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4BA66D" w14:textId="77777777" w:rsidR="0046625C" w:rsidRPr="003445F5" w:rsidRDefault="0046625C" w:rsidP="0046625C">
      <w:pPr>
        <w:pBdr>
          <w:bottom w:val="single" w:sz="12" w:space="1" w:color="auto"/>
        </w:pBdr>
        <w:ind w:firstLine="720"/>
        <w:jc w:val="center"/>
        <w:rPr>
          <w:rFonts w:ascii="Times New Roman" w:hAnsi="Times New Roman" w:cs="Times New Roman"/>
          <w:b/>
          <w:bCs/>
        </w:rPr>
      </w:pPr>
      <w:r w:rsidRPr="003445F5">
        <w:rPr>
          <w:rFonts w:ascii="Times New Roman" w:hAnsi="Times New Roman" w:cs="Times New Roman"/>
          <w:b/>
          <w:bCs/>
        </w:rPr>
        <w:t xml:space="preserve">Изображение Государственного Герба Республики Казахстан </w:t>
      </w:r>
    </w:p>
    <w:p w14:paraId="543C7651" w14:textId="77777777" w:rsidR="00052FC5" w:rsidRPr="00DA7E84" w:rsidRDefault="00052FC5" w:rsidP="00DA7E84">
      <w:pPr>
        <w:pBdr>
          <w:bottom w:val="single" w:sz="12" w:space="1" w:color="auto"/>
        </w:pBdr>
        <w:ind w:firstLine="720"/>
        <w:jc w:val="center"/>
        <w:rPr>
          <w:rFonts w:ascii="Times New Roman" w:hAnsi="Times New Roman" w:cs="Times New Roman"/>
          <w:b/>
          <w:bCs/>
        </w:rPr>
      </w:pPr>
    </w:p>
    <w:p w14:paraId="2E93EFA6" w14:textId="77777777" w:rsidR="00052FC5" w:rsidRPr="00DA7E84" w:rsidRDefault="00052FC5" w:rsidP="00DA7E84">
      <w:pPr>
        <w:pBdr>
          <w:bottom w:val="single" w:sz="12" w:space="1" w:color="auto"/>
        </w:pBdr>
        <w:ind w:firstLine="720"/>
        <w:jc w:val="center"/>
        <w:rPr>
          <w:rFonts w:ascii="Times New Roman" w:eastAsia="SimSun" w:hAnsi="Times New Roman" w:cs="Times New Roman"/>
        </w:rPr>
      </w:pPr>
      <w:r w:rsidRPr="00DA7E84">
        <w:rPr>
          <w:rFonts w:ascii="Times New Roman" w:hAnsi="Times New Roman" w:cs="Times New Roman"/>
          <w:b/>
          <w:bCs/>
        </w:rPr>
        <w:t>НАЦИОНАЛЬНЫЙ СТАНДАРТ РЕСПУБЛИКИ КАЗАХСТАН</w:t>
      </w:r>
    </w:p>
    <w:p w14:paraId="7C5D6E32" w14:textId="77777777" w:rsidR="00052FC5" w:rsidRPr="00DA7E84" w:rsidRDefault="00052FC5" w:rsidP="00DA7E84">
      <w:pPr>
        <w:ind w:firstLine="720"/>
        <w:jc w:val="center"/>
        <w:rPr>
          <w:rFonts w:ascii="Times New Roman" w:eastAsia="SimSun" w:hAnsi="Times New Roman" w:cs="Times New Roman"/>
        </w:rPr>
      </w:pPr>
    </w:p>
    <w:p w14:paraId="27596B87" w14:textId="77777777" w:rsidR="00052FC5" w:rsidRPr="00DA7E84" w:rsidRDefault="00052FC5" w:rsidP="00DA7E84">
      <w:pPr>
        <w:ind w:firstLine="720"/>
        <w:jc w:val="center"/>
        <w:rPr>
          <w:rFonts w:ascii="Times New Roman" w:eastAsia="SimSun" w:hAnsi="Times New Roman" w:cs="Times New Roman"/>
        </w:rPr>
      </w:pPr>
    </w:p>
    <w:p w14:paraId="2C7EDB28" w14:textId="77777777" w:rsidR="00052FC5" w:rsidRPr="00DA7E84" w:rsidRDefault="00052FC5" w:rsidP="00DA7E84">
      <w:pPr>
        <w:ind w:firstLine="720"/>
        <w:jc w:val="center"/>
        <w:rPr>
          <w:rFonts w:ascii="Times New Roman" w:eastAsia="SimSun" w:hAnsi="Times New Roman" w:cs="Times New Roman"/>
        </w:rPr>
      </w:pPr>
    </w:p>
    <w:p w14:paraId="19AA6174" w14:textId="77777777" w:rsidR="00052FC5" w:rsidRPr="00DA7E84" w:rsidRDefault="00052FC5" w:rsidP="00DA7E84">
      <w:pPr>
        <w:ind w:firstLine="720"/>
        <w:jc w:val="center"/>
        <w:rPr>
          <w:rFonts w:ascii="Times New Roman" w:eastAsia="SimSun" w:hAnsi="Times New Roman" w:cs="Times New Roman"/>
        </w:rPr>
      </w:pPr>
    </w:p>
    <w:p w14:paraId="38696367" w14:textId="77777777" w:rsidR="00052FC5" w:rsidRPr="00DA7E84" w:rsidRDefault="00052FC5" w:rsidP="00DA7E84">
      <w:pPr>
        <w:ind w:firstLine="720"/>
        <w:jc w:val="center"/>
        <w:rPr>
          <w:rFonts w:ascii="Times New Roman" w:eastAsia="SimSun" w:hAnsi="Times New Roman" w:cs="Times New Roman"/>
        </w:rPr>
      </w:pPr>
    </w:p>
    <w:p w14:paraId="3E172C1A" w14:textId="77777777" w:rsidR="00052FC5" w:rsidRPr="00DA7E84" w:rsidRDefault="00052FC5" w:rsidP="00DA7E84">
      <w:pPr>
        <w:pStyle w:val="Style3"/>
        <w:widowControl/>
        <w:ind w:firstLine="720"/>
        <w:jc w:val="center"/>
        <w:rPr>
          <w:rStyle w:val="FontStyle109"/>
          <w:b/>
          <w:sz w:val="24"/>
          <w:szCs w:val="24"/>
          <w:lang w:eastAsia="en-US"/>
        </w:rPr>
      </w:pPr>
    </w:p>
    <w:p w14:paraId="1A03B871" w14:textId="77777777" w:rsidR="00052FC5" w:rsidRPr="00DA7E84" w:rsidRDefault="00052FC5" w:rsidP="00DA7E84">
      <w:pPr>
        <w:pStyle w:val="Style3"/>
        <w:widowControl/>
        <w:ind w:firstLine="720"/>
        <w:jc w:val="center"/>
        <w:rPr>
          <w:rStyle w:val="FontStyle109"/>
          <w:b/>
          <w:sz w:val="24"/>
          <w:szCs w:val="24"/>
          <w:lang w:eastAsia="en-US"/>
        </w:rPr>
      </w:pPr>
    </w:p>
    <w:p w14:paraId="1BC7761C" w14:textId="77777777" w:rsidR="00052FC5" w:rsidRPr="00DA7E84" w:rsidRDefault="00052FC5" w:rsidP="00DA7E84">
      <w:pPr>
        <w:pStyle w:val="Style3"/>
        <w:widowControl/>
        <w:ind w:firstLine="720"/>
        <w:jc w:val="center"/>
        <w:rPr>
          <w:rStyle w:val="FontStyle109"/>
          <w:b/>
          <w:sz w:val="24"/>
          <w:szCs w:val="24"/>
          <w:lang w:eastAsia="en-US"/>
        </w:rPr>
      </w:pPr>
    </w:p>
    <w:p w14:paraId="4E0AC658" w14:textId="77777777" w:rsidR="00052FC5" w:rsidRPr="00DA7E84" w:rsidRDefault="00052FC5" w:rsidP="00DA7E84">
      <w:pPr>
        <w:pStyle w:val="Style3"/>
        <w:widowControl/>
        <w:ind w:firstLine="720"/>
        <w:jc w:val="center"/>
        <w:rPr>
          <w:rStyle w:val="FontStyle109"/>
          <w:b/>
          <w:sz w:val="24"/>
          <w:szCs w:val="24"/>
          <w:lang w:eastAsia="en-US"/>
        </w:rPr>
      </w:pPr>
    </w:p>
    <w:p w14:paraId="0E680453" w14:textId="77777777" w:rsidR="00052FC5" w:rsidRPr="00DA7E84" w:rsidRDefault="00052FC5" w:rsidP="00DA7E84">
      <w:pPr>
        <w:pStyle w:val="Style3"/>
        <w:widowControl/>
        <w:ind w:firstLine="720"/>
        <w:jc w:val="center"/>
        <w:rPr>
          <w:rStyle w:val="FontStyle109"/>
          <w:b/>
          <w:sz w:val="24"/>
          <w:szCs w:val="24"/>
          <w:lang w:eastAsia="en-US"/>
        </w:rPr>
      </w:pPr>
    </w:p>
    <w:p w14:paraId="477A9C46" w14:textId="77777777" w:rsidR="00052FC5" w:rsidRPr="00DA7E84" w:rsidRDefault="00052FC5" w:rsidP="00DA7E84">
      <w:pPr>
        <w:pStyle w:val="Style3"/>
        <w:widowControl/>
        <w:ind w:firstLine="720"/>
        <w:jc w:val="center"/>
        <w:rPr>
          <w:rStyle w:val="FontStyle109"/>
          <w:b/>
          <w:i w:val="0"/>
          <w:sz w:val="24"/>
          <w:szCs w:val="24"/>
          <w:lang w:eastAsia="en-US"/>
        </w:rPr>
      </w:pPr>
      <w:r w:rsidRPr="00DA7E84">
        <w:rPr>
          <w:rStyle w:val="FontStyle109"/>
          <w:b/>
          <w:i w:val="0"/>
          <w:sz w:val="24"/>
          <w:szCs w:val="24"/>
          <w:lang w:eastAsia="en-US"/>
        </w:rPr>
        <w:t>ИНФОРМАЦИОННЫЕ ТЕХНОЛОГИИ</w:t>
      </w:r>
    </w:p>
    <w:p w14:paraId="45CA0524" w14:textId="77777777" w:rsidR="00052FC5" w:rsidRPr="00DA7E84" w:rsidRDefault="00052FC5" w:rsidP="00DA7E84">
      <w:pPr>
        <w:pStyle w:val="Style3"/>
        <w:widowControl/>
        <w:ind w:firstLine="720"/>
        <w:jc w:val="center"/>
        <w:rPr>
          <w:rStyle w:val="FontStyle109"/>
          <w:b/>
          <w:i w:val="0"/>
          <w:sz w:val="24"/>
          <w:szCs w:val="24"/>
          <w:lang w:eastAsia="en-US"/>
        </w:rPr>
      </w:pPr>
    </w:p>
    <w:p w14:paraId="72341C81" w14:textId="77777777" w:rsidR="00052FC5" w:rsidRPr="00DA7E84" w:rsidRDefault="00052FC5" w:rsidP="00DA7E84">
      <w:pPr>
        <w:pStyle w:val="Style3"/>
        <w:widowControl/>
        <w:ind w:firstLine="720"/>
        <w:jc w:val="center"/>
        <w:rPr>
          <w:rStyle w:val="FontStyle109"/>
          <w:b/>
          <w:i w:val="0"/>
          <w:sz w:val="24"/>
          <w:szCs w:val="24"/>
          <w:lang w:eastAsia="en-US"/>
        </w:rPr>
      </w:pPr>
      <w:r w:rsidRPr="00DA7E84">
        <w:rPr>
          <w:rStyle w:val="FontStyle109"/>
          <w:b/>
          <w:i w:val="0"/>
          <w:sz w:val="24"/>
          <w:szCs w:val="24"/>
          <w:lang w:eastAsia="en-US"/>
        </w:rPr>
        <w:t>ФОРМАТЫ ОБМЕНА БИОМЕТРИЧЕСКИМИ ДАННЫМИ</w:t>
      </w:r>
    </w:p>
    <w:p w14:paraId="54366651" w14:textId="77777777" w:rsidR="00052FC5" w:rsidRPr="00DA7E84" w:rsidRDefault="00052FC5" w:rsidP="00DA7E84">
      <w:pPr>
        <w:pStyle w:val="Style3"/>
        <w:widowControl/>
        <w:ind w:firstLine="720"/>
        <w:jc w:val="center"/>
        <w:rPr>
          <w:rStyle w:val="FontStyle109"/>
          <w:b/>
          <w:i w:val="0"/>
          <w:sz w:val="24"/>
          <w:szCs w:val="24"/>
          <w:lang w:eastAsia="en-US"/>
        </w:rPr>
      </w:pPr>
    </w:p>
    <w:p w14:paraId="4600092B" w14:textId="77777777" w:rsidR="00052FC5" w:rsidRPr="00DA7E84" w:rsidRDefault="00052FC5" w:rsidP="00DA7E84">
      <w:pPr>
        <w:pStyle w:val="Style3"/>
        <w:widowControl/>
        <w:ind w:firstLine="720"/>
        <w:jc w:val="center"/>
        <w:rPr>
          <w:rStyle w:val="FontStyle109"/>
          <w:b/>
          <w:i w:val="0"/>
          <w:sz w:val="24"/>
          <w:szCs w:val="24"/>
          <w:lang w:eastAsia="en-US"/>
        </w:rPr>
      </w:pPr>
      <w:r w:rsidRPr="00DA7E84">
        <w:rPr>
          <w:rStyle w:val="FontStyle109"/>
          <w:b/>
          <w:i w:val="0"/>
          <w:sz w:val="24"/>
          <w:szCs w:val="24"/>
          <w:lang w:eastAsia="en-US"/>
        </w:rPr>
        <w:t>ЧАСТЬ 8</w:t>
      </w:r>
    </w:p>
    <w:p w14:paraId="0A6C8500" w14:textId="77777777" w:rsidR="00052FC5" w:rsidRPr="00DA7E84" w:rsidRDefault="00052FC5" w:rsidP="00DA7E84">
      <w:pPr>
        <w:pStyle w:val="Style3"/>
        <w:widowControl/>
        <w:ind w:firstLine="720"/>
        <w:jc w:val="center"/>
        <w:rPr>
          <w:rStyle w:val="FontStyle109"/>
          <w:b/>
          <w:i w:val="0"/>
          <w:sz w:val="24"/>
          <w:szCs w:val="24"/>
          <w:lang w:eastAsia="en-US"/>
        </w:rPr>
      </w:pPr>
    </w:p>
    <w:p w14:paraId="59ADCE40" w14:textId="1EADE5B2" w:rsidR="00052FC5" w:rsidRPr="00DA7E84" w:rsidRDefault="005544D7" w:rsidP="00DA7E84">
      <w:pPr>
        <w:pStyle w:val="Style3"/>
        <w:widowControl/>
        <w:ind w:firstLine="720"/>
        <w:jc w:val="center"/>
        <w:rPr>
          <w:rStyle w:val="FontStyle109"/>
          <w:b/>
          <w:i w:val="0"/>
          <w:sz w:val="24"/>
          <w:szCs w:val="24"/>
          <w:lang w:eastAsia="en-US"/>
        </w:rPr>
      </w:pPr>
      <w:r>
        <w:rPr>
          <w:rFonts w:ascii="Times New Roman" w:hAnsi="Times New Roman" w:cs="Times New Roman"/>
          <w:b/>
          <w:bCs/>
        </w:rPr>
        <w:t>СКЕЛЕТНЫЕ ДАННЫЕ ОТПЕЧАТКОВ ПАЛЬЦЕВ</w:t>
      </w:r>
    </w:p>
    <w:p w14:paraId="34B50FF7" w14:textId="77777777" w:rsidR="000C3108" w:rsidRDefault="000C3108" w:rsidP="00DA7E84">
      <w:pPr>
        <w:ind w:firstLine="720"/>
        <w:jc w:val="center"/>
        <w:rPr>
          <w:rFonts w:ascii="Times New Roman" w:eastAsia="Times New Roman" w:hAnsi="Times New Roman" w:cs="Times New Roman"/>
          <w:b/>
          <w:kern w:val="2"/>
          <w:lang w:eastAsia="fr-FR"/>
        </w:rPr>
      </w:pPr>
    </w:p>
    <w:p w14:paraId="213244E2" w14:textId="77777777" w:rsidR="000C3108" w:rsidRDefault="000C3108" w:rsidP="00DA7E84">
      <w:pPr>
        <w:ind w:firstLine="720"/>
        <w:jc w:val="center"/>
        <w:rPr>
          <w:rFonts w:ascii="Times New Roman" w:eastAsia="Times New Roman" w:hAnsi="Times New Roman" w:cs="Times New Roman"/>
          <w:b/>
          <w:kern w:val="2"/>
          <w:lang w:eastAsia="fr-FR"/>
        </w:rPr>
      </w:pPr>
    </w:p>
    <w:p w14:paraId="208956E3" w14:textId="77777777" w:rsidR="00052FC5" w:rsidRPr="005544D7" w:rsidRDefault="00052FC5" w:rsidP="00DA7E84">
      <w:pPr>
        <w:ind w:firstLine="720"/>
        <w:jc w:val="center"/>
        <w:rPr>
          <w:rFonts w:ascii="Times New Roman" w:eastAsia="Times New Roman" w:hAnsi="Times New Roman" w:cs="Times New Roman"/>
          <w:b/>
          <w:kern w:val="2"/>
          <w:lang w:eastAsia="fr-FR"/>
        </w:rPr>
      </w:pPr>
      <w:r w:rsidRPr="00DA7E84">
        <w:rPr>
          <w:rFonts w:ascii="Times New Roman" w:eastAsia="Times New Roman" w:hAnsi="Times New Roman" w:cs="Times New Roman"/>
          <w:b/>
          <w:kern w:val="2"/>
          <w:lang w:eastAsia="fr-FR"/>
        </w:rPr>
        <w:t>СТ</w:t>
      </w:r>
      <w:r w:rsidRPr="005544D7">
        <w:rPr>
          <w:rFonts w:ascii="Times New Roman" w:eastAsia="Times New Roman" w:hAnsi="Times New Roman" w:cs="Times New Roman"/>
          <w:b/>
          <w:kern w:val="2"/>
          <w:lang w:eastAsia="fr-FR"/>
        </w:rPr>
        <w:t xml:space="preserve"> </w:t>
      </w:r>
      <w:r w:rsidRPr="00DA7E84">
        <w:rPr>
          <w:rFonts w:ascii="Times New Roman" w:eastAsia="Times New Roman" w:hAnsi="Times New Roman" w:cs="Times New Roman"/>
          <w:b/>
          <w:kern w:val="2"/>
          <w:lang w:eastAsia="fr-FR"/>
        </w:rPr>
        <w:t>РК</w:t>
      </w:r>
      <w:r w:rsidRPr="005544D7">
        <w:rPr>
          <w:rFonts w:ascii="Times New Roman" w:eastAsia="Times New Roman" w:hAnsi="Times New Roman" w:cs="Times New Roman"/>
          <w:b/>
          <w:kern w:val="2"/>
          <w:lang w:eastAsia="fr-FR"/>
        </w:rPr>
        <w:t xml:space="preserve"> </w:t>
      </w:r>
      <w:r w:rsidRPr="00DA7E84">
        <w:rPr>
          <w:rFonts w:ascii="Times New Roman" w:eastAsia="Times New Roman" w:hAnsi="Times New Roman" w:cs="Times New Roman"/>
          <w:b/>
          <w:kern w:val="2"/>
          <w:lang w:val="en-US" w:eastAsia="fr-FR"/>
        </w:rPr>
        <w:t>ISO</w:t>
      </w:r>
      <w:r w:rsidRPr="005544D7">
        <w:rPr>
          <w:rFonts w:ascii="Times New Roman" w:eastAsia="Times New Roman" w:hAnsi="Times New Roman" w:cs="Times New Roman"/>
          <w:b/>
          <w:kern w:val="2"/>
          <w:lang w:eastAsia="fr-FR"/>
        </w:rPr>
        <w:t>/</w:t>
      </w:r>
      <w:r w:rsidRPr="00DA7E84">
        <w:rPr>
          <w:rFonts w:ascii="Times New Roman" w:eastAsia="Times New Roman" w:hAnsi="Times New Roman" w:cs="Times New Roman"/>
          <w:b/>
          <w:kern w:val="2"/>
          <w:lang w:val="en-US" w:eastAsia="fr-FR"/>
        </w:rPr>
        <w:t>IEC</w:t>
      </w:r>
      <w:r w:rsidRPr="005544D7">
        <w:rPr>
          <w:rFonts w:ascii="Times New Roman" w:eastAsia="Times New Roman" w:hAnsi="Times New Roman" w:cs="Times New Roman"/>
          <w:b/>
          <w:kern w:val="2"/>
          <w:lang w:eastAsia="fr-FR"/>
        </w:rPr>
        <w:t xml:space="preserve"> 19794-8-20__</w:t>
      </w:r>
    </w:p>
    <w:p w14:paraId="4FD71290" w14:textId="77777777" w:rsidR="00052FC5" w:rsidRPr="005544D7" w:rsidRDefault="00052FC5" w:rsidP="00DA7E84">
      <w:pPr>
        <w:ind w:firstLine="720"/>
        <w:jc w:val="center"/>
        <w:rPr>
          <w:rFonts w:ascii="Times New Roman" w:eastAsia="SimSun" w:hAnsi="Times New Roman" w:cs="Times New Roman"/>
        </w:rPr>
      </w:pPr>
    </w:p>
    <w:p w14:paraId="08EFFED3" w14:textId="77777777" w:rsidR="00052FC5" w:rsidRPr="005544D7" w:rsidRDefault="00052FC5" w:rsidP="00DA7E84">
      <w:pPr>
        <w:ind w:firstLine="720"/>
        <w:jc w:val="center"/>
        <w:rPr>
          <w:rFonts w:ascii="Times New Roman" w:hAnsi="Times New Roman" w:cs="Times New Roman"/>
          <w:i/>
          <w:iCs/>
        </w:rPr>
      </w:pPr>
      <w:r w:rsidRPr="000C3108">
        <w:rPr>
          <w:rFonts w:ascii="Times New Roman" w:hAnsi="Times New Roman" w:cs="Times New Roman"/>
          <w:i/>
          <w:iCs/>
          <w:lang w:val="en-US"/>
        </w:rPr>
        <w:t>(</w:t>
      </w:r>
      <w:r w:rsidRPr="00DA7E84">
        <w:rPr>
          <w:rFonts w:ascii="Times New Roman" w:hAnsi="Times New Roman" w:cs="Times New Roman"/>
          <w:i/>
          <w:iCs/>
          <w:lang w:val="en-US"/>
        </w:rPr>
        <w:t>ISO</w:t>
      </w:r>
      <w:r w:rsidRPr="000C3108">
        <w:rPr>
          <w:rFonts w:ascii="Times New Roman" w:hAnsi="Times New Roman" w:cs="Times New Roman"/>
          <w:i/>
          <w:iCs/>
          <w:lang w:val="en-US"/>
        </w:rPr>
        <w:t>/</w:t>
      </w:r>
      <w:r w:rsidRPr="00DA7E84">
        <w:rPr>
          <w:rFonts w:ascii="Times New Roman" w:hAnsi="Times New Roman" w:cs="Times New Roman"/>
          <w:i/>
          <w:iCs/>
          <w:lang w:val="en-US"/>
        </w:rPr>
        <w:t>IEC</w:t>
      </w:r>
      <w:r w:rsidRPr="000C3108">
        <w:rPr>
          <w:rFonts w:ascii="Times New Roman" w:hAnsi="Times New Roman" w:cs="Times New Roman"/>
          <w:i/>
          <w:iCs/>
          <w:lang w:val="en-US"/>
        </w:rPr>
        <w:t xml:space="preserve"> 19794-8:2011</w:t>
      </w:r>
      <w:r w:rsidR="000C3108" w:rsidRPr="000C3108">
        <w:rPr>
          <w:rFonts w:ascii="Times New Roman" w:hAnsi="Times New Roman" w:cs="Times New Roman"/>
          <w:i/>
          <w:iCs/>
          <w:lang w:val="en-US"/>
        </w:rPr>
        <w:t xml:space="preserve"> </w:t>
      </w:r>
      <w:r w:rsidR="000C3108">
        <w:rPr>
          <w:rFonts w:ascii="Times New Roman" w:hAnsi="Times New Roman" w:cs="Times New Roman"/>
          <w:i/>
          <w:iCs/>
          <w:lang w:val="en-US"/>
        </w:rPr>
        <w:t>Information technology.</w:t>
      </w:r>
      <w:r w:rsidR="000C3108" w:rsidRPr="000C3108">
        <w:rPr>
          <w:rFonts w:ascii="Times New Roman" w:hAnsi="Times New Roman" w:cs="Times New Roman"/>
          <w:i/>
          <w:iCs/>
          <w:lang w:val="en-US"/>
        </w:rPr>
        <w:t xml:space="preserve"> Biometric data </w:t>
      </w:r>
      <w:r w:rsidR="000C3108">
        <w:rPr>
          <w:rFonts w:ascii="Times New Roman" w:hAnsi="Times New Roman" w:cs="Times New Roman"/>
          <w:i/>
          <w:iCs/>
          <w:lang w:val="en-US"/>
        </w:rPr>
        <w:t>interchange formats. Part</w:t>
      </w:r>
      <w:r w:rsidR="000C3108" w:rsidRPr="005544D7">
        <w:rPr>
          <w:rFonts w:ascii="Times New Roman" w:hAnsi="Times New Roman" w:cs="Times New Roman"/>
          <w:i/>
          <w:iCs/>
        </w:rPr>
        <w:t xml:space="preserve"> 8. </w:t>
      </w:r>
      <w:r w:rsidR="000C3108" w:rsidRPr="000C3108">
        <w:rPr>
          <w:rFonts w:ascii="Times New Roman" w:hAnsi="Times New Roman" w:cs="Times New Roman"/>
          <w:i/>
          <w:iCs/>
          <w:lang w:val="en-US"/>
        </w:rPr>
        <w:t>Finger</w:t>
      </w:r>
      <w:r w:rsidR="000C3108" w:rsidRPr="005544D7">
        <w:rPr>
          <w:rFonts w:ascii="Times New Roman" w:hAnsi="Times New Roman" w:cs="Times New Roman"/>
          <w:i/>
          <w:iCs/>
        </w:rPr>
        <w:t xml:space="preserve"> </w:t>
      </w:r>
      <w:r w:rsidR="000C3108" w:rsidRPr="000C3108">
        <w:rPr>
          <w:rFonts w:ascii="Times New Roman" w:hAnsi="Times New Roman" w:cs="Times New Roman"/>
          <w:i/>
          <w:iCs/>
          <w:lang w:val="en-US"/>
        </w:rPr>
        <w:t>pattern</w:t>
      </w:r>
      <w:r w:rsidR="000C3108" w:rsidRPr="005544D7">
        <w:rPr>
          <w:rFonts w:ascii="Times New Roman" w:hAnsi="Times New Roman" w:cs="Times New Roman"/>
          <w:i/>
          <w:iCs/>
        </w:rPr>
        <w:t xml:space="preserve"> </w:t>
      </w:r>
      <w:r w:rsidR="000C3108" w:rsidRPr="000C3108">
        <w:rPr>
          <w:rFonts w:ascii="Times New Roman" w:hAnsi="Times New Roman" w:cs="Times New Roman"/>
          <w:i/>
          <w:iCs/>
          <w:lang w:val="en-US"/>
        </w:rPr>
        <w:t>skeletal</w:t>
      </w:r>
      <w:r w:rsidR="000C3108" w:rsidRPr="005544D7">
        <w:rPr>
          <w:rFonts w:ascii="Times New Roman" w:hAnsi="Times New Roman" w:cs="Times New Roman"/>
          <w:i/>
          <w:iCs/>
        </w:rPr>
        <w:t xml:space="preserve"> </w:t>
      </w:r>
      <w:r w:rsidR="000C3108" w:rsidRPr="000C3108">
        <w:rPr>
          <w:rFonts w:ascii="Times New Roman" w:hAnsi="Times New Roman" w:cs="Times New Roman"/>
          <w:i/>
          <w:iCs/>
          <w:lang w:val="en-US"/>
        </w:rPr>
        <w:t>data</w:t>
      </w:r>
      <w:r w:rsidRPr="005544D7">
        <w:rPr>
          <w:rFonts w:ascii="Times New Roman" w:hAnsi="Times New Roman" w:cs="Times New Roman"/>
          <w:i/>
          <w:iCs/>
        </w:rPr>
        <w:t xml:space="preserve">, </w:t>
      </w:r>
      <w:r w:rsidRPr="00DA7E84">
        <w:rPr>
          <w:rFonts w:ascii="Times New Roman" w:hAnsi="Times New Roman" w:cs="Times New Roman"/>
          <w:i/>
          <w:iCs/>
          <w:lang w:val="en-US"/>
        </w:rPr>
        <w:t>IDT</w:t>
      </w:r>
      <w:r w:rsidRPr="005544D7">
        <w:rPr>
          <w:rFonts w:ascii="Times New Roman" w:hAnsi="Times New Roman" w:cs="Times New Roman"/>
          <w:i/>
          <w:iCs/>
        </w:rPr>
        <w:t>)</w:t>
      </w:r>
    </w:p>
    <w:p w14:paraId="7A0F9654" w14:textId="77777777" w:rsidR="00052FC5" w:rsidRPr="005544D7" w:rsidRDefault="00052FC5" w:rsidP="000C3108">
      <w:pPr>
        <w:ind w:firstLine="720"/>
        <w:jc w:val="center"/>
        <w:rPr>
          <w:rFonts w:ascii="Times New Roman" w:hAnsi="Times New Roman" w:cs="Times New Roman"/>
          <w:i/>
          <w:iCs/>
        </w:rPr>
      </w:pPr>
    </w:p>
    <w:p w14:paraId="4306FEC4" w14:textId="77777777" w:rsidR="00052FC5" w:rsidRPr="005544D7" w:rsidRDefault="00052FC5" w:rsidP="00DA7E84">
      <w:pPr>
        <w:ind w:firstLine="720"/>
        <w:jc w:val="center"/>
        <w:rPr>
          <w:rFonts w:ascii="Times New Roman" w:eastAsia="SimSun" w:hAnsi="Times New Roman" w:cs="Times New Roman"/>
        </w:rPr>
      </w:pPr>
    </w:p>
    <w:p w14:paraId="7E686E8E" w14:textId="77777777" w:rsidR="00052FC5" w:rsidRPr="005544D7" w:rsidRDefault="00052FC5" w:rsidP="00DA7E84">
      <w:pPr>
        <w:ind w:firstLine="720"/>
        <w:jc w:val="center"/>
        <w:rPr>
          <w:rFonts w:ascii="Times New Roman" w:eastAsia="SimSun" w:hAnsi="Times New Roman" w:cs="Times New Roman"/>
        </w:rPr>
      </w:pPr>
    </w:p>
    <w:p w14:paraId="07663720" w14:textId="0C8761B4" w:rsidR="00052FC5" w:rsidRDefault="00052FC5" w:rsidP="00DA7E84">
      <w:pPr>
        <w:ind w:firstLine="720"/>
        <w:jc w:val="center"/>
        <w:rPr>
          <w:rFonts w:ascii="Times New Roman" w:eastAsia="SimSun" w:hAnsi="Times New Roman" w:cs="Times New Roman"/>
        </w:rPr>
      </w:pPr>
    </w:p>
    <w:p w14:paraId="40BBE12D" w14:textId="02BA4A53" w:rsidR="005544D7" w:rsidRDefault="005544D7" w:rsidP="00DA7E84">
      <w:pPr>
        <w:ind w:firstLine="720"/>
        <w:jc w:val="center"/>
        <w:rPr>
          <w:rFonts w:ascii="Times New Roman" w:eastAsia="SimSun" w:hAnsi="Times New Roman" w:cs="Times New Roman"/>
        </w:rPr>
      </w:pPr>
    </w:p>
    <w:p w14:paraId="0EB50F25" w14:textId="77777777" w:rsidR="005544D7" w:rsidRPr="005544D7" w:rsidRDefault="005544D7" w:rsidP="00DA7E84">
      <w:pPr>
        <w:ind w:firstLine="720"/>
        <w:jc w:val="center"/>
        <w:rPr>
          <w:rFonts w:ascii="Times New Roman" w:eastAsia="SimSun" w:hAnsi="Times New Roman" w:cs="Times New Roman"/>
        </w:rPr>
      </w:pPr>
    </w:p>
    <w:p w14:paraId="775D6BB6" w14:textId="77777777" w:rsidR="00052FC5" w:rsidRPr="005544D7" w:rsidRDefault="00052FC5" w:rsidP="00DA7E84">
      <w:pPr>
        <w:ind w:firstLine="720"/>
        <w:jc w:val="center"/>
        <w:rPr>
          <w:rFonts w:ascii="Times New Roman" w:eastAsia="SimSun" w:hAnsi="Times New Roman" w:cs="Times New Roman"/>
        </w:rPr>
      </w:pPr>
    </w:p>
    <w:p w14:paraId="55FA21F2" w14:textId="77777777" w:rsidR="00052FC5" w:rsidRPr="005544D7" w:rsidRDefault="00052FC5" w:rsidP="00DA7E84">
      <w:pPr>
        <w:ind w:firstLine="720"/>
        <w:jc w:val="center"/>
        <w:rPr>
          <w:rFonts w:ascii="Times New Roman" w:eastAsia="SimSun" w:hAnsi="Times New Roman" w:cs="Times New Roman"/>
        </w:rPr>
      </w:pPr>
    </w:p>
    <w:p w14:paraId="77F5326D" w14:textId="77777777" w:rsidR="00052FC5" w:rsidRPr="005544D7" w:rsidRDefault="00052FC5" w:rsidP="00DA7E84">
      <w:pPr>
        <w:ind w:firstLine="720"/>
        <w:jc w:val="center"/>
        <w:rPr>
          <w:rFonts w:ascii="Times New Roman" w:eastAsia="SimSun" w:hAnsi="Times New Roman" w:cs="Times New Roman"/>
        </w:rPr>
      </w:pPr>
    </w:p>
    <w:p w14:paraId="149C86EC" w14:textId="77777777" w:rsidR="000C3108" w:rsidRPr="005544D7" w:rsidRDefault="000C3108" w:rsidP="000C3108">
      <w:pPr>
        <w:ind w:firstLine="720"/>
        <w:jc w:val="center"/>
        <w:rPr>
          <w:rFonts w:ascii="Times New Roman" w:eastAsia="SimSun" w:hAnsi="Times New Roman" w:cs="Times New Roman"/>
          <w:i/>
        </w:rPr>
      </w:pPr>
      <w:r w:rsidRPr="008929BA">
        <w:rPr>
          <w:rFonts w:ascii="Times New Roman" w:eastAsia="SimSun" w:hAnsi="Times New Roman" w:cs="Times New Roman"/>
          <w:i/>
        </w:rPr>
        <w:t>Настоящий</w:t>
      </w:r>
      <w:r w:rsidRPr="005544D7">
        <w:rPr>
          <w:rFonts w:ascii="Times New Roman" w:eastAsia="SimSun" w:hAnsi="Times New Roman" w:cs="Times New Roman"/>
          <w:i/>
        </w:rPr>
        <w:t xml:space="preserve"> </w:t>
      </w:r>
      <w:r w:rsidRPr="008929BA">
        <w:rPr>
          <w:rFonts w:ascii="Times New Roman" w:eastAsia="SimSun" w:hAnsi="Times New Roman" w:cs="Times New Roman"/>
          <w:i/>
        </w:rPr>
        <w:t>проект</w:t>
      </w:r>
      <w:r w:rsidRPr="005544D7">
        <w:rPr>
          <w:rFonts w:ascii="Times New Roman" w:eastAsia="SimSun" w:hAnsi="Times New Roman" w:cs="Times New Roman"/>
          <w:i/>
        </w:rPr>
        <w:t xml:space="preserve"> </w:t>
      </w:r>
      <w:r w:rsidRPr="008929BA">
        <w:rPr>
          <w:rFonts w:ascii="Times New Roman" w:eastAsia="SimSun" w:hAnsi="Times New Roman" w:cs="Times New Roman"/>
          <w:i/>
        </w:rPr>
        <w:t>стандарта</w:t>
      </w:r>
      <w:r w:rsidRPr="005544D7">
        <w:rPr>
          <w:rFonts w:ascii="Times New Roman" w:eastAsia="SimSun" w:hAnsi="Times New Roman" w:cs="Times New Roman"/>
          <w:i/>
        </w:rPr>
        <w:t xml:space="preserve"> </w:t>
      </w:r>
      <w:r w:rsidRPr="008929BA">
        <w:rPr>
          <w:rFonts w:ascii="Times New Roman" w:eastAsia="SimSun" w:hAnsi="Times New Roman" w:cs="Times New Roman"/>
          <w:i/>
        </w:rPr>
        <w:t>не</w:t>
      </w:r>
      <w:r w:rsidRPr="005544D7">
        <w:rPr>
          <w:rFonts w:ascii="Times New Roman" w:eastAsia="SimSun" w:hAnsi="Times New Roman" w:cs="Times New Roman"/>
          <w:i/>
        </w:rPr>
        <w:t xml:space="preserve"> </w:t>
      </w:r>
      <w:r w:rsidRPr="008929BA">
        <w:rPr>
          <w:rFonts w:ascii="Times New Roman" w:eastAsia="SimSun" w:hAnsi="Times New Roman" w:cs="Times New Roman"/>
          <w:i/>
        </w:rPr>
        <w:t>подлежит</w:t>
      </w:r>
      <w:r w:rsidRPr="005544D7">
        <w:rPr>
          <w:rFonts w:ascii="Times New Roman" w:eastAsia="SimSun" w:hAnsi="Times New Roman" w:cs="Times New Roman"/>
          <w:i/>
        </w:rPr>
        <w:t xml:space="preserve"> </w:t>
      </w:r>
      <w:r w:rsidRPr="008929BA">
        <w:rPr>
          <w:rFonts w:ascii="Times New Roman" w:eastAsia="SimSun" w:hAnsi="Times New Roman" w:cs="Times New Roman"/>
          <w:i/>
        </w:rPr>
        <w:t>применению</w:t>
      </w:r>
      <w:r w:rsidRPr="005544D7">
        <w:rPr>
          <w:rFonts w:ascii="Times New Roman" w:eastAsia="SimSun" w:hAnsi="Times New Roman" w:cs="Times New Roman"/>
          <w:i/>
        </w:rPr>
        <w:t xml:space="preserve"> </w:t>
      </w:r>
      <w:r w:rsidRPr="008929BA">
        <w:rPr>
          <w:rFonts w:ascii="Times New Roman" w:eastAsia="SimSun" w:hAnsi="Times New Roman" w:cs="Times New Roman"/>
          <w:i/>
        </w:rPr>
        <w:t>до</w:t>
      </w:r>
      <w:r w:rsidRPr="005544D7">
        <w:rPr>
          <w:rFonts w:ascii="Times New Roman" w:eastAsia="SimSun" w:hAnsi="Times New Roman" w:cs="Times New Roman"/>
          <w:i/>
        </w:rPr>
        <w:t xml:space="preserve"> </w:t>
      </w:r>
      <w:r w:rsidRPr="008929BA">
        <w:rPr>
          <w:rFonts w:ascii="Times New Roman" w:eastAsia="SimSun" w:hAnsi="Times New Roman" w:cs="Times New Roman"/>
          <w:i/>
        </w:rPr>
        <w:t>его</w:t>
      </w:r>
      <w:r w:rsidRPr="005544D7">
        <w:rPr>
          <w:rFonts w:ascii="Times New Roman" w:eastAsia="SimSun" w:hAnsi="Times New Roman" w:cs="Times New Roman"/>
          <w:i/>
        </w:rPr>
        <w:t xml:space="preserve"> </w:t>
      </w:r>
      <w:r w:rsidRPr="008929BA">
        <w:rPr>
          <w:rFonts w:ascii="Times New Roman" w:eastAsia="SimSun" w:hAnsi="Times New Roman" w:cs="Times New Roman"/>
          <w:i/>
        </w:rPr>
        <w:t>утверждения</w:t>
      </w:r>
    </w:p>
    <w:p w14:paraId="53F0C102" w14:textId="77777777" w:rsidR="00052FC5" w:rsidRPr="005544D7" w:rsidRDefault="00052FC5" w:rsidP="00DA7E84">
      <w:pPr>
        <w:ind w:firstLine="720"/>
        <w:jc w:val="center"/>
        <w:rPr>
          <w:rFonts w:ascii="Times New Roman" w:eastAsia="SimSun" w:hAnsi="Times New Roman" w:cs="Times New Roman"/>
          <w:b/>
        </w:rPr>
      </w:pPr>
    </w:p>
    <w:p w14:paraId="5629492F" w14:textId="77777777" w:rsidR="00052FC5" w:rsidRPr="005544D7" w:rsidRDefault="00052FC5" w:rsidP="00DA7E84">
      <w:pPr>
        <w:ind w:firstLine="720"/>
        <w:jc w:val="center"/>
        <w:rPr>
          <w:rFonts w:ascii="Times New Roman" w:eastAsia="SimSun" w:hAnsi="Times New Roman" w:cs="Times New Roman"/>
          <w:b/>
        </w:rPr>
      </w:pPr>
    </w:p>
    <w:p w14:paraId="08E979A7" w14:textId="77777777" w:rsidR="000C3108" w:rsidRPr="005544D7" w:rsidRDefault="000C3108" w:rsidP="00DA7E84">
      <w:pPr>
        <w:ind w:firstLine="720"/>
        <w:jc w:val="center"/>
        <w:rPr>
          <w:rFonts w:ascii="Times New Roman" w:eastAsia="SimSun" w:hAnsi="Times New Roman" w:cs="Times New Roman"/>
          <w:b/>
        </w:rPr>
      </w:pPr>
    </w:p>
    <w:p w14:paraId="7FECAC85" w14:textId="77777777" w:rsidR="000C3108" w:rsidRPr="005544D7" w:rsidRDefault="000C3108" w:rsidP="00DA7E84">
      <w:pPr>
        <w:ind w:firstLine="720"/>
        <w:jc w:val="center"/>
        <w:rPr>
          <w:rFonts w:ascii="Times New Roman" w:eastAsia="SimSun" w:hAnsi="Times New Roman" w:cs="Times New Roman"/>
          <w:b/>
        </w:rPr>
      </w:pPr>
    </w:p>
    <w:p w14:paraId="35A354A4" w14:textId="77777777" w:rsidR="000C3108" w:rsidRPr="005544D7" w:rsidRDefault="000C3108" w:rsidP="00DA7E84">
      <w:pPr>
        <w:ind w:firstLine="720"/>
        <w:jc w:val="center"/>
        <w:rPr>
          <w:rFonts w:ascii="Times New Roman" w:eastAsia="SimSun" w:hAnsi="Times New Roman" w:cs="Times New Roman"/>
          <w:b/>
        </w:rPr>
      </w:pPr>
    </w:p>
    <w:p w14:paraId="55F2E7D3" w14:textId="1051A8BF" w:rsidR="00052FC5" w:rsidRDefault="00052FC5" w:rsidP="00DA7E84">
      <w:pPr>
        <w:ind w:firstLine="720"/>
        <w:jc w:val="center"/>
        <w:rPr>
          <w:rFonts w:ascii="Times New Roman" w:eastAsia="SimSun" w:hAnsi="Times New Roman" w:cs="Times New Roman"/>
          <w:b/>
        </w:rPr>
      </w:pPr>
    </w:p>
    <w:p w14:paraId="27C35B04" w14:textId="77777777" w:rsidR="005544D7" w:rsidRPr="005544D7" w:rsidRDefault="005544D7" w:rsidP="00DA7E84">
      <w:pPr>
        <w:ind w:firstLine="720"/>
        <w:jc w:val="center"/>
        <w:rPr>
          <w:rFonts w:ascii="Times New Roman" w:eastAsia="SimSun" w:hAnsi="Times New Roman" w:cs="Times New Roman"/>
          <w:b/>
        </w:rPr>
      </w:pPr>
    </w:p>
    <w:p w14:paraId="62B47818" w14:textId="77777777" w:rsidR="00052FC5" w:rsidRPr="005544D7" w:rsidRDefault="00052FC5" w:rsidP="00DA7E84">
      <w:pPr>
        <w:ind w:firstLine="720"/>
        <w:jc w:val="center"/>
        <w:rPr>
          <w:rFonts w:ascii="Times New Roman" w:eastAsia="SimSun" w:hAnsi="Times New Roman" w:cs="Times New Roman"/>
          <w:b/>
        </w:rPr>
      </w:pPr>
    </w:p>
    <w:p w14:paraId="407026E2" w14:textId="77777777" w:rsidR="000C3108" w:rsidRPr="005544D7" w:rsidRDefault="000C3108" w:rsidP="000C3108">
      <w:pPr>
        <w:ind w:firstLine="720"/>
        <w:jc w:val="center"/>
        <w:rPr>
          <w:rFonts w:ascii="Times New Roman" w:eastAsia="SimSun" w:hAnsi="Times New Roman" w:cs="Times New Roman"/>
          <w:b/>
        </w:rPr>
      </w:pPr>
    </w:p>
    <w:p w14:paraId="299070BD" w14:textId="77777777" w:rsidR="000C3108" w:rsidRPr="008929BA" w:rsidRDefault="000C3108" w:rsidP="000C3108">
      <w:pPr>
        <w:pStyle w:val="Style2"/>
        <w:widowControl/>
        <w:ind w:firstLine="720"/>
        <w:jc w:val="center"/>
        <w:rPr>
          <w:rFonts w:ascii="Times New Roman" w:hAnsi="Times New Roman" w:cs="Times New Roman"/>
          <w:b/>
        </w:rPr>
      </w:pPr>
      <w:r w:rsidRPr="008929BA">
        <w:rPr>
          <w:rFonts w:ascii="Times New Roman" w:hAnsi="Times New Roman" w:cs="Times New Roman"/>
          <w:b/>
        </w:rPr>
        <w:t>Комитета</w:t>
      </w:r>
      <w:r w:rsidRPr="005544D7">
        <w:rPr>
          <w:rFonts w:ascii="Times New Roman" w:hAnsi="Times New Roman" w:cs="Times New Roman"/>
          <w:b/>
        </w:rPr>
        <w:t xml:space="preserve"> </w:t>
      </w:r>
      <w:r w:rsidRPr="008929BA">
        <w:rPr>
          <w:rFonts w:ascii="Times New Roman" w:hAnsi="Times New Roman" w:cs="Times New Roman"/>
          <w:b/>
        </w:rPr>
        <w:t>технического регулирования и метрологии</w:t>
      </w:r>
    </w:p>
    <w:p w14:paraId="2541C4D3" w14:textId="77777777" w:rsidR="000C3108" w:rsidRPr="008929BA" w:rsidRDefault="000C3108" w:rsidP="000C3108">
      <w:pPr>
        <w:pStyle w:val="Style2"/>
        <w:widowControl/>
        <w:ind w:firstLine="720"/>
        <w:jc w:val="center"/>
        <w:rPr>
          <w:rFonts w:ascii="Times New Roman" w:hAnsi="Times New Roman" w:cs="Times New Roman"/>
          <w:b/>
        </w:rPr>
      </w:pPr>
      <w:r w:rsidRPr="008929BA">
        <w:rPr>
          <w:rFonts w:ascii="Times New Roman" w:hAnsi="Times New Roman" w:cs="Times New Roman"/>
          <w:b/>
        </w:rPr>
        <w:t>Министерство торговли и интеграции Республики Казахстан</w:t>
      </w:r>
    </w:p>
    <w:p w14:paraId="67289509" w14:textId="77777777" w:rsidR="000C3108" w:rsidRPr="008929BA" w:rsidRDefault="000C3108" w:rsidP="000C3108">
      <w:pPr>
        <w:pStyle w:val="Style2"/>
        <w:widowControl/>
        <w:ind w:firstLine="720"/>
        <w:jc w:val="center"/>
        <w:rPr>
          <w:rFonts w:ascii="Times New Roman" w:hAnsi="Times New Roman" w:cs="Times New Roman"/>
          <w:b/>
        </w:rPr>
      </w:pPr>
      <w:r w:rsidRPr="008929BA">
        <w:rPr>
          <w:rFonts w:ascii="Times New Roman" w:hAnsi="Times New Roman" w:cs="Times New Roman"/>
          <w:b/>
        </w:rPr>
        <w:t>(Госстандарт)</w:t>
      </w:r>
    </w:p>
    <w:p w14:paraId="1AEA77ED" w14:textId="77777777" w:rsidR="000C3108" w:rsidRDefault="000C3108" w:rsidP="00DA7E84">
      <w:pPr>
        <w:pStyle w:val="Style2"/>
        <w:widowControl/>
        <w:ind w:firstLine="720"/>
        <w:jc w:val="center"/>
        <w:rPr>
          <w:rFonts w:ascii="Times New Roman" w:hAnsi="Times New Roman" w:cs="Times New Roman"/>
          <w:b/>
        </w:rPr>
      </w:pPr>
    </w:p>
    <w:p w14:paraId="30078A07" w14:textId="77777777" w:rsidR="00052FC5" w:rsidRPr="00DA7E84" w:rsidRDefault="00052FC5" w:rsidP="00DA7E84">
      <w:pPr>
        <w:pStyle w:val="Style2"/>
        <w:widowControl/>
        <w:ind w:firstLine="720"/>
        <w:jc w:val="center"/>
        <w:rPr>
          <w:rFonts w:ascii="Times New Roman" w:hAnsi="Times New Roman" w:cs="Times New Roman"/>
          <w:b/>
        </w:rPr>
      </w:pPr>
      <w:r w:rsidRPr="00DA7E84">
        <w:rPr>
          <w:rFonts w:ascii="Times New Roman" w:hAnsi="Times New Roman" w:cs="Times New Roman"/>
          <w:b/>
        </w:rPr>
        <w:t xml:space="preserve">Нур-Султан </w:t>
      </w:r>
      <w:r w:rsidRPr="00DA7E84">
        <w:rPr>
          <w:rFonts w:ascii="Times New Roman" w:hAnsi="Times New Roman" w:cs="Times New Roman"/>
          <w:b/>
        </w:rPr>
        <w:br w:type="page"/>
      </w:r>
    </w:p>
    <w:p w14:paraId="2C46FA99" w14:textId="77777777" w:rsidR="000C3108" w:rsidRPr="000C3108" w:rsidRDefault="000C3108" w:rsidP="000C3108">
      <w:pPr>
        <w:pStyle w:val="Style25"/>
        <w:widowControl/>
        <w:ind w:firstLine="720"/>
        <w:jc w:val="both"/>
        <w:rPr>
          <w:rStyle w:val="FontStyle1645"/>
          <w:rFonts w:ascii="Times New Roman" w:hAnsi="Times New Roman" w:cs="Times New Roman"/>
          <w:sz w:val="24"/>
          <w:szCs w:val="24"/>
          <w:lang w:eastAsia="en-US"/>
        </w:rPr>
      </w:pPr>
      <w:r w:rsidRPr="000C3108">
        <w:rPr>
          <w:rStyle w:val="FontStyle1645"/>
          <w:rFonts w:ascii="Times New Roman" w:hAnsi="Times New Roman" w:cs="Times New Roman"/>
          <w:b/>
          <w:sz w:val="24"/>
          <w:szCs w:val="24"/>
          <w:lang w:eastAsia="en-US"/>
        </w:rPr>
        <w:lastRenderedPageBreak/>
        <w:t>1 РАЗРАБОТАН И ВНЕСЕН</w:t>
      </w:r>
      <w:r w:rsidRPr="000C3108">
        <w:rPr>
          <w:rStyle w:val="FontStyle1645"/>
          <w:rFonts w:ascii="Times New Roman" w:hAnsi="Times New Roman" w:cs="Times New Roman"/>
          <w:sz w:val="24"/>
          <w:szCs w:val="24"/>
          <w:lang w:eastAsia="en-US"/>
        </w:rPr>
        <w:t xml:space="preserve"> Республиканским государственным предприятием на праве хозяйственного ведения «Казахстанский институт стандартизации и метрологии» Комитета технического регулирования и метрологии Министерство торговли и интеграции Республики Казахстан</w:t>
      </w:r>
    </w:p>
    <w:p w14:paraId="3A088112" w14:textId="77777777" w:rsidR="000C3108" w:rsidRPr="000C3108" w:rsidRDefault="000C3108" w:rsidP="000C3108">
      <w:pPr>
        <w:pStyle w:val="Style25"/>
        <w:widowControl/>
        <w:ind w:firstLine="720"/>
        <w:jc w:val="both"/>
        <w:rPr>
          <w:rStyle w:val="FontStyle1645"/>
          <w:rFonts w:ascii="Times New Roman" w:hAnsi="Times New Roman" w:cs="Times New Roman"/>
          <w:sz w:val="24"/>
          <w:szCs w:val="24"/>
          <w:lang w:eastAsia="en-US"/>
        </w:rPr>
      </w:pPr>
    </w:p>
    <w:p w14:paraId="734C5FEF" w14:textId="77777777" w:rsidR="000C3108" w:rsidRPr="000C3108" w:rsidRDefault="000C3108" w:rsidP="000C3108">
      <w:pPr>
        <w:pStyle w:val="Style25"/>
        <w:widowControl/>
        <w:ind w:firstLine="720"/>
        <w:jc w:val="both"/>
        <w:rPr>
          <w:rFonts w:ascii="Times New Roman" w:hAnsi="Times New Roman" w:cs="Times New Roman"/>
          <w:color w:val="000000"/>
          <w:lang w:eastAsia="en-US"/>
        </w:rPr>
      </w:pPr>
      <w:r w:rsidRPr="000C3108">
        <w:rPr>
          <w:rStyle w:val="FontStyle1645"/>
          <w:rFonts w:ascii="Times New Roman" w:hAnsi="Times New Roman" w:cs="Times New Roman"/>
          <w:b/>
          <w:sz w:val="24"/>
          <w:szCs w:val="24"/>
          <w:lang w:eastAsia="en-US"/>
        </w:rPr>
        <w:t>2 УТВЕРЖДЕН И ВВЕДЕН В ДЕЙСТВИЕ</w:t>
      </w:r>
      <w:r w:rsidRPr="000C3108">
        <w:rPr>
          <w:rStyle w:val="FontStyle1645"/>
          <w:rFonts w:ascii="Times New Roman" w:hAnsi="Times New Roman" w:cs="Times New Roman"/>
          <w:sz w:val="24"/>
          <w:szCs w:val="24"/>
          <w:lang w:eastAsia="en-US"/>
        </w:rPr>
        <w:t xml:space="preserve"> Приказом Председателя Комитета технического регулирования и метрологии Министерства торговли и интеграции Республики Казахстан от «__» __________ 2022 года № _____</w:t>
      </w:r>
    </w:p>
    <w:p w14:paraId="54095034" w14:textId="77777777" w:rsidR="000C3108" w:rsidRPr="000C3108" w:rsidRDefault="000C3108" w:rsidP="000C3108">
      <w:pPr>
        <w:ind w:firstLine="709"/>
        <w:jc w:val="both"/>
        <w:rPr>
          <w:rFonts w:ascii="Times New Roman" w:hAnsi="Times New Roman" w:cs="Times New Roman"/>
          <w:bCs/>
        </w:rPr>
      </w:pPr>
    </w:p>
    <w:p w14:paraId="0456C8D0" w14:textId="77777777" w:rsidR="000C3108" w:rsidRPr="000C3108" w:rsidRDefault="000C3108" w:rsidP="000C3108">
      <w:pPr>
        <w:ind w:firstLine="709"/>
        <w:jc w:val="both"/>
        <w:rPr>
          <w:rFonts w:ascii="Times New Roman" w:hAnsi="Times New Roman" w:cs="Times New Roman"/>
          <w:bCs/>
          <w:iCs/>
        </w:rPr>
      </w:pPr>
      <w:r w:rsidRPr="000C3108">
        <w:rPr>
          <w:rFonts w:ascii="Times New Roman" w:hAnsi="Times New Roman" w:cs="Times New Roman"/>
          <w:b/>
          <w:bCs/>
        </w:rPr>
        <w:t>3</w:t>
      </w:r>
      <w:r w:rsidRPr="000C3108">
        <w:rPr>
          <w:rFonts w:ascii="Times New Roman" w:hAnsi="Times New Roman" w:cs="Times New Roman"/>
          <w:bCs/>
        </w:rPr>
        <w:t xml:space="preserve"> Настоящий стандарт идентичен международному стандарту </w:t>
      </w:r>
      <w:r w:rsidRPr="000C3108">
        <w:rPr>
          <w:rFonts w:ascii="Times New Roman" w:hAnsi="Times New Roman" w:cs="Times New Roman"/>
          <w:iCs/>
          <w:lang w:val="en-US"/>
        </w:rPr>
        <w:t>ISO</w:t>
      </w:r>
      <w:r w:rsidRPr="000C3108">
        <w:rPr>
          <w:rFonts w:ascii="Times New Roman" w:hAnsi="Times New Roman" w:cs="Times New Roman"/>
          <w:iCs/>
        </w:rPr>
        <w:t>/</w:t>
      </w:r>
      <w:r w:rsidRPr="000C3108">
        <w:rPr>
          <w:rFonts w:ascii="Times New Roman" w:hAnsi="Times New Roman" w:cs="Times New Roman"/>
          <w:iCs/>
          <w:lang w:val="en-US"/>
        </w:rPr>
        <w:t>IEC</w:t>
      </w:r>
      <w:r w:rsidRPr="000C3108">
        <w:rPr>
          <w:rFonts w:ascii="Times New Roman" w:hAnsi="Times New Roman" w:cs="Times New Roman"/>
          <w:iCs/>
        </w:rPr>
        <w:t xml:space="preserve"> 19794-8:2011 </w:t>
      </w:r>
      <w:r w:rsidRPr="000C3108">
        <w:rPr>
          <w:rFonts w:ascii="Times New Roman" w:hAnsi="Times New Roman" w:cs="Times New Roman"/>
          <w:iCs/>
          <w:lang w:val="en-US"/>
        </w:rPr>
        <w:t>Information</w:t>
      </w:r>
      <w:r w:rsidRPr="000C3108">
        <w:rPr>
          <w:rFonts w:ascii="Times New Roman" w:hAnsi="Times New Roman" w:cs="Times New Roman"/>
          <w:iCs/>
        </w:rPr>
        <w:t xml:space="preserve"> </w:t>
      </w:r>
      <w:r w:rsidRPr="000C3108">
        <w:rPr>
          <w:rFonts w:ascii="Times New Roman" w:hAnsi="Times New Roman" w:cs="Times New Roman"/>
          <w:iCs/>
          <w:lang w:val="en-US"/>
        </w:rPr>
        <w:t>technology</w:t>
      </w:r>
      <w:r w:rsidRPr="000C3108">
        <w:rPr>
          <w:rFonts w:ascii="Times New Roman" w:hAnsi="Times New Roman" w:cs="Times New Roman"/>
          <w:iCs/>
        </w:rPr>
        <w:t xml:space="preserve">. </w:t>
      </w:r>
      <w:r w:rsidRPr="000C3108">
        <w:rPr>
          <w:rFonts w:ascii="Times New Roman" w:hAnsi="Times New Roman" w:cs="Times New Roman"/>
          <w:iCs/>
          <w:lang w:val="en-US"/>
        </w:rPr>
        <w:t>Biometric data interchange formats. Part 8. Finger</w:t>
      </w:r>
      <w:r w:rsidRPr="005544D7">
        <w:rPr>
          <w:rFonts w:ascii="Times New Roman" w:hAnsi="Times New Roman" w:cs="Times New Roman"/>
          <w:iCs/>
          <w:lang w:val="en-US"/>
        </w:rPr>
        <w:t xml:space="preserve"> </w:t>
      </w:r>
      <w:r w:rsidRPr="000C3108">
        <w:rPr>
          <w:rFonts w:ascii="Times New Roman" w:hAnsi="Times New Roman" w:cs="Times New Roman"/>
          <w:iCs/>
          <w:lang w:val="en-US"/>
        </w:rPr>
        <w:t>pattern</w:t>
      </w:r>
      <w:r w:rsidRPr="005544D7">
        <w:rPr>
          <w:rFonts w:ascii="Times New Roman" w:hAnsi="Times New Roman" w:cs="Times New Roman"/>
          <w:iCs/>
          <w:lang w:val="en-US"/>
        </w:rPr>
        <w:t xml:space="preserve"> </w:t>
      </w:r>
      <w:r w:rsidRPr="000C3108">
        <w:rPr>
          <w:rFonts w:ascii="Times New Roman" w:hAnsi="Times New Roman" w:cs="Times New Roman"/>
          <w:iCs/>
          <w:lang w:val="en-US"/>
        </w:rPr>
        <w:t>skeletal</w:t>
      </w:r>
      <w:r w:rsidRPr="005544D7">
        <w:rPr>
          <w:rFonts w:ascii="Times New Roman" w:hAnsi="Times New Roman" w:cs="Times New Roman"/>
          <w:iCs/>
          <w:lang w:val="en-US"/>
        </w:rPr>
        <w:t xml:space="preserve"> </w:t>
      </w:r>
      <w:r w:rsidRPr="000C3108">
        <w:rPr>
          <w:rFonts w:ascii="Times New Roman" w:hAnsi="Times New Roman" w:cs="Times New Roman"/>
          <w:iCs/>
          <w:lang w:val="en-US"/>
        </w:rPr>
        <w:t>data</w:t>
      </w:r>
      <w:r w:rsidRPr="005544D7">
        <w:rPr>
          <w:rFonts w:ascii="Times New Roman" w:hAnsi="Times New Roman" w:cs="Times New Roman"/>
          <w:bCs/>
          <w:lang w:val="en-US"/>
        </w:rPr>
        <w:t xml:space="preserve"> (</w:t>
      </w:r>
      <w:r w:rsidRPr="000C3108">
        <w:rPr>
          <w:rFonts w:ascii="Times New Roman" w:hAnsi="Times New Roman" w:cs="Times New Roman"/>
          <w:bCs/>
          <w:iCs/>
        </w:rPr>
        <w:t>Информационные</w:t>
      </w:r>
      <w:r w:rsidRPr="005544D7">
        <w:rPr>
          <w:rFonts w:ascii="Times New Roman" w:hAnsi="Times New Roman" w:cs="Times New Roman"/>
          <w:bCs/>
          <w:iCs/>
          <w:lang w:val="en-US"/>
        </w:rPr>
        <w:t xml:space="preserve"> </w:t>
      </w:r>
      <w:r w:rsidRPr="000C3108">
        <w:rPr>
          <w:rFonts w:ascii="Times New Roman" w:hAnsi="Times New Roman" w:cs="Times New Roman"/>
          <w:bCs/>
          <w:iCs/>
        </w:rPr>
        <w:t>технологии</w:t>
      </w:r>
      <w:r w:rsidRPr="005544D7">
        <w:rPr>
          <w:rFonts w:ascii="Times New Roman" w:hAnsi="Times New Roman" w:cs="Times New Roman"/>
          <w:bCs/>
          <w:iCs/>
          <w:lang w:val="en-US"/>
        </w:rPr>
        <w:t xml:space="preserve">. </w:t>
      </w:r>
      <w:r w:rsidRPr="000C3108">
        <w:rPr>
          <w:rFonts w:ascii="Times New Roman" w:hAnsi="Times New Roman" w:cs="Times New Roman"/>
          <w:bCs/>
          <w:iCs/>
        </w:rPr>
        <w:t>Форматы обмена биометрическими данными</w:t>
      </w:r>
      <w:r>
        <w:rPr>
          <w:rFonts w:ascii="Times New Roman" w:hAnsi="Times New Roman" w:cs="Times New Roman"/>
          <w:bCs/>
          <w:iCs/>
        </w:rPr>
        <w:t xml:space="preserve">. </w:t>
      </w:r>
      <w:r w:rsidRPr="000C3108">
        <w:rPr>
          <w:rFonts w:ascii="Times New Roman" w:hAnsi="Times New Roman" w:cs="Times New Roman"/>
          <w:bCs/>
          <w:iCs/>
        </w:rPr>
        <w:t>Часть 8</w:t>
      </w:r>
      <w:r>
        <w:rPr>
          <w:rFonts w:ascii="Times New Roman" w:hAnsi="Times New Roman" w:cs="Times New Roman"/>
          <w:bCs/>
          <w:iCs/>
        </w:rPr>
        <w:t xml:space="preserve">. </w:t>
      </w:r>
      <w:r w:rsidRPr="000C3108">
        <w:rPr>
          <w:rFonts w:ascii="Times New Roman" w:hAnsi="Times New Roman" w:cs="Times New Roman"/>
          <w:bCs/>
          <w:iCs/>
        </w:rPr>
        <w:t>Данные изображения отпечатка пальца - остов</w:t>
      </w:r>
      <w:r w:rsidRPr="000C3108">
        <w:rPr>
          <w:rFonts w:ascii="Times New Roman" w:hAnsi="Times New Roman" w:cs="Times New Roman"/>
          <w:bCs/>
        </w:rPr>
        <w:t>).</w:t>
      </w:r>
    </w:p>
    <w:p w14:paraId="106298F3" w14:textId="77777777" w:rsidR="000C3108" w:rsidRPr="000C3108" w:rsidRDefault="000C3108" w:rsidP="000C3108">
      <w:pPr>
        <w:ind w:firstLine="709"/>
        <w:jc w:val="both"/>
        <w:rPr>
          <w:rFonts w:ascii="Times New Roman" w:hAnsi="Times New Roman" w:cs="Times New Roman"/>
          <w:bCs/>
        </w:rPr>
      </w:pPr>
    </w:p>
    <w:p w14:paraId="31925D66"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Международный стандарт разработан ISO/IEC JTC 1, Информационные технологии, подкомитетом SC 37, Биометрия</w:t>
      </w:r>
    </w:p>
    <w:p w14:paraId="5715D198"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Перевод с английского языка (en)</w:t>
      </w:r>
    </w:p>
    <w:p w14:paraId="7B168F41"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Официальные экземпляр международного стандарта, на основе которого</w:t>
      </w:r>
    </w:p>
    <w:p w14:paraId="2B82A50E"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 xml:space="preserve">подготовлен (разработан) настоящий стандарт, и на которые даны ссылки, имеются в Едином государственном фонде нормативных технических документов. </w:t>
      </w:r>
    </w:p>
    <w:p w14:paraId="4E02C80D"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Официальной версией является текст на государственном и русском языке</w:t>
      </w:r>
    </w:p>
    <w:p w14:paraId="5BC17CE1" w14:textId="77777777" w:rsidR="000C3108" w:rsidRPr="000C3108" w:rsidRDefault="000C3108" w:rsidP="000C3108">
      <w:pPr>
        <w:ind w:firstLine="709"/>
        <w:jc w:val="both"/>
        <w:rPr>
          <w:rFonts w:ascii="Times New Roman" w:hAnsi="Times New Roman" w:cs="Times New Roman"/>
          <w:bCs/>
        </w:rPr>
      </w:pPr>
      <w:r w:rsidRPr="000C3108">
        <w:rPr>
          <w:rFonts w:ascii="Times New Roman" w:hAnsi="Times New Roman" w:cs="Times New Roman"/>
          <w:bCs/>
        </w:rPr>
        <w:t>Степень соответствия – идентичная (IDT).</w:t>
      </w:r>
    </w:p>
    <w:p w14:paraId="28E09BA2" w14:textId="77777777" w:rsidR="000C3108" w:rsidRPr="000C3108" w:rsidRDefault="000C3108" w:rsidP="000C3108">
      <w:pPr>
        <w:ind w:firstLine="709"/>
        <w:jc w:val="both"/>
        <w:rPr>
          <w:rFonts w:ascii="Times New Roman" w:hAnsi="Times New Roman" w:cs="Times New Roman"/>
          <w:b/>
          <w:bCs/>
        </w:rPr>
      </w:pPr>
    </w:p>
    <w:p w14:paraId="4BBF4BCD" w14:textId="77777777" w:rsidR="000C3108" w:rsidRPr="000C3108" w:rsidRDefault="000C3108" w:rsidP="000C3108">
      <w:pPr>
        <w:ind w:firstLine="709"/>
        <w:jc w:val="both"/>
        <w:rPr>
          <w:rFonts w:ascii="Times New Roman" w:hAnsi="Times New Roman" w:cs="Times New Roman"/>
          <w:b/>
          <w:bCs/>
        </w:rPr>
      </w:pPr>
      <w:r w:rsidRPr="000C3108">
        <w:rPr>
          <w:rFonts w:ascii="Times New Roman" w:hAnsi="Times New Roman" w:cs="Times New Roman"/>
          <w:b/>
          <w:bCs/>
        </w:rPr>
        <w:t>4 ВВЕДЕН ВПЕРВЫЕ</w:t>
      </w:r>
    </w:p>
    <w:p w14:paraId="04CBC8EC" w14:textId="77777777" w:rsidR="000C3108" w:rsidRPr="000C3108" w:rsidRDefault="000C3108" w:rsidP="000C3108">
      <w:pPr>
        <w:ind w:firstLine="709"/>
        <w:jc w:val="both"/>
        <w:rPr>
          <w:rFonts w:ascii="Times New Roman" w:hAnsi="Times New Roman" w:cs="Times New Roman"/>
          <w:i/>
          <w:iCs/>
        </w:rPr>
      </w:pPr>
    </w:p>
    <w:p w14:paraId="18E7CA39" w14:textId="77777777" w:rsidR="000C3108" w:rsidRPr="000C3108" w:rsidRDefault="000C3108" w:rsidP="000C3108">
      <w:pPr>
        <w:ind w:firstLine="709"/>
        <w:jc w:val="both"/>
        <w:rPr>
          <w:rFonts w:ascii="Times New Roman" w:hAnsi="Times New Roman" w:cs="Times New Roman"/>
          <w:i/>
          <w:iCs/>
        </w:rPr>
      </w:pPr>
      <w:r w:rsidRPr="000C3108">
        <w:rPr>
          <w:rFonts w:ascii="Times New Roman" w:hAnsi="Times New Roman" w:cs="Times New Roman"/>
          <w:i/>
          <w:iCs/>
        </w:rPr>
        <w:t>Информация об изменениях к настоящему стандарту публикуется в ежегодно издаваемом информационном каталоге «Документы по стандартизации Республики Казахстан», а текст изменений и поправок – в периодических информационных указателях «Национальные стандарты». В случае пересмотра (отмены) или замены настоящего стандарта соответствующая информация будет опубликована периодическом информационном указателе «Национальные стандарты</w:t>
      </w:r>
    </w:p>
    <w:p w14:paraId="0F45A0EF" w14:textId="77777777" w:rsidR="000C3108" w:rsidRPr="000C3108" w:rsidRDefault="000C3108" w:rsidP="000C3108">
      <w:pPr>
        <w:ind w:firstLine="709"/>
        <w:jc w:val="both"/>
        <w:rPr>
          <w:rFonts w:ascii="Times New Roman" w:hAnsi="Times New Roman" w:cs="Times New Roman"/>
          <w:i/>
          <w:iCs/>
        </w:rPr>
      </w:pPr>
    </w:p>
    <w:p w14:paraId="7D3BBB73" w14:textId="77777777" w:rsidR="000C3108" w:rsidRPr="000C3108" w:rsidRDefault="000C3108" w:rsidP="000C3108">
      <w:pPr>
        <w:pStyle w:val="Style3"/>
        <w:widowControl/>
        <w:ind w:firstLine="709"/>
        <w:rPr>
          <w:rStyle w:val="FontStyle97"/>
          <w:rFonts w:ascii="Times New Roman" w:hAnsi="Times New Roman" w:cs="Times New Roman"/>
          <w:sz w:val="24"/>
          <w:szCs w:val="24"/>
        </w:rPr>
      </w:pPr>
    </w:p>
    <w:p w14:paraId="779327AE" w14:textId="77777777" w:rsidR="000C3108" w:rsidRPr="000C3108" w:rsidRDefault="000C3108" w:rsidP="000C3108">
      <w:pPr>
        <w:ind w:firstLine="709"/>
        <w:jc w:val="both"/>
        <w:rPr>
          <w:rFonts w:ascii="Times New Roman" w:hAnsi="Times New Roman" w:cs="Times New Roman"/>
          <w:i/>
          <w:iCs/>
        </w:rPr>
      </w:pPr>
    </w:p>
    <w:p w14:paraId="6366369E" w14:textId="77777777" w:rsidR="000C3108" w:rsidRPr="000C3108" w:rsidRDefault="000C3108" w:rsidP="000C3108">
      <w:pPr>
        <w:ind w:firstLine="709"/>
        <w:jc w:val="both"/>
        <w:rPr>
          <w:rFonts w:ascii="Times New Roman" w:hAnsi="Times New Roman" w:cs="Times New Roman"/>
          <w:i/>
          <w:iCs/>
        </w:rPr>
      </w:pPr>
    </w:p>
    <w:p w14:paraId="634A47B4" w14:textId="77777777" w:rsidR="000C3108" w:rsidRPr="000C3108" w:rsidRDefault="000C3108" w:rsidP="000C3108">
      <w:pPr>
        <w:ind w:firstLine="709"/>
        <w:jc w:val="both"/>
        <w:rPr>
          <w:rFonts w:ascii="Times New Roman" w:hAnsi="Times New Roman" w:cs="Times New Roman"/>
          <w:i/>
          <w:iCs/>
        </w:rPr>
      </w:pPr>
    </w:p>
    <w:p w14:paraId="33ADAB58" w14:textId="77777777" w:rsidR="000C3108" w:rsidRPr="000C3108" w:rsidRDefault="000C3108" w:rsidP="000C3108">
      <w:pPr>
        <w:ind w:firstLine="709"/>
        <w:jc w:val="both"/>
        <w:rPr>
          <w:rFonts w:ascii="Times New Roman" w:hAnsi="Times New Roman" w:cs="Times New Roman"/>
          <w:i/>
          <w:iCs/>
        </w:rPr>
      </w:pPr>
    </w:p>
    <w:p w14:paraId="2893187A" w14:textId="77777777" w:rsidR="000C3108" w:rsidRPr="000C3108" w:rsidRDefault="000C3108" w:rsidP="000C3108">
      <w:pPr>
        <w:ind w:firstLine="709"/>
        <w:jc w:val="both"/>
        <w:rPr>
          <w:rFonts w:ascii="Times New Roman" w:hAnsi="Times New Roman" w:cs="Times New Roman"/>
          <w:i/>
          <w:iCs/>
        </w:rPr>
      </w:pPr>
    </w:p>
    <w:p w14:paraId="2E1EBB11" w14:textId="77777777" w:rsidR="000C3108" w:rsidRPr="000C3108" w:rsidRDefault="000C3108" w:rsidP="000C3108">
      <w:pPr>
        <w:ind w:firstLine="709"/>
        <w:jc w:val="both"/>
        <w:rPr>
          <w:rFonts w:ascii="Times New Roman" w:hAnsi="Times New Roman" w:cs="Times New Roman"/>
          <w:i/>
          <w:iCs/>
        </w:rPr>
      </w:pPr>
    </w:p>
    <w:p w14:paraId="6BFB3E3C" w14:textId="77777777" w:rsidR="000C3108" w:rsidRPr="000C3108" w:rsidRDefault="000C3108" w:rsidP="000C3108">
      <w:pPr>
        <w:ind w:firstLine="709"/>
        <w:jc w:val="both"/>
        <w:rPr>
          <w:rFonts w:ascii="Times New Roman" w:hAnsi="Times New Roman" w:cs="Times New Roman"/>
          <w:i/>
          <w:iCs/>
        </w:rPr>
      </w:pPr>
    </w:p>
    <w:p w14:paraId="208F7371" w14:textId="77777777" w:rsidR="000C3108" w:rsidRPr="000C3108" w:rsidRDefault="000C3108" w:rsidP="000C3108">
      <w:pPr>
        <w:ind w:firstLine="709"/>
        <w:jc w:val="both"/>
        <w:rPr>
          <w:rFonts w:ascii="Times New Roman" w:hAnsi="Times New Roman" w:cs="Times New Roman"/>
          <w:i/>
          <w:iCs/>
        </w:rPr>
      </w:pPr>
    </w:p>
    <w:p w14:paraId="3A4C8267" w14:textId="77777777" w:rsidR="000C3108" w:rsidRPr="000C3108" w:rsidRDefault="000C3108" w:rsidP="000C3108">
      <w:pPr>
        <w:ind w:firstLine="709"/>
        <w:jc w:val="both"/>
        <w:rPr>
          <w:rFonts w:ascii="Times New Roman" w:hAnsi="Times New Roman" w:cs="Times New Roman"/>
          <w:i/>
          <w:iCs/>
        </w:rPr>
      </w:pPr>
    </w:p>
    <w:p w14:paraId="243386C8" w14:textId="77777777" w:rsidR="000C3108" w:rsidRDefault="000C3108" w:rsidP="000C3108">
      <w:pPr>
        <w:ind w:firstLine="709"/>
        <w:jc w:val="both"/>
        <w:rPr>
          <w:rFonts w:ascii="Times New Roman" w:hAnsi="Times New Roman" w:cs="Times New Roman"/>
          <w:i/>
          <w:iCs/>
        </w:rPr>
      </w:pPr>
    </w:p>
    <w:p w14:paraId="67C66691" w14:textId="77777777" w:rsidR="0046625C" w:rsidRPr="000C3108" w:rsidRDefault="0046625C" w:rsidP="000C3108">
      <w:pPr>
        <w:ind w:firstLine="709"/>
        <w:jc w:val="both"/>
        <w:rPr>
          <w:rFonts w:ascii="Times New Roman" w:hAnsi="Times New Roman" w:cs="Times New Roman"/>
          <w:i/>
          <w:iCs/>
        </w:rPr>
      </w:pPr>
    </w:p>
    <w:p w14:paraId="4159C68E" w14:textId="77777777" w:rsidR="000C3108" w:rsidRPr="000C3108" w:rsidRDefault="000C3108" w:rsidP="000C3108">
      <w:pPr>
        <w:ind w:firstLine="709"/>
        <w:jc w:val="both"/>
        <w:rPr>
          <w:rFonts w:ascii="Times New Roman" w:hAnsi="Times New Roman" w:cs="Times New Roman"/>
          <w:bCs/>
        </w:rPr>
      </w:pPr>
    </w:p>
    <w:p w14:paraId="2C23156C" w14:textId="77777777" w:rsidR="000C3108" w:rsidRPr="000C3108" w:rsidRDefault="000C3108" w:rsidP="000C3108">
      <w:pPr>
        <w:ind w:firstLine="709"/>
        <w:jc w:val="both"/>
        <w:rPr>
          <w:rStyle w:val="FontStyle1624"/>
          <w:rFonts w:ascii="Times New Roman" w:hAnsi="Times New Roman" w:cs="Times New Roman"/>
          <w:sz w:val="24"/>
          <w:szCs w:val="24"/>
          <w:lang w:eastAsia="en-US"/>
        </w:rPr>
      </w:pPr>
      <w:r w:rsidRPr="000C3108">
        <w:rPr>
          <w:rFonts w:ascii="Times New Roman" w:hAnsi="Times New Roman" w:cs="Times New Roman"/>
          <w:bCs/>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Министерство торговли и интеграции Республики Казахстан. </w:t>
      </w:r>
      <w:r w:rsidRPr="000C3108">
        <w:rPr>
          <w:rStyle w:val="FontStyle1624"/>
          <w:rFonts w:ascii="Times New Roman" w:hAnsi="Times New Roman" w:cs="Times New Roman"/>
          <w:sz w:val="24"/>
          <w:szCs w:val="24"/>
          <w:lang w:eastAsia="en-US"/>
        </w:rPr>
        <w:br w:type="page"/>
      </w:r>
    </w:p>
    <w:p w14:paraId="58F98FEC" w14:textId="77777777" w:rsidR="002B36AA" w:rsidRPr="00DA7E84" w:rsidRDefault="002B36AA" w:rsidP="00DA7E84">
      <w:pPr>
        <w:pStyle w:val="Style15"/>
        <w:widowControl/>
        <w:jc w:val="center"/>
        <w:rPr>
          <w:rStyle w:val="FontStyle41"/>
          <w:rFonts w:ascii="Times New Roman" w:hAnsi="Times New Roman" w:cs="Times New Roman"/>
          <w:b w:val="0"/>
          <w:sz w:val="24"/>
          <w:szCs w:val="24"/>
          <w:lang w:eastAsia="en-US"/>
        </w:rPr>
      </w:pPr>
      <w:bookmarkStart w:id="0" w:name="bookmark0"/>
      <w:bookmarkEnd w:id="0"/>
      <w:r w:rsidRPr="00DA7E84">
        <w:rPr>
          <w:rStyle w:val="FontStyle44"/>
          <w:rFonts w:ascii="Times New Roman" w:hAnsi="Times New Roman" w:cs="Times New Roman"/>
          <w:b/>
          <w:sz w:val="24"/>
          <w:szCs w:val="24"/>
          <w:lang w:eastAsia="en-US"/>
        </w:rPr>
        <w:lastRenderedPageBreak/>
        <w:t>Содержание</w:t>
      </w:r>
    </w:p>
    <w:p w14:paraId="791339B5" w14:textId="77777777" w:rsidR="002B36AA" w:rsidRPr="00DA7E84" w:rsidRDefault="002B36AA" w:rsidP="00DA7E84">
      <w:pPr>
        <w:pStyle w:val="Style18"/>
        <w:widowControl/>
        <w:jc w:val="both"/>
        <w:rPr>
          <w:rFonts w:ascii="Times New Roman" w:hAnsi="Times New Roman" w:cs="Times New Roman"/>
        </w:rPr>
      </w:pPr>
    </w:p>
    <w:p w14:paraId="7199C0F3" w14:textId="77777777" w:rsidR="002B36AA" w:rsidRPr="00DA7E84" w:rsidRDefault="00000000" w:rsidP="00DA7E84">
      <w:pPr>
        <w:pStyle w:val="Style18"/>
        <w:widowControl/>
        <w:jc w:val="both"/>
        <w:rPr>
          <w:rStyle w:val="FontStyle42"/>
          <w:rFonts w:ascii="Times New Roman" w:hAnsi="Times New Roman" w:cs="Times New Roman"/>
          <w:sz w:val="24"/>
          <w:szCs w:val="24"/>
          <w:lang w:eastAsia="en-US"/>
        </w:rPr>
      </w:pPr>
      <w:hyperlink w:anchor="bookmark0" w:history="1">
        <w:r w:rsidR="002B36AA" w:rsidRPr="00DA7E84">
          <w:rPr>
            <w:rStyle w:val="FontStyle42"/>
            <w:rFonts w:ascii="Times New Roman" w:hAnsi="Times New Roman" w:cs="Times New Roman"/>
            <w:sz w:val="24"/>
            <w:szCs w:val="24"/>
            <w:lang w:eastAsia="en-US"/>
          </w:rPr>
          <w:t>Предисловие</w:t>
        </w:r>
      </w:hyperlink>
    </w:p>
    <w:p w14:paraId="328C0F35"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1" w:history="1">
        <w:r w:rsidR="002B36AA" w:rsidRPr="00DA7E84">
          <w:rPr>
            <w:rStyle w:val="FontStyle141"/>
            <w:rFonts w:ascii="Times New Roman" w:hAnsi="Times New Roman" w:cs="Times New Roman"/>
            <w:b w:val="0"/>
            <w:sz w:val="24"/>
            <w:szCs w:val="24"/>
            <w:lang w:val="ru" w:eastAsia="en-US"/>
          </w:rPr>
          <w:t>Введение</w:t>
        </w:r>
      </w:hyperlink>
    </w:p>
    <w:p w14:paraId="42303181" w14:textId="77777777" w:rsidR="002B36AA" w:rsidRPr="00DA7E84" w:rsidRDefault="00000000" w:rsidP="00DA7E84">
      <w:pPr>
        <w:pStyle w:val="Style20"/>
        <w:widowControl/>
        <w:jc w:val="both"/>
        <w:rPr>
          <w:rStyle w:val="FontStyle42"/>
          <w:rFonts w:ascii="Times New Roman" w:hAnsi="Times New Roman" w:cs="Times New Roman"/>
          <w:sz w:val="24"/>
          <w:szCs w:val="24"/>
          <w:lang w:eastAsia="en-US"/>
        </w:rPr>
      </w:pPr>
      <w:hyperlink w:anchor="bookmark1" w:history="1">
        <w:r w:rsidR="002B36AA" w:rsidRPr="00DA7E84">
          <w:rPr>
            <w:rStyle w:val="FontStyle42"/>
            <w:rFonts w:ascii="Times New Roman" w:hAnsi="Times New Roman" w:cs="Times New Roman"/>
            <w:sz w:val="24"/>
            <w:szCs w:val="24"/>
            <w:lang w:eastAsia="en-US"/>
          </w:rPr>
          <w:t>1 Область применения</w:t>
        </w:r>
      </w:hyperlink>
    </w:p>
    <w:p w14:paraId="4DE8061E"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4" w:history="1">
        <w:r w:rsidR="002B36AA" w:rsidRPr="00DA7E84">
          <w:rPr>
            <w:rStyle w:val="FontStyle138"/>
            <w:rFonts w:ascii="Times New Roman" w:hAnsi="Times New Roman" w:cs="Times New Roman"/>
            <w:b w:val="0"/>
            <w:sz w:val="24"/>
            <w:szCs w:val="24"/>
            <w:lang w:eastAsia="en-US"/>
          </w:rPr>
          <w:t xml:space="preserve">2 </w:t>
        </w:r>
        <w:r w:rsidR="002B36AA" w:rsidRPr="00DA7E84">
          <w:rPr>
            <w:rStyle w:val="FontStyle137"/>
            <w:rFonts w:ascii="Times New Roman" w:hAnsi="Times New Roman" w:cs="Times New Roman"/>
            <w:b w:val="0"/>
            <w:sz w:val="24"/>
            <w:szCs w:val="24"/>
            <w:lang w:val="ru" w:eastAsia="en-US"/>
          </w:rPr>
          <w:t>Соответствие</w:t>
        </w:r>
      </w:hyperlink>
    </w:p>
    <w:p w14:paraId="593F8816" w14:textId="77777777" w:rsidR="002B36AA" w:rsidRPr="00DA7E84" w:rsidRDefault="00000000" w:rsidP="00DA7E84">
      <w:pPr>
        <w:pStyle w:val="Style19"/>
        <w:widowControl/>
        <w:jc w:val="both"/>
        <w:rPr>
          <w:rStyle w:val="FontStyle117"/>
          <w:rFonts w:ascii="Times New Roman" w:hAnsi="Times New Roman" w:cs="Times New Roman"/>
          <w:sz w:val="24"/>
          <w:szCs w:val="24"/>
          <w:lang w:eastAsia="en-US"/>
        </w:rPr>
      </w:pPr>
      <w:hyperlink w:anchor="bookmark1" w:history="1">
        <w:r w:rsidR="002B36AA" w:rsidRPr="00DA7E84">
          <w:rPr>
            <w:rStyle w:val="FontStyle117"/>
            <w:rFonts w:ascii="Times New Roman" w:hAnsi="Times New Roman" w:cs="Times New Roman"/>
            <w:sz w:val="24"/>
            <w:szCs w:val="24"/>
            <w:lang w:eastAsia="en-US"/>
          </w:rPr>
          <w:t>3 Нормативные ссылки</w:t>
        </w:r>
      </w:hyperlink>
    </w:p>
    <w:p w14:paraId="75549000" w14:textId="77777777" w:rsidR="002B36AA" w:rsidRPr="00DA7E84" w:rsidRDefault="00000000" w:rsidP="00DA7E84">
      <w:pPr>
        <w:pStyle w:val="Style19"/>
        <w:widowControl/>
        <w:jc w:val="both"/>
        <w:rPr>
          <w:rStyle w:val="FontStyle117"/>
          <w:rFonts w:ascii="Times New Roman" w:hAnsi="Times New Roman" w:cs="Times New Roman"/>
          <w:sz w:val="24"/>
          <w:szCs w:val="24"/>
          <w:lang w:eastAsia="en-US"/>
        </w:rPr>
      </w:pPr>
      <w:hyperlink w:anchor="bookmark1" w:history="1">
        <w:r w:rsidR="002B36AA" w:rsidRPr="00DA7E84">
          <w:rPr>
            <w:rStyle w:val="FontStyle117"/>
            <w:rFonts w:ascii="Times New Roman" w:hAnsi="Times New Roman" w:cs="Times New Roman"/>
            <w:sz w:val="24"/>
            <w:szCs w:val="24"/>
            <w:lang w:eastAsia="en-US"/>
          </w:rPr>
          <w:t>4 Термины и определения</w:t>
        </w:r>
      </w:hyperlink>
    </w:p>
    <w:p w14:paraId="4825524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 w:history="1">
        <w:r w:rsidR="002B36AA" w:rsidRPr="00DA7E84">
          <w:rPr>
            <w:rStyle w:val="FontStyle138"/>
            <w:rFonts w:ascii="Times New Roman" w:hAnsi="Times New Roman" w:cs="Times New Roman"/>
            <w:b w:val="0"/>
            <w:sz w:val="24"/>
            <w:szCs w:val="24"/>
            <w:lang w:eastAsia="en-US"/>
          </w:rPr>
          <w:t xml:space="preserve">5 </w:t>
        </w:r>
        <w:r w:rsidR="002B36AA" w:rsidRPr="00DA7E84">
          <w:rPr>
            <w:rStyle w:val="FontStyle137"/>
            <w:rFonts w:ascii="Times New Roman" w:hAnsi="Times New Roman" w:cs="Times New Roman"/>
            <w:b w:val="0"/>
            <w:sz w:val="24"/>
            <w:szCs w:val="24"/>
            <w:lang w:val="ru" w:eastAsia="en-US"/>
          </w:rPr>
          <w:t>Сокращенные термины</w:t>
        </w:r>
      </w:hyperlink>
    </w:p>
    <w:p w14:paraId="5AD32904"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8" w:history="1">
        <w:r w:rsidR="002B36AA" w:rsidRPr="00DA7E84">
          <w:rPr>
            <w:rStyle w:val="FontStyle138"/>
            <w:rFonts w:ascii="Times New Roman" w:hAnsi="Times New Roman" w:cs="Times New Roman"/>
            <w:b w:val="0"/>
            <w:sz w:val="24"/>
            <w:szCs w:val="24"/>
            <w:lang w:eastAsia="en-US"/>
          </w:rPr>
          <w:t xml:space="preserve">6 </w:t>
        </w:r>
        <w:r w:rsidR="002B36AA" w:rsidRPr="00DA7E84">
          <w:rPr>
            <w:rStyle w:val="FontStyle137"/>
            <w:rFonts w:ascii="Times New Roman" w:hAnsi="Times New Roman" w:cs="Times New Roman"/>
            <w:b w:val="0"/>
            <w:sz w:val="24"/>
            <w:szCs w:val="24"/>
            <w:lang w:val="ru" w:eastAsia="en-US"/>
          </w:rPr>
          <w:t>Определение данных остова отпечатка пальца</w:t>
        </w:r>
      </w:hyperlink>
    </w:p>
    <w:p w14:paraId="71D95E8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9" w:history="1">
        <w:r w:rsidR="002B36AA" w:rsidRPr="00DA7E84">
          <w:rPr>
            <w:rStyle w:val="FontStyle138"/>
            <w:rFonts w:ascii="Times New Roman" w:hAnsi="Times New Roman" w:cs="Times New Roman"/>
            <w:b w:val="0"/>
            <w:sz w:val="24"/>
            <w:szCs w:val="24"/>
            <w:lang w:eastAsia="en-US"/>
          </w:rPr>
          <w:t xml:space="preserve">6.1 </w:t>
        </w:r>
        <w:r w:rsidR="002B36AA" w:rsidRPr="00DA7E84">
          <w:rPr>
            <w:rStyle w:val="FontStyle138"/>
            <w:rFonts w:ascii="Times New Roman" w:hAnsi="Times New Roman" w:cs="Times New Roman"/>
            <w:b w:val="0"/>
            <w:sz w:val="24"/>
            <w:szCs w:val="24"/>
            <w:lang w:val="ru" w:eastAsia="en-US"/>
          </w:rPr>
          <w:t>Контрольная точка</w:t>
        </w:r>
      </w:hyperlink>
    </w:p>
    <w:p w14:paraId="3B0B9C2F"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1" w:history="1">
        <w:r w:rsidR="002B36AA" w:rsidRPr="00DA7E84">
          <w:rPr>
            <w:rStyle w:val="FontStyle138"/>
            <w:rFonts w:ascii="Times New Roman" w:hAnsi="Times New Roman" w:cs="Times New Roman"/>
            <w:b w:val="0"/>
            <w:sz w:val="24"/>
            <w:szCs w:val="24"/>
            <w:lang w:eastAsia="en-US"/>
          </w:rPr>
          <w:t xml:space="preserve">6.1.2 </w:t>
        </w:r>
        <w:r w:rsidR="002B36AA" w:rsidRPr="00DA7E84">
          <w:rPr>
            <w:rStyle w:val="FontStyle138"/>
            <w:rFonts w:ascii="Times New Roman" w:hAnsi="Times New Roman" w:cs="Times New Roman"/>
            <w:b w:val="0"/>
            <w:sz w:val="24"/>
            <w:szCs w:val="24"/>
            <w:lang w:val="ru" w:eastAsia="en-US"/>
          </w:rPr>
          <w:t>Расположение контрольных точек и система координат</w:t>
        </w:r>
      </w:hyperlink>
    </w:p>
    <w:p w14:paraId="477393C3"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3" w:history="1">
        <w:r w:rsidR="002B36AA" w:rsidRPr="00DA7E84">
          <w:rPr>
            <w:rStyle w:val="FontStyle138"/>
            <w:rFonts w:ascii="Times New Roman" w:hAnsi="Times New Roman" w:cs="Times New Roman"/>
            <w:b w:val="0"/>
            <w:sz w:val="24"/>
            <w:szCs w:val="24"/>
            <w:lang w:eastAsia="en-US"/>
          </w:rPr>
          <w:t xml:space="preserve">6.1.3 </w:t>
        </w:r>
        <w:r w:rsidR="002B36AA" w:rsidRPr="00DA7E84">
          <w:rPr>
            <w:rStyle w:val="FontStyle138"/>
            <w:rFonts w:ascii="Times New Roman" w:hAnsi="Times New Roman" w:cs="Times New Roman"/>
            <w:b w:val="0"/>
            <w:sz w:val="24"/>
            <w:szCs w:val="24"/>
            <w:lang w:val="ru" w:eastAsia="en-US"/>
          </w:rPr>
          <w:t>Угловые обозначения</w:t>
        </w:r>
        <w:r w:rsidR="002B36AA" w:rsidRPr="00DA7E84">
          <w:rPr>
            <w:rStyle w:val="FontStyle138"/>
            <w:rFonts w:ascii="Times New Roman" w:hAnsi="Times New Roman" w:cs="Times New Roman"/>
            <w:b w:val="0"/>
            <w:sz w:val="24"/>
            <w:szCs w:val="24"/>
            <w:lang w:eastAsia="en-US"/>
          </w:rPr>
          <w:t>0</w:t>
        </w:r>
      </w:hyperlink>
    </w:p>
    <w:p w14:paraId="37F86DC4"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4" w:history="1">
        <w:r w:rsidR="002B36AA" w:rsidRPr="00DA7E84">
          <w:rPr>
            <w:rStyle w:val="FontStyle138"/>
            <w:rFonts w:ascii="Times New Roman" w:hAnsi="Times New Roman" w:cs="Times New Roman"/>
            <w:b w:val="0"/>
            <w:sz w:val="24"/>
            <w:szCs w:val="24"/>
            <w:lang w:eastAsia="en-US"/>
          </w:rPr>
          <w:t xml:space="preserve">6.1.4 </w:t>
        </w:r>
        <w:r w:rsidR="002B36AA" w:rsidRPr="00DA7E84">
          <w:rPr>
            <w:rStyle w:val="FontStyle138"/>
            <w:rFonts w:ascii="Times New Roman" w:hAnsi="Times New Roman" w:cs="Times New Roman"/>
            <w:b w:val="0"/>
            <w:sz w:val="24"/>
            <w:szCs w:val="24"/>
            <w:lang w:val="ru" w:eastAsia="en-US"/>
          </w:rPr>
          <w:t>Различия с данными контрольных точек в ISO/IEC 19794-2 — Данные контрольных точек отпечатков пальцев</w:t>
        </w:r>
      </w:hyperlink>
    </w:p>
    <w:p w14:paraId="5097CE7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5" w:history="1">
        <w:r w:rsidR="002B36AA" w:rsidRPr="00DA7E84">
          <w:rPr>
            <w:rStyle w:val="FontStyle138"/>
            <w:rFonts w:ascii="Times New Roman" w:hAnsi="Times New Roman" w:cs="Times New Roman"/>
            <w:b w:val="0"/>
            <w:sz w:val="24"/>
            <w:szCs w:val="24"/>
            <w:lang w:eastAsia="en-US"/>
          </w:rPr>
          <w:t xml:space="preserve">6.2 </w:t>
        </w:r>
        <w:r w:rsidR="002B36AA" w:rsidRPr="00DA7E84">
          <w:rPr>
            <w:rStyle w:val="FontStyle138"/>
            <w:rFonts w:ascii="Times New Roman" w:hAnsi="Times New Roman" w:cs="Times New Roman"/>
            <w:b w:val="0"/>
            <w:sz w:val="24"/>
            <w:szCs w:val="24"/>
            <w:lang w:val="ru" w:eastAsia="en-US"/>
          </w:rPr>
          <w:t>Кодирование гребневой линии остова при помощи кода направления</w:t>
        </w:r>
      </w:hyperlink>
    </w:p>
    <w:p w14:paraId="6AD7C7E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6" w:history="1">
        <w:r w:rsidR="002B36AA" w:rsidRPr="00DA7E84">
          <w:rPr>
            <w:rStyle w:val="FontStyle138"/>
            <w:rFonts w:ascii="Times New Roman" w:hAnsi="Times New Roman" w:cs="Times New Roman"/>
            <w:b w:val="0"/>
            <w:sz w:val="24"/>
            <w:szCs w:val="24"/>
            <w:lang w:eastAsia="en-US"/>
          </w:rPr>
          <w:t xml:space="preserve">6.2.1 </w:t>
        </w:r>
        <w:r w:rsidR="002B36AA" w:rsidRPr="00DA7E84">
          <w:rPr>
            <w:rStyle w:val="FontStyle138"/>
            <w:rFonts w:ascii="Times New Roman" w:hAnsi="Times New Roman" w:cs="Times New Roman"/>
            <w:b w:val="0"/>
            <w:sz w:val="24"/>
            <w:szCs w:val="24"/>
            <w:lang w:val="ru" w:eastAsia="en-US"/>
          </w:rPr>
          <w:t>Код направления</w:t>
        </w:r>
      </w:hyperlink>
    </w:p>
    <w:p w14:paraId="731BBBC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8" w:history="1">
        <w:r w:rsidR="002B36AA" w:rsidRPr="00DA7E84">
          <w:rPr>
            <w:rStyle w:val="FontStyle138"/>
            <w:rFonts w:ascii="Times New Roman" w:hAnsi="Times New Roman" w:cs="Times New Roman"/>
            <w:b w:val="0"/>
            <w:sz w:val="24"/>
            <w:szCs w:val="24"/>
            <w:lang w:eastAsia="en-US"/>
          </w:rPr>
          <w:t xml:space="preserve">6.2.2 </w:t>
        </w:r>
        <w:r w:rsidR="002B36AA" w:rsidRPr="00DA7E84">
          <w:rPr>
            <w:rStyle w:val="FontStyle138"/>
            <w:rFonts w:ascii="Times New Roman" w:hAnsi="Times New Roman" w:cs="Times New Roman"/>
            <w:b w:val="0"/>
            <w:sz w:val="24"/>
            <w:szCs w:val="24"/>
            <w:lang w:val="ru" w:eastAsia="en-US"/>
          </w:rPr>
          <w:t>Общие правила кодирования линий остова</w:t>
        </w:r>
      </w:hyperlink>
    </w:p>
    <w:p w14:paraId="09FEE429"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19" w:history="1">
        <w:r w:rsidR="002B36AA" w:rsidRPr="00DA7E84">
          <w:rPr>
            <w:rStyle w:val="FontStyle138"/>
            <w:rFonts w:ascii="Times New Roman" w:hAnsi="Times New Roman" w:cs="Times New Roman"/>
            <w:b w:val="0"/>
            <w:sz w:val="24"/>
            <w:szCs w:val="24"/>
            <w:lang w:eastAsia="en-US"/>
          </w:rPr>
          <w:t xml:space="preserve">6.2.3 </w:t>
        </w:r>
        <w:r w:rsidR="002B36AA" w:rsidRPr="00DA7E84">
          <w:rPr>
            <w:rStyle w:val="FontStyle138"/>
            <w:rFonts w:ascii="Times New Roman" w:hAnsi="Times New Roman" w:cs="Times New Roman"/>
            <w:b w:val="0"/>
            <w:sz w:val="24"/>
            <w:szCs w:val="24"/>
            <w:lang w:val="ru" w:eastAsia="en-US"/>
          </w:rPr>
          <w:t>Построение элементов направления</w:t>
        </w:r>
      </w:hyperlink>
    </w:p>
    <w:p w14:paraId="1283B4EA"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2" w:history="1">
        <w:r w:rsidR="002B36AA" w:rsidRPr="00DA7E84">
          <w:rPr>
            <w:rStyle w:val="FontStyle138"/>
            <w:rFonts w:ascii="Times New Roman" w:hAnsi="Times New Roman" w:cs="Times New Roman"/>
            <w:b w:val="0"/>
            <w:sz w:val="24"/>
            <w:szCs w:val="24"/>
            <w:lang w:eastAsia="en-US"/>
          </w:rPr>
          <w:t xml:space="preserve">6.2.4 </w:t>
        </w:r>
        <w:r w:rsidR="002B36AA" w:rsidRPr="00DA7E84">
          <w:rPr>
            <w:rStyle w:val="FontStyle138"/>
            <w:rFonts w:ascii="Times New Roman" w:hAnsi="Times New Roman" w:cs="Times New Roman"/>
            <w:b w:val="0"/>
            <w:sz w:val="24"/>
            <w:szCs w:val="24"/>
            <w:lang w:val="ru" w:eastAsia="en-US"/>
          </w:rPr>
          <w:t>Длина элемента направления</w:t>
        </w:r>
      </w:hyperlink>
    </w:p>
    <w:p w14:paraId="61C03B7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4" w:history="1">
        <w:r w:rsidR="002B36AA" w:rsidRPr="00DA7E84">
          <w:rPr>
            <w:rStyle w:val="FontStyle138"/>
            <w:rFonts w:ascii="Times New Roman" w:hAnsi="Times New Roman" w:cs="Times New Roman"/>
            <w:b w:val="0"/>
            <w:sz w:val="24"/>
            <w:szCs w:val="24"/>
            <w:lang w:eastAsia="en-US"/>
          </w:rPr>
          <w:t xml:space="preserve">6.3 </w:t>
        </w:r>
        <w:r w:rsidR="002B36AA" w:rsidRPr="00DA7E84">
          <w:rPr>
            <w:rStyle w:val="FontStyle138"/>
            <w:rFonts w:ascii="Times New Roman" w:hAnsi="Times New Roman" w:cs="Times New Roman"/>
            <w:b w:val="0"/>
            <w:sz w:val="24"/>
            <w:szCs w:val="24"/>
            <w:lang w:val="ru" w:eastAsia="en-US"/>
          </w:rPr>
          <w:t>Индекс смежности линии остова</w:t>
        </w:r>
      </w:hyperlink>
    </w:p>
    <w:p w14:paraId="26B52E0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5" w:history="1">
        <w:r w:rsidR="002B36AA" w:rsidRPr="00DA7E84">
          <w:rPr>
            <w:rStyle w:val="FontStyle138"/>
            <w:rFonts w:ascii="Times New Roman" w:hAnsi="Times New Roman" w:cs="Times New Roman"/>
            <w:b w:val="0"/>
            <w:sz w:val="24"/>
            <w:szCs w:val="24"/>
            <w:lang w:eastAsia="en-US"/>
          </w:rPr>
          <w:t xml:space="preserve">6.3.1 </w:t>
        </w:r>
        <w:r w:rsidR="002B36AA" w:rsidRPr="00DA7E84">
          <w:rPr>
            <w:rStyle w:val="FontStyle138"/>
            <w:rFonts w:ascii="Times New Roman" w:hAnsi="Times New Roman" w:cs="Times New Roman"/>
            <w:b w:val="0"/>
            <w:sz w:val="24"/>
            <w:szCs w:val="24"/>
            <w:lang w:val="ru" w:eastAsia="en-US"/>
          </w:rPr>
          <w:t>Смежные линии</w:t>
        </w:r>
      </w:hyperlink>
    </w:p>
    <w:p w14:paraId="0FB28893"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6" w:history="1">
        <w:r w:rsidR="002B36AA" w:rsidRPr="00DA7E84">
          <w:rPr>
            <w:rStyle w:val="FontStyle138"/>
            <w:rFonts w:ascii="Times New Roman" w:hAnsi="Times New Roman" w:cs="Times New Roman"/>
            <w:b w:val="0"/>
            <w:sz w:val="24"/>
            <w:szCs w:val="24"/>
            <w:lang w:eastAsia="en-US"/>
          </w:rPr>
          <w:t xml:space="preserve">6.3.2 </w:t>
        </w:r>
        <w:r w:rsidR="002B36AA" w:rsidRPr="00DA7E84">
          <w:rPr>
            <w:rStyle w:val="FontStyle138"/>
            <w:rFonts w:ascii="Times New Roman" w:hAnsi="Times New Roman" w:cs="Times New Roman"/>
            <w:b w:val="0"/>
            <w:sz w:val="24"/>
            <w:szCs w:val="24"/>
            <w:lang w:val="ru" w:eastAsia="en-US"/>
          </w:rPr>
          <w:t>Запись</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38"/>
            <w:rFonts w:ascii="Times New Roman" w:hAnsi="Times New Roman" w:cs="Times New Roman"/>
            <w:b w:val="0"/>
            <w:sz w:val="24"/>
            <w:szCs w:val="24"/>
            <w:lang w:val="ru" w:eastAsia="en-US"/>
          </w:rPr>
          <w:t>индексов</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38"/>
            <w:rFonts w:ascii="Times New Roman" w:hAnsi="Times New Roman" w:cs="Times New Roman"/>
            <w:b w:val="0"/>
            <w:sz w:val="24"/>
            <w:szCs w:val="24"/>
            <w:lang w:val="ru" w:eastAsia="en-US"/>
          </w:rPr>
          <w:t>смежности</w:t>
        </w:r>
      </w:hyperlink>
    </w:p>
    <w:p w14:paraId="4F2E295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7" w:history="1">
        <w:r w:rsidR="002B36AA" w:rsidRPr="00DA7E84">
          <w:rPr>
            <w:rStyle w:val="FontStyle138"/>
            <w:rFonts w:ascii="Times New Roman" w:hAnsi="Times New Roman" w:cs="Times New Roman"/>
            <w:b w:val="0"/>
            <w:sz w:val="24"/>
            <w:szCs w:val="24"/>
            <w:lang w:eastAsia="en-US"/>
          </w:rPr>
          <w:t xml:space="preserve">7 </w:t>
        </w:r>
        <w:r w:rsidR="002B36AA" w:rsidRPr="00DA7E84">
          <w:rPr>
            <w:rStyle w:val="FontStyle137"/>
            <w:rFonts w:ascii="Times New Roman" w:hAnsi="Times New Roman" w:cs="Times New Roman"/>
            <w:b w:val="0"/>
            <w:sz w:val="24"/>
            <w:szCs w:val="24"/>
            <w:lang w:val="ru" w:eastAsia="en-US"/>
          </w:rPr>
          <w:t>Формат записи данных остова отпечатка пальца</w:t>
        </w:r>
      </w:hyperlink>
    </w:p>
    <w:p w14:paraId="38F4184A"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28" w:history="1">
        <w:r w:rsidR="002B36AA" w:rsidRPr="00DA7E84">
          <w:rPr>
            <w:rStyle w:val="FontStyle138"/>
            <w:rFonts w:ascii="Times New Roman" w:hAnsi="Times New Roman" w:cs="Times New Roman"/>
            <w:b w:val="0"/>
            <w:sz w:val="24"/>
            <w:szCs w:val="24"/>
            <w:lang w:eastAsia="en-US"/>
          </w:rPr>
          <w:t xml:space="preserve">7.1 </w:t>
        </w:r>
        <w:r w:rsidR="002B36AA" w:rsidRPr="00DA7E84">
          <w:rPr>
            <w:rStyle w:val="FontStyle137"/>
            <w:rFonts w:ascii="Times New Roman" w:hAnsi="Times New Roman" w:cs="Times New Roman"/>
            <w:b w:val="0"/>
            <w:sz w:val="24"/>
            <w:szCs w:val="24"/>
            <w:lang w:val="ru" w:eastAsia="en-US"/>
          </w:rPr>
          <w:t>Введение</w:t>
        </w:r>
      </w:hyperlink>
    </w:p>
    <w:p w14:paraId="07549F23"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29" w:history="1">
        <w:r w:rsidR="002B36AA" w:rsidRPr="00DA7E84">
          <w:rPr>
            <w:rStyle w:val="FontStyle138"/>
            <w:rFonts w:ascii="Times New Roman" w:hAnsi="Times New Roman" w:cs="Times New Roman"/>
            <w:b w:val="0"/>
            <w:sz w:val="24"/>
            <w:szCs w:val="24"/>
            <w:lang w:eastAsia="en-US"/>
          </w:rPr>
          <w:t xml:space="preserve">7.1.1 </w:t>
        </w:r>
        <w:r w:rsidR="002B36AA" w:rsidRPr="00DA7E84">
          <w:rPr>
            <w:rStyle w:val="FontStyle138"/>
            <w:rFonts w:ascii="Times New Roman" w:hAnsi="Times New Roman" w:cs="Times New Roman"/>
            <w:b w:val="0"/>
            <w:sz w:val="24"/>
            <w:szCs w:val="24"/>
            <w:lang w:val="ru" w:eastAsia="en-US"/>
          </w:rPr>
          <w:t>Формат данных записи шаблона</w:t>
        </w:r>
      </w:hyperlink>
    </w:p>
    <w:p w14:paraId="5469A36F"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0" w:history="1">
        <w:r w:rsidR="002B36AA" w:rsidRPr="00DA7E84">
          <w:rPr>
            <w:rStyle w:val="FontStyle138"/>
            <w:rFonts w:ascii="Times New Roman" w:hAnsi="Times New Roman" w:cs="Times New Roman"/>
            <w:b w:val="0"/>
            <w:sz w:val="24"/>
            <w:szCs w:val="24"/>
            <w:lang w:eastAsia="en-US"/>
          </w:rPr>
          <w:t xml:space="preserve">7.2 </w:t>
        </w:r>
        <w:r w:rsidR="002B36AA" w:rsidRPr="00DA7E84">
          <w:rPr>
            <w:rStyle w:val="FontStyle138"/>
            <w:rFonts w:ascii="Times New Roman" w:hAnsi="Times New Roman" w:cs="Times New Roman"/>
            <w:b w:val="0"/>
            <w:sz w:val="24"/>
            <w:szCs w:val="24"/>
            <w:lang w:val="ru" w:eastAsia="en-US"/>
          </w:rPr>
          <w:t>Организация записи</w:t>
        </w:r>
      </w:hyperlink>
    </w:p>
    <w:p w14:paraId="73AFA91F"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1" w:history="1">
        <w:r w:rsidR="002B36AA" w:rsidRPr="00DA7E84">
          <w:rPr>
            <w:rStyle w:val="FontStyle138"/>
            <w:rFonts w:ascii="Times New Roman" w:hAnsi="Times New Roman" w:cs="Times New Roman"/>
            <w:b w:val="0"/>
            <w:sz w:val="24"/>
            <w:szCs w:val="24"/>
            <w:lang w:eastAsia="en-US"/>
          </w:rPr>
          <w:t xml:space="preserve">7.3 </w:t>
        </w:r>
        <w:r w:rsidR="002B36AA" w:rsidRPr="00DA7E84">
          <w:rPr>
            <w:rStyle w:val="FontStyle138"/>
            <w:rFonts w:ascii="Times New Roman" w:hAnsi="Times New Roman" w:cs="Times New Roman"/>
            <w:b w:val="0"/>
            <w:sz w:val="24"/>
            <w:szCs w:val="24"/>
            <w:lang w:val="ru" w:eastAsia="en-US"/>
          </w:rPr>
          <w:t>Общий заголовок</w:t>
        </w:r>
      </w:hyperlink>
    </w:p>
    <w:p w14:paraId="34F7F543"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2" w:history="1">
        <w:r w:rsidR="002B36AA" w:rsidRPr="00DA7E84">
          <w:rPr>
            <w:rStyle w:val="FontStyle138"/>
            <w:rFonts w:ascii="Times New Roman" w:hAnsi="Times New Roman" w:cs="Times New Roman"/>
            <w:b w:val="0"/>
            <w:sz w:val="24"/>
            <w:szCs w:val="24"/>
            <w:lang w:eastAsia="en-US"/>
          </w:rPr>
          <w:t xml:space="preserve">7.3.1 </w:t>
        </w:r>
        <w:r w:rsidR="002B36AA" w:rsidRPr="00DA7E84">
          <w:rPr>
            <w:rStyle w:val="FontStyle138"/>
            <w:rFonts w:ascii="Times New Roman" w:hAnsi="Times New Roman" w:cs="Times New Roman"/>
            <w:b w:val="0"/>
            <w:sz w:val="24"/>
            <w:szCs w:val="24"/>
            <w:lang w:val="ru" w:eastAsia="en-US"/>
          </w:rPr>
          <w:t>Идентификатор формата</w:t>
        </w:r>
      </w:hyperlink>
    </w:p>
    <w:p w14:paraId="2788CD81"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3" w:history="1">
        <w:r w:rsidR="002B36AA" w:rsidRPr="00DA7E84">
          <w:rPr>
            <w:rStyle w:val="FontStyle138"/>
            <w:rFonts w:ascii="Times New Roman" w:hAnsi="Times New Roman" w:cs="Times New Roman"/>
            <w:b w:val="0"/>
            <w:sz w:val="24"/>
            <w:szCs w:val="24"/>
            <w:lang w:eastAsia="en-US"/>
          </w:rPr>
          <w:t xml:space="preserve">7.3.2 </w:t>
        </w:r>
        <w:r w:rsidR="002B36AA" w:rsidRPr="00DA7E84">
          <w:rPr>
            <w:rStyle w:val="FontStyle138"/>
            <w:rFonts w:ascii="Times New Roman" w:hAnsi="Times New Roman" w:cs="Times New Roman"/>
            <w:b w:val="0"/>
            <w:sz w:val="24"/>
            <w:szCs w:val="24"/>
            <w:lang w:val="ru" w:eastAsia="en-US"/>
          </w:rPr>
          <w:t>Номер версии</w:t>
        </w:r>
      </w:hyperlink>
    </w:p>
    <w:p w14:paraId="4640904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4" w:history="1">
        <w:r w:rsidR="002B36AA" w:rsidRPr="00DA7E84">
          <w:rPr>
            <w:rStyle w:val="FontStyle138"/>
            <w:rFonts w:ascii="Times New Roman" w:hAnsi="Times New Roman" w:cs="Times New Roman"/>
            <w:b w:val="0"/>
            <w:sz w:val="24"/>
            <w:szCs w:val="24"/>
            <w:lang w:eastAsia="en-US"/>
          </w:rPr>
          <w:t xml:space="preserve">7.3.3 </w:t>
        </w:r>
        <w:r w:rsidR="002B36AA" w:rsidRPr="00DA7E84">
          <w:rPr>
            <w:rStyle w:val="FontStyle138"/>
            <w:rFonts w:ascii="Times New Roman" w:hAnsi="Times New Roman" w:cs="Times New Roman"/>
            <w:b w:val="0"/>
            <w:sz w:val="24"/>
            <w:szCs w:val="24"/>
            <w:lang w:val="ru" w:eastAsia="en-US"/>
          </w:rPr>
          <w:t>Длина</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38"/>
            <w:rFonts w:ascii="Times New Roman" w:hAnsi="Times New Roman" w:cs="Times New Roman"/>
            <w:b w:val="0"/>
            <w:sz w:val="24"/>
            <w:szCs w:val="24"/>
            <w:lang w:val="ru" w:eastAsia="en-US"/>
          </w:rPr>
          <w:t>общей</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38"/>
            <w:rFonts w:ascii="Times New Roman" w:hAnsi="Times New Roman" w:cs="Times New Roman"/>
            <w:b w:val="0"/>
            <w:sz w:val="24"/>
            <w:szCs w:val="24"/>
            <w:lang w:val="ru" w:eastAsia="en-US"/>
          </w:rPr>
          <w:t>записи</w:t>
        </w:r>
      </w:hyperlink>
    </w:p>
    <w:p w14:paraId="35EABE8B"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5" w:history="1">
        <w:r w:rsidR="002B36AA" w:rsidRPr="00DA7E84">
          <w:rPr>
            <w:rStyle w:val="FontStyle138"/>
            <w:rFonts w:ascii="Times New Roman" w:hAnsi="Times New Roman" w:cs="Times New Roman"/>
            <w:b w:val="0"/>
            <w:sz w:val="24"/>
            <w:szCs w:val="24"/>
            <w:lang w:eastAsia="en-US"/>
          </w:rPr>
          <w:t xml:space="preserve">7.3.4 </w:t>
        </w:r>
        <w:r w:rsidR="002B36AA" w:rsidRPr="00DA7E84">
          <w:rPr>
            <w:rStyle w:val="FontStyle138"/>
            <w:rFonts w:ascii="Times New Roman" w:hAnsi="Times New Roman" w:cs="Times New Roman"/>
            <w:b w:val="0"/>
            <w:sz w:val="24"/>
            <w:szCs w:val="24"/>
            <w:lang w:val="ru" w:eastAsia="en-US"/>
          </w:rPr>
          <w:t>Количество представлений пальцев</w:t>
        </w:r>
      </w:hyperlink>
    </w:p>
    <w:p w14:paraId="099CA56E"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6" w:history="1">
        <w:r w:rsidR="002B36AA" w:rsidRPr="00DA7E84">
          <w:rPr>
            <w:rStyle w:val="FontStyle138"/>
            <w:rFonts w:ascii="Times New Roman" w:hAnsi="Times New Roman" w:cs="Times New Roman"/>
            <w:b w:val="0"/>
            <w:sz w:val="24"/>
            <w:szCs w:val="24"/>
            <w:lang w:eastAsia="en-US"/>
          </w:rPr>
          <w:t xml:space="preserve">7.3.5 </w:t>
        </w:r>
        <w:r w:rsidR="002B36AA" w:rsidRPr="00DA7E84">
          <w:rPr>
            <w:rStyle w:val="FontStyle138"/>
            <w:rFonts w:ascii="Times New Roman" w:hAnsi="Times New Roman" w:cs="Times New Roman"/>
            <w:b w:val="0"/>
            <w:sz w:val="24"/>
            <w:szCs w:val="24"/>
            <w:lang w:val="ru" w:eastAsia="en-US"/>
          </w:rPr>
          <w:t>Флаг сертификации</w:t>
        </w:r>
      </w:hyperlink>
    </w:p>
    <w:p w14:paraId="598312A6"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7" w:history="1">
        <w:r w:rsidR="002B36AA" w:rsidRPr="00DA7E84">
          <w:rPr>
            <w:rStyle w:val="FontStyle138"/>
            <w:rFonts w:ascii="Times New Roman" w:hAnsi="Times New Roman" w:cs="Times New Roman"/>
            <w:b w:val="0"/>
            <w:sz w:val="24"/>
            <w:szCs w:val="24"/>
            <w:lang w:eastAsia="en-US"/>
          </w:rPr>
          <w:t xml:space="preserve">7.4 </w:t>
        </w:r>
        <w:r w:rsidR="002B36AA" w:rsidRPr="00DA7E84">
          <w:rPr>
            <w:rStyle w:val="FontStyle138"/>
            <w:rFonts w:ascii="Times New Roman" w:hAnsi="Times New Roman" w:cs="Times New Roman"/>
            <w:b w:val="0"/>
            <w:sz w:val="24"/>
            <w:szCs w:val="24"/>
            <w:lang w:val="ru" w:eastAsia="en-US"/>
          </w:rPr>
          <w:t>Формат записи одного пальца</w:t>
        </w:r>
      </w:hyperlink>
    </w:p>
    <w:p w14:paraId="146F5229"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8" w:history="1">
        <w:r w:rsidR="002B36AA" w:rsidRPr="00DA7E84">
          <w:rPr>
            <w:rStyle w:val="FontStyle138"/>
            <w:rFonts w:ascii="Times New Roman" w:hAnsi="Times New Roman" w:cs="Times New Roman"/>
            <w:b w:val="0"/>
            <w:sz w:val="24"/>
            <w:szCs w:val="24"/>
            <w:lang w:eastAsia="en-US"/>
          </w:rPr>
          <w:t xml:space="preserve">7.4.1 </w:t>
        </w:r>
        <w:r w:rsidR="002B36AA" w:rsidRPr="00DA7E84">
          <w:rPr>
            <w:rStyle w:val="FontStyle138"/>
            <w:rFonts w:ascii="Times New Roman" w:hAnsi="Times New Roman" w:cs="Times New Roman"/>
            <w:b w:val="0"/>
            <w:sz w:val="24"/>
            <w:szCs w:val="24"/>
            <w:lang w:val="en-US" w:eastAsia="en-US"/>
          </w:rPr>
          <w:t>F</w:t>
        </w:r>
        <w:r w:rsidR="002B36AA" w:rsidRPr="00DA7E84">
          <w:rPr>
            <w:rStyle w:val="FontStyle112"/>
            <w:rFonts w:ascii="Times New Roman" w:hAnsi="Times New Roman" w:cs="Times New Roman"/>
            <w:lang w:val="ru" w:eastAsia="en-US"/>
          </w:rPr>
          <w:t xml:space="preserve"> </w:t>
        </w:r>
        <w:r w:rsidR="002B36AA" w:rsidRPr="00DA7E84">
          <w:rPr>
            <w:rStyle w:val="FontStyle138"/>
            <w:rFonts w:ascii="Times New Roman" w:hAnsi="Times New Roman" w:cs="Times New Roman"/>
            <w:b w:val="0"/>
            <w:sz w:val="24"/>
            <w:szCs w:val="24"/>
            <w:lang w:val="ru" w:eastAsia="en-US"/>
          </w:rPr>
          <w:t>Заголовок представления остова отпечатка пальцев</w:t>
        </w:r>
      </w:hyperlink>
    </w:p>
    <w:p w14:paraId="0DAF98EF"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39" w:history="1">
        <w:r w:rsidR="002B36AA" w:rsidRPr="00DA7E84">
          <w:rPr>
            <w:rStyle w:val="FontStyle138"/>
            <w:rFonts w:ascii="Times New Roman" w:hAnsi="Times New Roman" w:cs="Times New Roman"/>
            <w:b w:val="0"/>
            <w:sz w:val="24"/>
            <w:szCs w:val="24"/>
            <w:lang w:eastAsia="en-US"/>
          </w:rPr>
          <w:t xml:space="preserve">7.4.2 </w:t>
        </w:r>
        <w:r w:rsidR="002B36AA" w:rsidRPr="00DA7E84">
          <w:rPr>
            <w:rStyle w:val="FontStyle138"/>
            <w:rFonts w:ascii="Times New Roman" w:hAnsi="Times New Roman" w:cs="Times New Roman"/>
            <w:b w:val="0"/>
            <w:sz w:val="24"/>
            <w:szCs w:val="24"/>
            <w:lang w:val="ru" w:eastAsia="en-US"/>
          </w:rPr>
          <w:t>Блок данных остова отпечатка пальца</w:t>
        </w:r>
      </w:hyperlink>
    </w:p>
    <w:p w14:paraId="248AB87B"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40" w:history="1">
        <w:r w:rsidR="002B36AA" w:rsidRPr="00DA7E84">
          <w:rPr>
            <w:rStyle w:val="FontStyle138"/>
            <w:rFonts w:ascii="Times New Roman" w:hAnsi="Times New Roman" w:cs="Times New Roman"/>
            <w:b w:val="0"/>
            <w:sz w:val="24"/>
            <w:szCs w:val="24"/>
            <w:lang w:eastAsia="en-US"/>
          </w:rPr>
          <w:t xml:space="preserve">7.5 </w:t>
        </w:r>
        <w:r w:rsidR="002B36AA" w:rsidRPr="00DA7E84">
          <w:rPr>
            <w:rStyle w:val="FontStyle138"/>
            <w:rFonts w:ascii="Times New Roman" w:hAnsi="Times New Roman" w:cs="Times New Roman"/>
            <w:b w:val="0"/>
            <w:sz w:val="24"/>
            <w:szCs w:val="24"/>
            <w:lang w:val="ru" w:eastAsia="en-US"/>
          </w:rPr>
          <w:t>Расширенные данные</w:t>
        </w:r>
      </w:hyperlink>
    </w:p>
    <w:p w14:paraId="78D40E3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41" w:history="1">
        <w:r w:rsidR="002B36AA" w:rsidRPr="00DA7E84">
          <w:rPr>
            <w:rStyle w:val="FontStyle138"/>
            <w:rFonts w:ascii="Times New Roman" w:hAnsi="Times New Roman" w:cs="Times New Roman"/>
            <w:b w:val="0"/>
            <w:sz w:val="24"/>
            <w:szCs w:val="24"/>
            <w:lang w:eastAsia="en-US"/>
          </w:rPr>
          <w:t xml:space="preserve">7.5.1 </w:t>
        </w:r>
        <w:r w:rsidR="002B36AA" w:rsidRPr="00DA7E84">
          <w:rPr>
            <w:rStyle w:val="FontStyle138"/>
            <w:rFonts w:ascii="Times New Roman" w:hAnsi="Times New Roman" w:cs="Times New Roman"/>
            <w:b w:val="0"/>
            <w:sz w:val="24"/>
            <w:szCs w:val="24"/>
            <w:lang w:val="ru" w:eastAsia="en-US"/>
          </w:rPr>
          <w:t>Общие расширенные поля данных</w:t>
        </w:r>
      </w:hyperlink>
    </w:p>
    <w:p w14:paraId="7A3325E7"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43" w:history="1">
        <w:r w:rsidR="002B36AA" w:rsidRPr="00DA7E84">
          <w:rPr>
            <w:rStyle w:val="FontStyle138"/>
            <w:rFonts w:ascii="Times New Roman" w:hAnsi="Times New Roman" w:cs="Times New Roman"/>
            <w:b w:val="0"/>
            <w:sz w:val="24"/>
            <w:szCs w:val="24"/>
            <w:lang w:eastAsia="en-US"/>
          </w:rPr>
          <w:t xml:space="preserve">7.5.2 </w:t>
        </w:r>
        <w:r w:rsidR="002B36AA" w:rsidRPr="00DA7E84">
          <w:rPr>
            <w:rStyle w:val="FontStyle138"/>
            <w:rFonts w:ascii="Times New Roman" w:hAnsi="Times New Roman" w:cs="Times New Roman"/>
            <w:b w:val="0"/>
            <w:sz w:val="24"/>
            <w:szCs w:val="24"/>
            <w:lang w:val="ru" w:eastAsia="en-US"/>
          </w:rPr>
          <w:t>Формат данных гребневого счета</w:t>
        </w:r>
      </w:hyperlink>
    </w:p>
    <w:p w14:paraId="174216EA"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47" w:history="1">
        <w:r w:rsidR="002B36AA" w:rsidRPr="00DA7E84">
          <w:rPr>
            <w:rStyle w:val="FontStyle138"/>
            <w:rFonts w:ascii="Times New Roman" w:hAnsi="Times New Roman" w:cs="Times New Roman"/>
            <w:b w:val="0"/>
            <w:sz w:val="24"/>
            <w:szCs w:val="24"/>
            <w:lang w:eastAsia="en-US"/>
          </w:rPr>
          <w:t xml:space="preserve">7.5.3 </w:t>
        </w:r>
        <w:r w:rsidR="002B36AA" w:rsidRPr="00DA7E84">
          <w:rPr>
            <w:rStyle w:val="FontStyle138"/>
            <w:rFonts w:ascii="Times New Roman" w:hAnsi="Times New Roman" w:cs="Times New Roman"/>
            <w:b w:val="0"/>
            <w:sz w:val="24"/>
            <w:szCs w:val="24"/>
            <w:lang w:val="ru" w:eastAsia="en-US"/>
          </w:rPr>
          <w:t>Формат данных ядра и дельты</w:t>
        </w:r>
      </w:hyperlink>
    </w:p>
    <w:p w14:paraId="5D75DC8F"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56" w:history="1">
        <w:r w:rsidR="002B36AA" w:rsidRPr="00DA7E84">
          <w:rPr>
            <w:rStyle w:val="FontStyle138"/>
            <w:rFonts w:ascii="Times New Roman" w:hAnsi="Times New Roman" w:cs="Times New Roman"/>
            <w:b w:val="0"/>
            <w:sz w:val="24"/>
            <w:szCs w:val="24"/>
            <w:lang w:eastAsia="en-US"/>
          </w:rPr>
          <w:t xml:space="preserve">7.5.4 </w:t>
        </w:r>
        <w:r w:rsidR="002B36AA" w:rsidRPr="00DA7E84">
          <w:rPr>
            <w:rStyle w:val="FontStyle138"/>
            <w:rFonts w:ascii="Times New Roman" w:hAnsi="Times New Roman" w:cs="Times New Roman"/>
            <w:b w:val="0"/>
            <w:sz w:val="24"/>
            <w:szCs w:val="24"/>
            <w:lang w:val="ru" w:eastAsia="en-US"/>
          </w:rPr>
          <w:t>Данные о локальном качестве</w:t>
        </w:r>
      </w:hyperlink>
    </w:p>
    <w:p w14:paraId="0D9B33B7"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0" w:history="1">
        <w:r w:rsidR="002B36AA" w:rsidRPr="00DA7E84">
          <w:rPr>
            <w:rStyle w:val="FontStyle138"/>
            <w:rFonts w:ascii="Times New Roman" w:hAnsi="Times New Roman" w:cs="Times New Roman"/>
            <w:b w:val="0"/>
            <w:sz w:val="24"/>
            <w:szCs w:val="24"/>
            <w:lang w:eastAsia="en-US"/>
          </w:rPr>
          <w:t xml:space="preserve">7.5.5 </w:t>
        </w:r>
        <w:r w:rsidR="002B36AA" w:rsidRPr="00DA7E84">
          <w:rPr>
            <w:rStyle w:val="FontStyle138"/>
            <w:rFonts w:ascii="Times New Roman" w:hAnsi="Times New Roman" w:cs="Times New Roman"/>
            <w:b w:val="0"/>
            <w:sz w:val="24"/>
            <w:szCs w:val="24"/>
            <w:lang w:val="ru" w:eastAsia="en-US"/>
          </w:rPr>
          <w:t>Данные о расположении потовых пор</w:t>
        </w:r>
      </w:hyperlink>
    </w:p>
    <w:p w14:paraId="161BBE3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5" w:history="1">
        <w:r w:rsidR="002B36AA" w:rsidRPr="00DA7E84">
          <w:rPr>
            <w:rStyle w:val="FontStyle138"/>
            <w:rFonts w:ascii="Times New Roman" w:hAnsi="Times New Roman" w:cs="Times New Roman"/>
            <w:b w:val="0"/>
            <w:sz w:val="24"/>
            <w:szCs w:val="24"/>
            <w:lang w:eastAsia="en-US"/>
          </w:rPr>
          <w:t xml:space="preserve">7.5.6 </w:t>
        </w:r>
        <w:r w:rsidR="002B36AA" w:rsidRPr="00DA7E84">
          <w:rPr>
            <w:rStyle w:val="FontStyle138"/>
            <w:rFonts w:ascii="Times New Roman" w:hAnsi="Times New Roman" w:cs="Times New Roman"/>
            <w:b w:val="0"/>
            <w:sz w:val="24"/>
            <w:szCs w:val="24"/>
            <w:lang w:val="ru" w:eastAsia="en-US"/>
          </w:rPr>
          <w:t>Структурные данные остова отпечатка пальца</w:t>
        </w:r>
      </w:hyperlink>
    </w:p>
    <w:p w14:paraId="415BEE96"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6" w:history="1">
        <w:r w:rsidR="002B36AA" w:rsidRPr="00DA7E84">
          <w:rPr>
            <w:rStyle w:val="FontStyle138"/>
            <w:rFonts w:ascii="Times New Roman" w:hAnsi="Times New Roman" w:cs="Times New Roman"/>
            <w:b w:val="0"/>
            <w:sz w:val="24"/>
            <w:szCs w:val="24"/>
            <w:lang w:eastAsia="en-US"/>
          </w:rPr>
          <w:t xml:space="preserve">8 </w:t>
        </w:r>
        <w:r w:rsidR="002B36AA" w:rsidRPr="00DA7E84">
          <w:rPr>
            <w:rStyle w:val="FontStyle137"/>
            <w:rFonts w:ascii="Times New Roman" w:hAnsi="Times New Roman" w:cs="Times New Roman"/>
            <w:b w:val="0"/>
            <w:sz w:val="24"/>
            <w:szCs w:val="24"/>
            <w:lang w:val="ru" w:eastAsia="en-US"/>
          </w:rPr>
          <w:t>Формат карт данных остова отпечатка пальца</w:t>
        </w:r>
      </w:hyperlink>
    </w:p>
    <w:p w14:paraId="7EDCBE57"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7" w:history="1">
        <w:r w:rsidR="002B36AA" w:rsidRPr="00DA7E84">
          <w:rPr>
            <w:rStyle w:val="FontStyle138"/>
            <w:rFonts w:ascii="Times New Roman" w:hAnsi="Times New Roman" w:cs="Times New Roman"/>
            <w:b w:val="0"/>
            <w:sz w:val="24"/>
            <w:szCs w:val="24"/>
            <w:lang w:eastAsia="en-US"/>
          </w:rPr>
          <w:t xml:space="preserve">8.1 </w:t>
        </w:r>
        <w:r w:rsidR="002B36AA" w:rsidRPr="00DA7E84">
          <w:rPr>
            <w:rStyle w:val="FontStyle138"/>
            <w:rFonts w:ascii="Times New Roman" w:hAnsi="Times New Roman" w:cs="Times New Roman"/>
            <w:b w:val="0"/>
            <w:sz w:val="24"/>
            <w:szCs w:val="24"/>
            <w:lang w:val="ru" w:eastAsia="en-US"/>
          </w:rPr>
          <w:t>Формат остова отпечатка пальца нормального размера</w:t>
        </w:r>
      </w:hyperlink>
    </w:p>
    <w:p w14:paraId="757F053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8" w:history="1">
        <w:r w:rsidR="002B36AA" w:rsidRPr="00DA7E84">
          <w:rPr>
            <w:rStyle w:val="FontStyle138"/>
            <w:rFonts w:ascii="Times New Roman" w:hAnsi="Times New Roman" w:cs="Times New Roman"/>
            <w:b w:val="0"/>
            <w:sz w:val="24"/>
            <w:szCs w:val="24"/>
            <w:lang w:eastAsia="en-US"/>
          </w:rPr>
          <w:t xml:space="preserve">8.2 </w:t>
        </w:r>
        <w:r w:rsidR="002B36AA" w:rsidRPr="00DA7E84">
          <w:rPr>
            <w:rStyle w:val="FontStyle138"/>
            <w:rFonts w:ascii="Times New Roman" w:hAnsi="Times New Roman" w:cs="Times New Roman"/>
            <w:b w:val="0"/>
            <w:sz w:val="24"/>
            <w:szCs w:val="24"/>
            <w:lang w:val="ru" w:eastAsia="en-US"/>
          </w:rPr>
          <w:t>Формат остова отпечатков пальцев компактного размера</w:t>
        </w:r>
      </w:hyperlink>
    </w:p>
    <w:p w14:paraId="24F8FC4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69" w:history="1">
        <w:r w:rsidR="002B36AA" w:rsidRPr="00DA7E84">
          <w:rPr>
            <w:rStyle w:val="FontStyle138"/>
            <w:rFonts w:ascii="Times New Roman" w:hAnsi="Times New Roman" w:cs="Times New Roman"/>
            <w:b w:val="0"/>
            <w:sz w:val="24"/>
            <w:szCs w:val="24"/>
            <w:lang w:eastAsia="en-US"/>
          </w:rPr>
          <w:t xml:space="preserve">8.3 </w:t>
        </w:r>
        <w:r w:rsidR="002B36AA" w:rsidRPr="00DA7E84">
          <w:rPr>
            <w:rStyle w:val="FontStyle138"/>
            <w:rFonts w:ascii="Times New Roman" w:hAnsi="Times New Roman" w:cs="Times New Roman"/>
            <w:b w:val="0"/>
            <w:sz w:val="24"/>
            <w:szCs w:val="24"/>
            <w:lang w:val="ru" w:eastAsia="en-US"/>
          </w:rPr>
          <w:t>Блок данных остова отпечатка пальца</w:t>
        </w:r>
      </w:hyperlink>
    </w:p>
    <w:p w14:paraId="7EF236A1"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0" w:history="1">
        <w:r w:rsidR="002B36AA" w:rsidRPr="00DA7E84">
          <w:rPr>
            <w:rStyle w:val="FontStyle138"/>
            <w:rFonts w:ascii="Times New Roman" w:hAnsi="Times New Roman" w:cs="Times New Roman"/>
            <w:b w:val="0"/>
            <w:sz w:val="24"/>
            <w:szCs w:val="24"/>
            <w:lang w:eastAsia="en-US"/>
          </w:rPr>
          <w:t xml:space="preserve">8.3.1 </w:t>
        </w:r>
        <w:r w:rsidR="002B36AA" w:rsidRPr="00DA7E84">
          <w:rPr>
            <w:rStyle w:val="FontStyle138"/>
            <w:rFonts w:ascii="Times New Roman" w:hAnsi="Times New Roman" w:cs="Times New Roman"/>
            <w:b w:val="0"/>
            <w:sz w:val="24"/>
            <w:szCs w:val="24"/>
            <w:lang w:val="ru" w:eastAsia="en-US"/>
          </w:rPr>
          <w:t>Размер изображения остова по осям x и y</w:t>
        </w:r>
      </w:hyperlink>
    </w:p>
    <w:p w14:paraId="2D26C9B5"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1" w:history="1">
        <w:r w:rsidR="002B36AA" w:rsidRPr="00DA7E84">
          <w:rPr>
            <w:rStyle w:val="FontStyle138"/>
            <w:rFonts w:ascii="Times New Roman" w:hAnsi="Times New Roman" w:cs="Times New Roman"/>
            <w:b w:val="0"/>
            <w:sz w:val="24"/>
            <w:szCs w:val="24"/>
            <w:lang w:eastAsia="en-US"/>
          </w:rPr>
          <w:t xml:space="preserve">8.3.2 </w:t>
        </w:r>
        <w:r w:rsidR="002B36AA" w:rsidRPr="00DA7E84">
          <w:rPr>
            <w:rStyle w:val="FontStyle138"/>
            <w:rFonts w:ascii="Times New Roman" w:hAnsi="Times New Roman" w:cs="Times New Roman"/>
            <w:b w:val="0"/>
            <w:sz w:val="24"/>
            <w:szCs w:val="24"/>
            <w:lang w:val="ru" w:eastAsia="en-US"/>
          </w:rPr>
          <w:t>Длина данных остова отпечатка пальца</w:t>
        </w:r>
      </w:hyperlink>
    </w:p>
    <w:p w14:paraId="4414EB1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2" w:history="1">
        <w:r w:rsidR="002B36AA" w:rsidRPr="00DA7E84">
          <w:rPr>
            <w:rStyle w:val="FontStyle138"/>
            <w:rFonts w:ascii="Times New Roman" w:hAnsi="Times New Roman" w:cs="Times New Roman"/>
            <w:b w:val="0"/>
            <w:sz w:val="24"/>
            <w:szCs w:val="24"/>
            <w:lang w:eastAsia="en-US"/>
          </w:rPr>
          <w:t xml:space="preserve">8.3.3 </w:t>
        </w:r>
        <w:r w:rsidR="002B36AA" w:rsidRPr="00DA7E84">
          <w:rPr>
            <w:rStyle w:val="FontStyle138"/>
            <w:rFonts w:ascii="Times New Roman" w:hAnsi="Times New Roman" w:cs="Times New Roman"/>
            <w:b w:val="0"/>
            <w:sz w:val="24"/>
            <w:szCs w:val="24"/>
            <w:lang w:val="ru" w:eastAsia="en-US"/>
          </w:rPr>
          <w:t>Данные остова отпечатка пальца</w:t>
        </w:r>
      </w:hyperlink>
    </w:p>
    <w:p w14:paraId="718C8083"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3" w:history="1">
        <w:r w:rsidR="002B36AA" w:rsidRPr="00DA7E84">
          <w:rPr>
            <w:rStyle w:val="FontStyle138"/>
            <w:rFonts w:ascii="Times New Roman" w:hAnsi="Times New Roman" w:cs="Times New Roman"/>
            <w:b w:val="0"/>
            <w:sz w:val="24"/>
            <w:szCs w:val="24"/>
            <w:lang w:eastAsia="en-US"/>
          </w:rPr>
          <w:t xml:space="preserve">8.3.4 </w:t>
        </w:r>
        <w:r w:rsidR="002B36AA" w:rsidRPr="00DA7E84">
          <w:rPr>
            <w:rStyle w:val="FontStyle138"/>
            <w:rFonts w:ascii="Times New Roman" w:hAnsi="Times New Roman" w:cs="Times New Roman"/>
            <w:b w:val="0"/>
            <w:sz w:val="24"/>
            <w:szCs w:val="24"/>
            <w:lang w:val="ru" w:eastAsia="en-US"/>
          </w:rPr>
          <w:t>Длина данных индекса смежности линии остова</w:t>
        </w:r>
      </w:hyperlink>
    </w:p>
    <w:p w14:paraId="362B1EA5"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4" w:history="1">
        <w:r w:rsidR="002B36AA" w:rsidRPr="00DA7E84">
          <w:rPr>
            <w:rStyle w:val="FontStyle138"/>
            <w:rFonts w:ascii="Times New Roman" w:hAnsi="Times New Roman" w:cs="Times New Roman"/>
            <w:b w:val="0"/>
            <w:sz w:val="24"/>
            <w:szCs w:val="24"/>
            <w:lang w:eastAsia="en-US"/>
          </w:rPr>
          <w:t xml:space="preserve">8.3.5 </w:t>
        </w:r>
        <w:r w:rsidR="002B36AA" w:rsidRPr="00DA7E84">
          <w:rPr>
            <w:rStyle w:val="FontStyle138"/>
            <w:rFonts w:ascii="Times New Roman" w:hAnsi="Times New Roman" w:cs="Times New Roman"/>
            <w:b w:val="0"/>
            <w:sz w:val="24"/>
            <w:szCs w:val="24"/>
            <w:lang w:val="ru" w:eastAsia="en-US"/>
          </w:rPr>
          <w:t>Данные индекса смежности линии остова</w:t>
        </w:r>
      </w:hyperlink>
    </w:p>
    <w:p w14:paraId="2F437FE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5" w:history="1">
        <w:r w:rsidR="002B36AA" w:rsidRPr="00DA7E84">
          <w:rPr>
            <w:rStyle w:val="FontStyle138"/>
            <w:rFonts w:ascii="Times New Roman" w:hAnsi="Times New Roman" w:cs="Times New Roman"/>
            <w:b w:val="0"/>
            <w:sz w:val="24"/>
            <w:szCs w:val="24"/>
            <w:lang w:eastAsia="en-US"/>
          </w:rPr>
          <w:t xml:space="preserve">8.4 </w:t>
        </w:r>
        <w:r w:rsidR="002B36AA" w:rsidRPr="00DA7E84">
          <w:rPr>
            <w:rStyle w:val="FontStyle138"/>
            <w:rFonts w:ascii="Times New Roman" w:hAnsi="Times New Roman" w:cs="Times New Roman"/>
            <w:b w:val="0"/>
            <w:sz w:val="24"/>
            <w:szCs w:val="24"/>
            <w:lang w:val="ru" w:eastAsia="en-US"/>
          </w:rPr>
          <w:t>Расширение координат x или y для компактного формата карты</w:t>
        </w:r>
      </w:hyperlink>
    </w:p>
    <w:p w14:paraId="4B8F74B9"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6" w:history="1">
        <w:r w:rsidR="002B36AA" w:rsidRPr="00DA7E84">
          <w:rPr>
            <w:rStyle w:val="FontStyle138"/>
            <w:rFonts w:ascii="Times New Roman" w:hAnsi="Times New Roman" w:cs="Times New Roman"/>
            <w:b w:val="0"/>
            <w:sz w:val="24"/>
            <w:szCs w:val="24"/>
            <w:lang w:eastAsia="en-US"/>
          </w:rPr>
          <w:t xml:space="preserve">8.5 </w:t>
        </w:r>
        <w:r w:rsidR="002B36AA" w:rsidRPr="00DA7E84">
          <w:rPr>
            <w:rStyle w:val="FontStyle138"/>
            <w:rFonts w:ascii="Times New Roman" w:hAnsi="Times New Roman" w:cs="Times New Roman"/>
            <w:b w:val="0"/>
            <w:sz w:val="24"/>
            <w:szCs w:val="24"/>
            <w:lang w:val="ru" w:eastAsia="en-US"/>
          </w:rPr>
          <w:t>Использование дополнительных функций для формата карты</w:t>
        </w:r>
      </w:hyperlink>
    </w:p>
    <w:p w14:paraId="597DBDF0"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7" w:history="1">
        <w:r w:rsidR="002B36AA" w:rsidRPr="00DA7E84">
          <w:rPr>
            <w:rStyle w:val="FontStyle138"/>
            <w:rFonts w:ascii="Times New Roman" w:hAnsi="Times New Roman" w:cs="Times New Roman"/>
            <w:b w:val="0"/>
            <w:sz w:val="24"/>
            <w:szCs w:val="24"/>
            <w:lang w:eastAsia="en-US"/>
          </w:rPr>
          <w:t xml:space="preserve">8.6 </w:t>
        </w:r>
        <w:r w:rsidR="002B36AA" w:rsidRPr="00DA7E84">
          <w:rPr>
            <w:rStyle w:val="FontStyle138"/>
            <w:rFonts w:ascii="Times New Roman" w:hAnsi="Times New Roman" w:cs="Times New Roman"/>
            <w:b w:val="0"/>
            <w:sz w:val="24"/>
            <w:szCs w:val="24"/>
            <w:lang w:val="ru" w:eastAsia="en-US"/>
          </w:rPr>
          <w:t>Сравнение параметров и возможностей карты</w:t>
        </w:r>
      </w:hyperlink>
    </w:p>
    <w:p w14:paraId="47EC8D22"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8" w:history="1">
        <w:r w:rsidR="002B36AA" w:rsidRPr="00DA7E84">
          <w:rPr>
            <w:rStyle w:val="FontStyle138"/>
            <w:rFonts w:ascii="Times New Roman" w:hAnsi="Times New Roman" w:cs="Times New Roman"/>
            <w:b w:val="0"/>
            <w:sz w:val="24"/>
            <w:szCs w:val="24"/>
            <w:lang w:eastAsia="en-US"/>
          </w:rPr>
          <w:t xml:space="preserve">8.6.1 </w:t>
        </w:r>
        <w:r w:rsidR="002B36AA" w:rsidRPr="00DA7E84">
          <w:rPr>
            <w:rStyle w:val="FontStyle138"/>
            <w:rFonts w:ascii="Times New Roman" w:hAnsi="Times New Roman" w:cs="Times New Roman"/>
            <w:b w:val="0"/>
            <w:sz w:val="24"/>
            <w:szCs w:val="24"/>
            <w:lang w:val="ru" w:eastAsia="en-US"/>
          </w:rPr>
          <w:t>Максимальный размер данных</w:t>
        </w:r>
      </w:hyperlink>
    </w:p>
    <w:p w14:paraId="58EF2F3C"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79" w:history="1">
        <w:r w:rsidR="002B36AA" w:rsidRPr="00DA7E84">
          <w:rPr>
            <w:rStyle w:val="FontStyle138"/>
            <w:rFonts w:ascii="Times New Roman" w:hAnsi="Times New Roman" w:cs="Times New Roman"/>
            <w:b w:val="0"/>
            <w:sz w:val="24"/>
            <w:szCs w:val="24"/>
            <w:lang w:eastAsia="en-US"/>
          </w:rPr>
          <w:t xml:space="preserve">8.6.2 </w:t>
        </w:r>
        <w:r w:rsidR="002B36AA" w:rsidRPr="00DA7E84">
          <w:rPr>
            <w:rStyle w:val="FontStyle138"/>
            <w:rFonts w:ascii="Times New Roman" w:hAnsi="Times New Roman" w:cs="Times New Roman"/>
            <w:b w:val="0"/>
            <w:sz w:val="24"/>
            <w:szCs w:val="24"/>
            <w:lang w:val="ru" w:eastAsia="en-US"/>
          </w:rPr>
          <w:t>Индикация возможностей карты</w:t>
        </w:r>
      </w:hyperlink>
    </w:p>
    <w:p w14:paraId="6AF4017D" w14:textId="77777777" w:rsidR="002B36AA" w:rsidRPr="00DA7E84" w:rsidRDefault="00000000" w:rsidP="00DA7E84">
      <w:pPr>
        <w:pStyle w:val="Style15"/>
        <w:widowControl/>
        <w:jc w:val="both"/>
        <w:rPr>
          <w:rStyle w:val="FontStyle138"/>
          <w:rFonts w:ascii="Times New Roman" w:hAnsi="Times New Roman" w:cs="Times New Roman"/>
          <w:b w:val="0"/>
          <w:sz w:val="24"/>
          <w:szCs w:val="24"/>
          <w:lang w:eastAsia="en-US"/>
        </w:rPr>
      </w:pPr>
      <w:hyperlink w:anchor="bookmark80" w:history="1">
        <w:r w:rsidR="002B36AA" w:rsidRPr="00DA7E84">
          <w:rPr>
            <w:rStyle w:val="FontStyle138"/>
            <w:rFonts w:ascii="Times New Roman" w:hAnsi="Times New Roman" w:cs="Times New Roman"/>
            <w:b w:val="0"/>
            <w:sz w:val="24"/>
            <w:szCs w:val="24"/>
            <w:lang w:eastAsia="en-US"/>
          </w:rPr>
          <w:t xml:space="preserve">8.7 </w:t>
        </w:r>
        <w:r w:rsidR="002B36AA" w:rsidRPr="00DA7E84">
          <w:rPr>
            <w:rStyle w:val="FontStyle138"/>
            <w:rFonts w:ascii="Times New Roman" w:hAnsi="Times New Roman" w:cs="Times New Roman"/>
            <w:b w:val="0"/>
            <w:sz w:val="24"/>
            <w:szCs w:val="24"/>
            <w:lang w:val="ru" w:eastAsia="en-US"/>
          </w:rPr>
          <w:t>Формат данных карты шаблона</w:t>
        </w:r>
      </w:hyperlink>
    </w:p>
    <w:p w14:paraId="2DE9F972"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81" w:history="1">
        <w:r w:rsidR="002B36AA" w:rsidRPr="00DA7E84">
          <w:rPr>
            <w:rStyle w:val="FontStyle138"/>
            <w:rFonts w:ascii="Times New Roman" w:hAnsi="Times New Roman" w:cs="Times New Roman"/>
            <w:b w:val="0"/>
            <w:sz w:val="24"/>
            <w:szCs w:val="24"/>
            <w:lang w:eastAsia="en-US"/>
          </w:rPr>
          <w:t xml:space="preserve">9 </w:t>
        </w:r>
        <w:r w:rsidR="002B36AA" w:rsidRPr="00DA7E84">
          <w:rPr>
            <w:rStyle w:val="FontStyle137"/>
            <w:rFonts w:ascii="Times New Roman" w:hAnsi="Times New Roman" w:cs="Times New Roman"/>
            <w:b w:val="0"/>
            <w:sz w:val="24"/>
            <w:szCs w:val="24"/>
            <w:lang w:val="ru" w:eastAsia="en-US"/>
          </w:rPr>
          <w:t>Владелец формата CBEFF и типы форматов</w:t>
        </w:r>
      </w:hyperlink>
    </w:p>
    <w:p w14:paraId="04134696"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82" w:history="1">
        <w:r w:rsidR="002B36AA" w:rsidRPr="00DA7E84">
          <w:rPr>
            <w:rStyle w:val="FontStyle138"/>
            <w:rFonts w:ascii="Times New Roman" w:hAnsi="Times New Roman" w:cs="Times New Roman"/>
            <w:b w:val="0"/>
            <w:sz w:val="24"/>
            <w:szCs w:val="24"/>
            <w:lang w:eastAsia="en-US"/>
          </w:rPr>
          <w:t xml:space="preserve">Приложение </w:t>
        </w:r>
        <w:r w:rsidR="002B36AA" w:rsidRPr="00DA7E84">
          <w:rPr>
            <w:rStyle w:val="FontStyle138"/>
            <w:rFonts w:ascii="Times New Roman" w:hAnsi="Times New Roman" w:cs="Times New Roman"/>
            <w:b w:val="0"/>
            <w:sz w:val="24"/>
            <w:szCs w:val="24"/>
            <w:lang w:val="en-US" w:eastAsia="en-US"/>
          </w:rPr>
          <w:t>A</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42"/>
            <w:rFonts w:ascii="Times New Roman" w:hAnsi="Times New Roman" w:cs="Times New Roman"/>
            <w:sz w:val="24"/>
            <w:szCs w:val="24"/>
            <w:lang w:eastAsia="en-US"/>
          </w:rPr>
          <w:t>(</w:t>
        </w:r>
        <w:r w:rsidR="002B36AA" w:rsidRPr="00DA7E84">
          <w:rPr>
            <w:rStyle w:val="FontStyle136"/>
            <w:rFonts w:ascii="Times New Roman" w:hAnsi="Times New Roman" w:cs="Times New Roman"/>
            <w:sz w:val="24"/>
            <w:szCs w:val="24"/>
            <w:lang w:val="ru" w:eastAsia="en-US"/>
          </w:rPr>
          <w:t>обязательное</w:t>
        </w:r>
        <w:r w:rsidR="002B36AA" w:rsidRPr="00DA7E84">
          <w:rPr>
            <w:rStyle w:val="FontStyle142"/>
            <w:rFonts w:ascii="Times New Roman" w:hAnsi="Times New Roman" w:cs="Times New Roman"/>
            <w:sz w:val="24"/>
            <w:szCs w:val="24"/>
            <w:lang w:eastAsia="en-US"/>
          </w:rPr>
          <w:t xml:space="preserve">) </w:t>
        </w:r>
        <w:r w:rsidR="002B36AA" w:rsidRPr="00DA7E84">
          <w:rPr>
            <w:rStyle w:val="FontStyle141"/>
            <w:rFonts w:ascii="Times New Roman" w:hAnsi="Times New Roman" w:cs="Times New Roman"/>
            <w:b w:val="0"/>
            <w:sz w:val="24"/>
            <w:szCs w:val="24"/>
            <w:lang w:val="ru" w:eastAsia="en-US"/>
          </w:rPr>
          <w:t>Методология испытаний на соответствие</w:t>
        </w:r>
      </w:hyperlink>
    </w:p>
    <w:p w14:paraId="7287967F"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83" w:history="1">
        <w:r w:rsidR="002B36AA" w:rsidRPr="00DA7E84">
          <w:rPr>
            <w:rStyle w:val="FontStyle138"/>
            <w:rFonts w:ascii="Times New Roman" w:hAnsi="Times New Roman" w:cs="Times New Roman"/>
            <w:b w:val="0"/>
            <w:sz w:val="24"/>
            <w:szCs w:val="24"/>
            <w:lang w:eastAsia="en-US"/>
          </w:rPr>
          <w:t xml:space="preserve">Приложение </w:t>
        </w:r>
        <w:r w:rsidR="002B36AA" w:rsidRPr="00DA7E84">
          <w:rPr>
            <w:rStyle w:val="FontStyle138"/>
            <w:rFonts w:ascii="Times New Roman" w:hAnsi="Times New Roman" w:cs="Times New Roman"/>
            <w:b w:val="0"/>
            <w:sz w:val="24"/>
            <w:szCs w:val="24"/>
            <w:lang w:val="en-US" w:eastAsia="en-US"/>
          </w:rPr>
          <w:t>B</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42"/>
            <w:rFonts w:ascii="Times New Roman" w:hAnsi="Times New Roman" w:cs="Times New Roman"/>
            <w:sz w:val="24"/>
            <w:szCs w:val="24"/>
            <w:lang w:eastAsia="en-US"/>
          </w:rPr>
          <w:t xml:space="preserve">(обязательное) </w:t>
        </w:r>
        <w:r w:rsidR="002B36AA" w:rsidRPr="00DA7E84">
          <w:rPr>
            <w:rStyle w:val="FontStyle138"/>
            <w:rFonts w:ascii="Times New Roman" w:hAnsi="Times New Roman" w:cs="Times New Roman"/>
            <w:b w:val="0"/>
            <w:sz w:val="24"/>
            <w:szCs w:val="24"/>
            <w:lang w:eastAsia="en-US"/>
          </w:rPr>
          <w:t>Сертификация биометрических сканеров отпечатков пальцев</w:t>
        </w:r>
      </w:hyperlink>
    </w:p>
    <w:p w14:paraId="56A57435"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86" w:history="1">
        <w:r w:rsidR="002B36AA" w:rsidRPr="00DA7E84">
          <w:rPr>
            <w:rStyle w:val="FontStyle138"/>
            <w:rFonts w:ascii="Times New Roman" w:hAnsi="Times New Roman" w:cs="Times New Roman"/>
            <w:b w:val="0"/>
            <w:sz w:val="24"/>
            <w:szCs w:val="24"/>
            <w:lang w:eastAsia="en-US"/>
          </w:rPr>
          <w:t xml:space="preserve">Приложение </w:t>
        </w:r>
        <w:r w:rsidR="002B36AA" w:rsidRPr="00DA7E84">
          <w:rPr>
            <w:rStyle w:val="FontStyle138"/>
            <w:rFonts w:ascii="Times New Roman" w:hAnsi="Times New Roman" w:cs="Times New Roman"/>
            <w:b w:val="0"/>
            <w:sz w:val="24"/>
            <w:szCs w:val="24"/>
            <w:lang w:val="en-US" w:eastAsia="en-US"/>
          </w:rPr>
          <w:t>C</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42"/>
            <w:rFonts w:ascii="Times New Roman" w:hAnsi="Times New Roman" w:cs="Times New Roman"/>
            <w:sz w:val="24"/>
            <w:szCs w:val="24"/>
            <w:lang w:eastAsia="en-US"/>
          </w:rPr>
          <w:t>(справочное) Примеры данных остова отпечатка пальца</w:t>
        </w:r>
      </w:hyperlink>
    </w:p>
    <w:p w14:paraId="2467E8A7" w14:textId="77777777" w:rsidR="002B36AA"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87" w:history="1">
        <w:r w:rsidR="002B36AA" w:rsidRPr="00DA7E84">
          <w:rPr>
            <w:rStyle w:val="FontStyle138"/>
            <w:rFonts w:ascii="Times New Roman" w:hAnsi="Times New Roman" w:cs="Times New Roman"/>
            <w:b w:val="0"/>
            <w:sz w:val="24"/>
            <w:szCs w:val="24"/>
            <w:lang w:eastAsia="en-US"/>
          </w:rPr>
          <w:t xml:space="preserve">Приложение </w:t>
        </w:r>
        <w:r w:rsidR="002B36AA" w:rsidRPr="00DA7E84">
          <w:rPr>
            <w:rStyle w:val="FontStyle138"/>
            <w:rFonts w:ascii="Times New Roman" w:hAnsi="Times New Roman" w:cs="Times New Roman"/>
            <w:b w:val="0"/>
            <w:sz w:val="24"/>
            <w:szCs w:val="24"/>
            <w:lang w:val="en-US" w:eastAsia="en-US"/>
          </w:rPr>
          <w:t>D</w:t>
        </w:r>
        <w:r w:rsidR="002B36AA" w:rsidRPr="00DA7E84">
          <w:rPr>
            <w:rStyle w:val="FontStyle138"/>
            <w:rFonts w:ascii="Times New Roman" w:hAnsi="Times New Roman" w:cs="Times New Roman"/>
            <w:b w:val="0"/>
            <w:sz w:val="24"/>
            <w:szCs w:val="24"/>
            <w:lang w:eastAsia="en-US"/>
          </w:rPr>
          <w:t xml:space="preserve"> </w:t>
        </w:r>
        <w:r w:rsidR="002B36AA" w:rsidRPr="00DA7E84">
          <w:rPr>
            <w:rStyle w:val="FontStyle142"/>
            <w:rFonts w:ascii="Times New Roman" w:hAnsi="Times New Roman" w:cs="Times New Roman"/>
            <w:sz w:val="24"/>
            <w:szCs w:val="24"/>
            <w:lang w:eastAsia="en-US"/>
          </w:rPr>
          <w:t xml:space="preserve">(справочное) </w:t>
        </w:r>
        <w:r w:rsidR="002B36AA" w:rsidRPr="00DA7E84">
          <w:rPr>
            <w:rStyle w:val="FontStyle141"/>
            <w:rFonts w:ascii="Times New Roman" w:hAnsi="Times New Roman" w:cs="Times New Roman"/>
            <w:b w:val="0"/>
            <w:sz w:val="24"/>
            <w:szCs w:val="24"/>
            <w:lang w:val="ru" w:eastAsia="en-US"/>
          </w:rPr>
          <w:t>Пример записи данных остова отпечатка пальца</w:t>
        </w:r>
      </w:hyperlink>
    </w:p>
    <w:p w14:paraId="41550883" w14:textId="77777777" w:rsidR="00571F6C" w:rsidRPr="00DA7E84" w:rsidRDefault="00000000" w:rsidP="00DA7E84">
      <w:pPr>
        <w:pStyle w:val="Style8"/>
        <w:widowControl/>
        <w:jc w:val="both"/>
        <w:rPr>
          <w:rStyle w:val="FontStyle138"/>
          <w:rFonts w:ascii="Times New Roman" w:hAnsi="Times New Roman" w:cs="Times New Roman"/>
          <w:b w:val="0"/>
          <w:sz w:val="24"/>
          <w:szCs w:val="24"/>
          <w:lang w:eastAsia="en-US"/>
        </w:rPr>
      </w:pPr>
      <w:hyperlink w:anchor="bookmark33" w:history="1">
        <w:r w:rsidR="00DA7E84" w:rsidRPr="00DA7E84">
          <w:rPr>
            <w:rStyle w:val="FontStyle138"/>
            <w:rFonts w:ascii="Times New Roman" w:hAnsi="Times New Roman" w:cs="Times New Roman"/>
            <w:b w:val="0"/>
            <w:sz w:val="24"/>
            <w:szCs w:val="24"/>
            <w:lang w:eastAsia="en-US"/>
          </w:rPr>
          <w:t>Библиография</w:t>
        </w:r>
      </w:hyperlink>
    </w:p>
    <w:p w14:paraId="76346C1E" w14:textId="77777777" w:rsidR="00571F6C" w:rsidRPr="00DA7E84" w:rsidRDefault="00571F6C" w:rsidP="00DA7E84">
      <w:pPr>
        <w:pStyle w:val="Style13"/>
        <w:widowControl/>
        <w:ind w:firstLine="720"/>
        <w:jc w:val="both"/>
        <w:rPr>
          <w:rStyle w:val="FontStyle141"/>
          <w:rFonts w:ascii="Times New Roman" w:hAnsi="Times New Roman" w:cs="Times New Roman"/>
          <w:b w:val="0"/>
          <w:sz w:val="24"/>
          <w:szCs w:val="24"/>
          <w:lang w:val="ru" w:eastAsia="en-US"/>
        </w:rPr>
      </w:pPr>
      <w:r w:rsidRPr="00DA7E84">
        <w:rPr>
          <w:rStyle w:val="FontStyle141"/>
          <w:rFonts w:ascii="Times New Roman" w:hAnsi="Times New Roman" w:cs="Times New Roman"/>
          <w:b w:val="0"/>
          <w:sz w:val="24"/>
          <w:szCs w:val="24"/>
          <w:lang w:val="ru" w:eastAsia="en-US"/>
        </w:rPr>
        <w:br w:type="page"/>
      </w:r>
    </w:p>
    <w:p w14:paraId="5424B5A1"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val="ru" w:eastAsia="en-US"/>
        </w:rPr>
      </w:pPr>
      <w:bookmarkStart w:id="1" w:name="bookmark1"/>
      <w:bookmarkEnd w:id="1"/>
      <w:r w:rsidRPr="00DA7E84">
        <w:rPr>
          <w:rStyle w:val="FontStyle141"/>
          <w:rFonts w:ascii="Times New Roman" w:hAnsi="Times New Roman" w:cs="Times New Roman"/>
          <w:sz w:val="24"/>
          <w:szCs w:val="24"/>
          <w:lang w:val="ru" w:eastAsia="en-US"/>
        </w:rPr>
        <w:lastRenderedPageBreak/>
        <w:t>Введение</w:t>
      </w:r>
    </w:p>
    <w:p w14:paraId="1F58CFB6" w14:textId="77777777" w:rsidR="00052FC5" w:rsidRPr="00DA7E84" w:rsidRDefault="00052FC5" w:rsidP="00DA7E84">
      <w:pPr>
        <w:pStyle w:val="Style13"/>
        <w:widowControl/>
        <w:ind w:firstLine="720"/>
        <w:jc w:val="center"/>
        <w:rPr>
          <w:rStyle w:val="FontStyle141"/>
          <w:rFonts w:ascii="Times New Roman" w:hAnsi="Times New Roman" w:cs="Times New Roman"/>
          <w:sz w:val="24"/>
          <w:szCs w:val="24"/>
          <w:lang w:eastAsia="en-US"/>
        </w:rPr>
      </w:pPr>
    </w:p>
    <w:p w14:paraId="2D25340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 целью реализации интер</w:t>
      </w:r>
      <w:r w:rsidR="0046625C">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операбельных систем персонального биометрического распознавания, </w:t>
      </w:r>
      <w:r w:rsidR="0046625C">
        <w:rPr>
          <w:rStyle w:val="FontStyle142"/>
          <w:rFonts w:ascii="Times New Roman" w:hAnsi="Times New Roman" w:cs="Times New Roman"/>
          <w:sz w:val="24"/>
          <w:szCs w:val="24"/>
          <w:lang w:val="ru" w:eastAsia="en-US"/>
        </w:rPr>
        <w:t>настоящий стандарт</w:t>
      </w:r>
      <w:r w:rsidRPr="00DA7E84">
        <w:rPr>
          <w:rStyle w:val="FontStyle142"/>
          <w:rFonts w:ascii="Times New Roman" w:hAnsi="Times New Roman" w:cs="Times New Roman"/>
          <w:sz w:val="24"/>
          <w:szCs w:val="24"/>
          <w:lang w:val="ru" w:eastAsia="en-US"/>
        </w:rPr>
        <w:t xml:space="preserve"> устанавливает формат обмена данными для алгоритмов распознавания остова отпечатков пальцев на основе шаблонов. Алгоритмы на основе шаблонов обрабатывают разделы биометрических изображений. Было показано, что алгоритмы на основе шаблонов хорошо работают с требовательными, но коммерчески ориентированными форматами датчиков отпечатков пальцев, такими как датчики малой площади и датчики протяжки.</w:t>
      </w:r>
    </w:p>
    <w:p w14:paraId="0749281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Формат обмена, определенный в </w:t>
      </w:r>
      <w:r w:rsidR="0046625C">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 xml:space="preserve">, описывает все характеристики отпечатка пальца в небольшой записи данных. Таким образом, он позволяет извлекать как спектральную информацию (ориентацию, частоту, фазу и т. д.), так и характеристики (контрольные точки, ядро, гребневой счет и т. д.). Такие преобразования, как перемещение и вращение, также могут быть реализованы в формате, определенном в </w:t>
      </w:r>
      <w:r w:rsidR="0046625C">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w:t>
      </w:r>
    </w:p>
    <w:p w14:paraId="1C93BB65" w14:textId="77777777" w:rsidR="00BE1BE5" w:rsidRPr="00DA7E84" w:rsidRDefault="0046625C" w:rsidP="00DA7E84">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В настоящем стандарте</w:t>
      </w:r>
      <w:r w:rsidR="00FA4845" w:rsidRPr="00DA7E84">
        <w:rPr>
          <w:rStyle w:val="FontStyle142"/>
          <w:rFonts w:ascii="Times New Roman" w:hAnsi="Times New Roman" w:cs="Times New Roman"/>
          <w:sz w:val="24"/>
          <w:szCs w:val="24"/>
          <w:lang w:val="ru" w:eastAsia="en-US"/>
        </w:rPr>
        <w:t xml:space="preserve"> для представления остова отпечатков пальцев на основе шаблонов:</w:t>
      </w:r>
    </w:p>
    <w:p w14:paraId="6A88DEA4" w14:textId="77777777" w:rsidR="00BE1BE5" w:rsidRPr="00DA7E84" w:rsidRDefault="008F3F4A"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3"/>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разрешено взаимодействие между поставщиками распознавания отпечатков пальцев на основе небольшой записи данных;</w:t>
      </w:r>
    </w:p>
    <w:p w14:paraId="1FD22853" w14:textId="77777777" w:rsidR="00BE1BE5" w:rsidRPr="00DA7E84" w:rsidRDefault="008F3F4A"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3"/>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поддерживается распространение недорогих коммерческих датчиков отпечатков пальцев с ограниченным охватом, динамическим диапазоном или разрешением;</w:t>
      </w:r>
    </w:p>
    <w:p w14:paraId="5C61BD7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определена запись данных, которая может использоваться для хранения биометрической информации на различных носителях (включая, помимо прочего, портативные устройства и смарт-карты);</w:t>
      </w:r>
    </w:p>
    <w:p w14:paraId="2CAE326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рекомендуется внедрение биометрии в приложениях, требующих функциональной совместимости.</w:t>
      </w:r>
    </w:p>
    <w:p w14:paraId="31CF9D43" w14:textId="77777777" w:rsidR="00BE1BE5"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Обратите внимание, что рекомендуется использовать методы защиты биометрических данных в ANSI X9.84 или ISO/IEC 15408 для защиты биометрических данных, определенных в </w:t>
      </w:r>
      <w:r w:rsidR="0046625C">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 в отношении конфиденциальности, целостности и доступности.</w:t>
      </w:r>
    </w:p>
    <w:p w14:paraId="04D0EE02" w14:textId="77777777" w:rsidR="007A09A1" w:rsidRPr="00DA7E84" w:rsidRDefault="007A09A1" w:rsidP="007A09A1">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В приложении А к документу рассматривается проверка соответствия, используемая для формата обмена, определенного в </w:t>
      </w:r>
      <w:r w:rsidR="00734324">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 xml:space="preserve">. Настоящее Приложение А отличается от ISO/IEC 29109-8, в котором проверялось соответствие только первого издания 2007 года </w:t>
      </w:r>
      <w:r w:rsidR="00734324">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w:t>
      </w:r>
    </w:p>
    <w:p w14:paraId="5E476DF5" w14:textId="77777777" w:rsidR="007A09A1" w:rsidRPr="00DA7E84" w:rsidRDefault="007A09A1" w:rsidP="00DA7E84">
      <w:pPr>
        <w:pStyle w:val="Style23"/>
        <w:widowControl/>
        <w:ind w:firstLine="720"/>
        <w:jc w:val="both"/>
        <w:rPr>
          <w:rStyle w:val="FontStyle142"/>
          <w:rFonts w:ascii="Times New Roman" w:hAnsi="Times New Roman" w:cs="Times New Roman"/>
          <w:sz w:val="24"/>
          <w:szCs w:val="24"/>
          <w:lang w:eastAsia="en-US"/>
        </w:rPr>
      </w:pPr>
    </w:p>
    <w:p w14:paraId="755248C9" w14:textId="77777777" w:rsidR="00052FC5" w:rsidRPr="00DA7E84" w:rsidRDefault="00052FC5" w:rsidP="00DA7E84">
      <w:pPr>
        <w:widowControl/>
        <w:autoSpaceDE/>
        <w:autoSpaceDN/>
        <w:adjustRightInd/>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eastAsia="en-US"/>
        </w:rPr>
        <w:br w:type="page"/>
      </w:r>
    </w:p>
    <w:p w14:paraId="70BF3FBA" w14:textId="77777777" w:rsidR="00DA7E84" w:rsidRPr="00DA7E84" w:rsidRDefault="00DA7E84" w:rsidP="00DA7E84">
      <w:pPr>
        <w:pBdr>
          <w:bottom w:val="single" w:sz="12" w:space="1" w:color="auto"/>
        </w:pBdr>
        <w:ind w:firstLine="720"/>
        <w:jc w:val="center"/>
        <w:rPr>
          <w:rFonts w:ascii="Times New Roman" w:eastAsia="SimSun" w:hAnsi="Times New Roman" w:cs="Times New Roman"/>
        </w:rPr>
      </w:pPr>
      <w:r w:rsidRPr="00DA7E84">
        <w:rPr>
          <w:rFonts w:ascii="Times New Roman" w:hAnsi="Times New Roman" w:cs="Times New Roman"/>
          <w:b/>
          <w:bCs/>
        </w:rPr>
        <w:lastRenderedPageBreak/>
        <w:t>НАЦИОНАЛЬНЫЙ СТАНДАРТ РЕСПУБЛИКИ КАЗАХСТАН</w:t>
      </w:r>
    </w:p>
    <w:p w14:paraId="73FCB462" w14:textId="77777777" w:rsidR="00DA7E84" w:rsidRPr="00DA7E84" w:rsidRDefault="00DA7E84" w:rsidP="00DA7E84">
      <w:pPr>
        <w:pStyle w:val="Style2"/>
        <w:widowControl/>
        <w:ind w:firstLine="709"/>
        <w:jc w:val="center"/>
        <w:rPr>
          <w:rStyle w:val="FontStyle29"/>
          <w:rFonts w:ascii="Times New Roman" w:hAnsi="Times New Roman" w:cs="Times New Roman"/>
          <w:sz w:val="24"/>
          <w:szCs w:val="24"/>
        </w:rPr>
      </w:pPr>
    </w:p>
    <w:p w14:paraId="40A11082" w14:textId="77777777" w:rsidR="00DA7E84" w:rsidRPr="00DA7E84" w:rsidRDefault="00DA7E84" w:rsidP="00DA7E84">
      <w:pPr>
        <w:pStyle w:val="Style23"/>
        <w:widowControl/>
        <w:ind w:firstLine="720"/>
        <w:jc w:val="center"/>
        <w:rPr>
          <w:rStyle w:val="FontStyle142"/>
          <w:rFonts w:ascii="Times New Roman" w:hAnsi="Times New Roman" w:cs="Times New Roman"/>
          <w:b/>
          <w:sz w:val="24"/>
          <w:szCs w:val="24"/>
          <w:lang w:val="ru" w:eastAsia="en-US"/>
        </w:rPr>
      </w:pPr>
      <w:bookmarkStart w:id="2" w:name="bookmark2"/>
      <w:bookmarkEnd w:id="2"/>
      <w:r w:rsidRPr="00DA7E84">
        <w:rPr>
          <w:rStyle w:val="FontStyle142"/>
          <w:rFonts w:ascii="Times New Roman" w:hAnsi="Times New Roman" w:cs="Times New Roman"/>
          <w:b/>
          <w:sz w:val="24"/>
          <w:szCs w:val="24"/>
          <w:lang w:val="ru" w:eastAsia="en-US"/>
        </w:rPr>
        <w:t>Информационные технологии</w:t>
      </w:r>
    </w:p>
    <w:p w14:paraId="7E031D45" w14:textId="77777777" w:rsidR="00DA7E84" w:rsidRPr="00DA7E84" w:rsidRDefault="00DA7E84" w:rsidP="00DA7E84">
      <w:pPr>
        <w:pStyle w:val="Style23"/>
        <w:widowControl/>
        <w:ind w:firstLine="720"/>
        <w:jc w:val="center"/>
        <w:rPr>
          <w:rStyle w:val="FontStyle142"/>
          <w:rFonts w:ascii="Times New Roman" w:hAnsi="Times New Roman" w:cs="Times New Roman"/>
          <w:b/>
          <w:sz w:val="24"/>
          <w:szCs w:val="24"/>
          <w:lang w:val="ru" w:eastAsia="en-US"/>
        </w:rPr>
      </w:pPr>
    </w:p>
    <w:p w14:paraId="5886DC4C" w14:textId="77777777" w:rsidR="00DA7E84" w:rsidRPr="00DA7E84" w:rsidRDefault="00DA7E84" w:rsidP="00DA7E84">
      <w:pPr>
        <w:pStyle w:val="Style23"/>
        <w:widowControl/>
        <w:ind w:firstLine="720"/>
        <w:jc w:val="center"/>
        <w:rPr>
          <w:rStyle w:val="FontStyle142"/>
          <w:rFonts w:ascii="Times New Roman" w:hAnsi="Times New Roman" w:cs="Times New Roman"/>
          <w:b/>
          <w:sz w:val="24"/>
          <w:szCs w:val="24"/>
          <w:lang w:val="ru" w:eastAsia="en-US"/>
        </w:rPr>
      </w:pPr>
      <w:r w:rsidRPr="00DA7E84">
        <w:rPr>
          <w:rStyle w:val="FontStyle142"/>
          <w:rFonts w:ascii="Times New Roman" w:hAnsi="Times New Roman" w:cs="Times New Roman"/>
          <w:b/>
          <w:sz w:val="24"/>
          <w:szCs w:val="24"/>
          <w:lang w:val="ru" w:eastAsia="en-US"/>
        </w:rPr>
        <w:t>Форматы обмена биометрическими данными</w:t>
      </w:r>
    </w:p>
    <w:p w14:paraId="48BE2FBE" w14:textId="77777777" w:rsidR="00DA7E84" w:rsidRPr="00DA7E84" w:rsidRDefault="00DA7E84" w:rsidP="00DA7E84">
      <w:pPr>
        <w:pStyle w:val="Style23"/>
        <w:widowControl/>
        <w:ind w:firstLine="720"/>
        <w:jc w:val="center"/>
        <w:rPr>
          <w:rStyle w:val="FontStyle142"/>
          <w:rFonts w:ascii="Times New Roman" w:hAnsi="Times New Roman" w:cs="Times New Roman"/>
          <w:b/>
          <w:sz w:val="24"/>
          <w:szCs w:val="24"/>
          <w:lang w:val="ru" w:eastAsia="en-US"/>
        </w:rPr>
      </w:pPr>
    </w:p>
    <w:p w14:paraId="433A6796" w14:textId="77777777" w:rsidR="00DA7E84" w:rsidRPr="00DA7E84" w:rsidRDefault="00000000" w:rsidP="00DA7E84">
      <w:pPr>
        <w:pStyle w:val="Style23"/>
        <w:widowControl/>
        <w:ind w:firstLine="720"/>
        <w:jc w:val="center"/>
        <w:rPr>
          <w:rStyle w:val="FontStyle142"/>
          <w:rFonts w:ascii="Times New Roman" w:hAnsi="Times New Roman" w:cs="Times New Roman"/>
          <w:b/>
          <w:sz w:val="24"/>
          <w:szCs w:val="24"/>
          <w:lang w:val="ru" w:eastAsia="en-US"/>
        </w:rPr>
      </w:pPr>
      <w:hyperlink w:anchor="bookmark2" w:history="1">
        <w:r w:rsidR="00DA7E84" w:rsidRPr="00DA7E84">
          <w:rPr>
            <w:rStyle w:val="FontStyle142"/>
            <w:rFonts w:ascii="Times New Roman" w:hAnsi="Times New Roman" w:cs="Times New Roman"/>
            <w:b/>
            <w:sz w:val="24"/>
            <w:szCs w:val="24"/>
            <w:lang w:val="ru" w:eastAsia="en-US"/>
          </w:rPr>
          <w:t xml:space="preserve">Часть 8 </w:t>
        </w:r>
      </w:hyperlink>
    </w:p>
    <w:p w14:paraId="32A4BDFC" w14:textId="77777777" w:rsidR="00DA7E84" w:rsidRPr="00DA7E84" w:rsidRDefault="00DA7E84" w:rsidP="00DA7E84">
      <w:pPr>
        <w:pStyle w:val="Style23"/>
        <w:widowControl/>
        <w:ind w:firstLine="720"/>
        <w:jc w:val="center"/>
        <w:rPr>
          <w:rStyle w:val="FontStyle142"/>
          <w:rFonts w:ascii="Times New Roman" w:hAnsi="Times New Roman" w:cs="Times New Roman"/>
          <w:b/>
          <w:sz w:val="24"/>
          <w:szCs w:val="24"/>
          <w:lang w:val="ru" w:eastAsia="en-US"/>
        </w:rPr>
      </w:pPr>
    </w:p>
    <w:p w14:paraId="751933E0" w14:textId="3801E5F3" w:rsidR="00DA7E84" w:rsidRPr="00DA7E84" w:rsidRDefault="005544D7" w:rsidP="00DA7E84">
      <w:pPr>
        <w:pStyle w:val="Style23"/>
        <w:widowControl/>
        <w:ind w:firstLine="720"/>
        <w:jc w:val="center"/>
        <w:rPr>
          <w:rStyle w:val="FontStyle142"/>
          <w:rFonts w:ascii="Times New Roman" w:hAnsi="Times New Roman" w:cs="Times New Roman"/>
          <w:b/>
          <w:sz w:val="24"/>
          <w:szCs w:val="24"/>
          <w:lang w:val="ru" w:eastAsia="en-US"/>
        </w:rPr>
      </w:pPr>
      <w:r>
        <w:rPr>
          <w:rFonts w:ascii="Times New Roman" w:hAnsi="Times New Roman" w:cs="Times New Roman"/>
          <w:b/>
          <w:bCs/>
        </w:rPr>
        <w:t>Скелетные данные отпечатков пальцев</w:t>
      </w:r>
    </w:p>
    <w:p w14:paraId="62E81594" w14:textId="77777777" w:rsidR="00DA7E84" w:rsidRPr="00DA7E84" w:rsidRDefault="00DA7E84" w:rsidP="00DA7E84">
      <w:pPr>
        <w:pStyle w:val="Style2"/>
        <w:widowControl/>
        <w:pBdr>
          <w:bottom w:val="single" w:sz="12" w:space="1" w:color="auto"/>
        </w:pBdr>
        <w:ind w:firstLine="709"/>
        <w:jc w:val="center"/>
        <w:rPr>
          <w:rStyle w:val="FontStyle30"/>
          <w:rFonts w:ascii="Times New Roman" w:hAnsi="Times New Roman" w:cs="Times New Roman"/>
          <w:sz w:val="24"/>
          <w:szCs w:val="24"/>
          <w:lang w:val="ru"/>
        </w:rPr>
      </w:pPr>
    </w:p>
    <w:p w14:paraId="7C90BCAF" w14:textId="77777777" w:rsidR="00DA7E84" w:rsidRPr="00DA7E84" w:rsidRDefault="00DA7E84" w:rsidP="00DA7E84">
      <w:pPr>
        <w:ind w:firstLine="708"/>
        <w:jc w:val="right"/>
        <w:rPr>
          <w:rFonts w:ascii="Times New Roman" w:hAnsi="Times New Roman" w:cs="Times New Roman"/>
          <w:b/>
        </w:rPr>
      </w:pPr>
      <w:r w:rsidRPr="00DA7E84">
        <w:rPr>
          <w:rFonts w:ascii="Times New Roman" w:hAnsi="Times New Roman" w:cs="Times New Roman"/>
          <w:b/>
        </w:rPr>
        <w:t>Дата введения______________</w:t>
      </w:r>
    </w:p>
    <w:p w14:paraId="57A37152"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3" w:name="bookmark3"/>
    </w:p>
    <w:p w14:paraId="343F386C"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1</w:t>
      </w:r>
      <w:bookmarkEnd w:id="3"/>
      <w:r w:rsidRPr="00DA7E84">
        <w:rPr>
          <w:rStyle w:val="FontStyle137"/>
          <w:rFonts w:ascii="Times New Roman" w:hAnsi="Times New Roman" w:cs="Times New Roman"/>
          <w:sz w:val="24"/>
          <w:szCs w:val="24"/>
          <w:lang w:val="ru" w:eastAsia="en-US"/>
        </w:rPr>
        <w:t xml:space="preserve"> Область применения</w:t>
      </w:r>
    </w:p>
    <w:p w14:paraId="786454B5" w14:textId="77777777" w:rsidR="00734324" w:rsidRPr="00DA7E84" w:rsidRDefault="00734324" w:rsidP="00DA7E84">
      <w:pPr>
        <w:pStyle w:val="Style35"/>
        <w:widowControl/>
        <w:ind w:firstLine="720"/>
        <w:jc w:val="both"/>
        <w:rPr>
          <w:rStyle w:val="FontStyle137"/>
          <w:rFonts w:ascii="Times New Roman" w:hAnsi="Times New Roman" w:cs="Times New Roman"/>
          <w:sz w:val="24"/>
          <w:szCs w:val="24"/>
          <w:lang w:eastAsia="en-US"/>
        </w:rPr>
      </w:pPr>
    </w:p>
    <w:p w14:paraId="3C129CEA" w14:textId="77777777" w:rsidR="00BE1BE5" w:rsidRPr="00DA7E84" w:rsidRDefault="00734324" w:rsidP="00DA7E84">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Настоящий стандарт</w:t>
      </w:r>
      <w:r w:rsidR="00FA4845" w:rsidRPr="00DA7E84">
        <w:rPr>
          <w:rStyle w:val="FontStyle142"/>
          <w:rFonts w:ascii="Times New Roman" w:hAnsi="Times New Roman" w:cs="Times New Roman"/>
          <w:sz w:val="24"/>
          <w:szCs w:val="24"/>
          <w:lang w:val="ru" w:eastAsia="en-US"/>
        </w:rPr>
        <w:t xml:space="preserve"> определяет формат взаимодействия для обмена данными распознавания остова отпечатков пальцев на основе изображений. Формат данных является общим в том смысле, что его можно применять и использовать в широком диапазоне областей применения, где задействовано автоматическое распознавание отпечатков пальцев.</w:t>
      </w:r>
    </w:p>
    <w:p w14:paraId="311A8BE9" w14:textId="77777777" w:rsidR="00BE1BE5" w:rsidRPr="00DA7E84" w:rsidRDefault="00734324" w:rsidP="00DA7E84">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Настоящий стандарт</w:t>
      </w:r>
      <w:r w:rsidR="00FA4845" w:rsidRPr="00DA7E84">
        <w:rPr>
          <w:rStyle w:val="FontStyle142"/>
          <w:rFonts w:ascii="Times New Roman" w:hAnsi="Times New Roman" w:cs="Times New Roman"/>
          <w:sz w:val="24"/>
          <w:szCs w:val="24"/>
          <w:lang w:val="ru" w:eastAsia="en-US"/>
        </w:rPr>
        <w:t xml:space="preserve"> также определяет элементы методологии испытаний на соответствие, тестовых утверждений и тестовых процедур, применимых к формату взаимодействия для обмена данными распознавания остова отпечатков пальцев на основе шаблонов.</w:t>
      </w:r>
    </w:p>
    <w:p w14:paraId="62762762" w14:textId="77777777" w:rsidR="00734324" w:rsidRDefault="00734324" w:rsidP="00DA7E84">
      <w:pPr>
        <w:pStyle w:val="Style23"/>
        <w:widowControl/>
        <w:ind w:firstLine="720"/>
        <w:jc w:val="both"/>
        <w:rPr>
          <w:rStyle w:val="FontStyle142"/>
          <w:rFonts w:ascii="Times New Roman" w:hAnsi="Times New Roman" w:cs="Times New Roman"/>
          <w:sz w:val="24"/>
          <w:szCs w:val="24"/>
          <w:lang w:val="ru" w:eastAsia="en-US"/>
        </w:rPr>
      </w:pPr>
      <w:r>
        <w:rPr>
          <w:rStyle w:val="FontStyle142"/>
          <w:rFonts w:ascii="Times New Roman" w:hAnsi="Times New Roman" w:cs="Times New Roman"/>
          <w:sz w:val="24"/>
          <w:szCs w:val="24"/>
          <w:lang w:val="ru" w:eastAsia="en-US"/>
        </w:rPr>
        <w:t>Настоящий стандарт</w:t>
      </w:r>
      <w:r w:rsidR="00FA4845" w:rsidRPr="00DA7E84">
        <w:rPr>
          <w:rStyle w:val="FontStyle142"/>
          <w:rFonts w:ascii="Times New Roman" w:hAnsi="Times New Roman" w:cs="Times New Roman"/>
          <w:sz w:val="24"/>
          <w:szCs w:val="24"/>
          <w:lang w:val="ru" w:eastAsia="en-US"/>
        </w:rPr>
        <w:t xml:space="preserve"> устанавливает</w:t>
      </w:r>
      <w:r>
        <w:rPr>
          <w:rStyle w:val="FontStyle142"/>
          <w:rFonts w:ascii="Times New Roman" w:hAnsi="Times New Roman" w:cs="Times New Roman"/>
          <w:sz w:val="24"/>
          <w:szCs w:val="24"/>
          <w:lang w:val="ru" w:eastAsia="en-US"/>
        </w:rPr>
        <w:t>:</w:t>
      </w:r>
    </w:p>
    <w:p w14:paraId="69D1CE37" w14:textId="77777777" w:rsidR="00BE1BE5" w:rsidRPr="00DA7E84" w:rsidRDefault="00734324" w:rsidP="00DA7E84">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тестовые утверждения структуры формата данных остова отпечатка пальца, как указано в </w:t>
      </w:r>
      <w:r>
        <w:rPr>
          <w:rStyle w:val="FontStyle142"/>
          <w:rFonts w:ascii="Times New Roman" w:hAnsi="Times New Roman" w:cs="Times New Roman"/>
          <w:sz w:val="24"/>
          <w:szCs w:val="24"/>
          <w:lang w:val="ru" w:eastAsia="en-US"/>
        </w:rPr>
        <w:t>настоящем стандарте</w:t>
      </w:r>
      <w:r w:rsidR="00FA4845" w:rsidRPr="00DA7E84">
        <w:rPr>
          <w:rStyle w:val="FontStyle142"/>
          <w:rFonts w:ascii="Times New Roman" w:hAnsi="Times New Roman" w:cs="Times New Roman"/>
          <w:sz w:val="24"/>
          <w:szCs w:val="24"/>
          <w:lang w:val="ru" w:eastAsia="en-US"/>
        </w:rPr>
        <w:t xml:space="preserve"> (тип A, уровень 1, как будет определено в ISO/IEC 19794-1:2011/Amd.2),</w:t>
      </w:r>
    </w:p>
    <w:p w14:paraId="30E0F83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проверка утверждений о внутренней согласованности путем проверки типов значений, которые могут содержаться в каждом поле (тип А, уровень 2, как будет определено в ISO/IEC 19794-1:2011/Amd.2).</w:t>
      </w:r>
    </w:p>
    <w:p w14:paraId="419FF0FC" w14:textId="77777777" w:rsidR="00BE1BE5" w:rsidRPr="00DA7E84" w:rsidRDefault="00734324" w:rsidP="00DA7E84">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Настоящий стандарт</w:t>
      </w:r>
      <w:r w:rsidR="00FA4845" w:rsidRPr="00DA7E84">
        <w:rPr>
          <w:rStyle w:val="FontStyle142"/>
          <w:rFonts w:ascii="Times New Roman" w:hAnsi="Times New Roman" w:cs="Times New Roman"/>
          <w:sz w:val="24"/>
          <w:szCs w:val="24"/>
          <w:lang w:val="ru" w:eastAsia="en-US"/>
        </w:rPr>
        <w:t xml:space="preserve"> не устанавливает</w:t>
      </w:r>
      <w:r>
        <w:rPr>
          <w:rStyle w:val="FontStyle142"/>
          <w:rFonts w:ascii="Times New Roman" w:hAnsi="Times New Roman" w:cs="Times New Roman"/>
          <w:sz w:val="24"/>
          <w:szCs w:val="24"/>
          <w:lang w:val="ru" w:eastAsia="en-US"/>
        </w:rPr>
        <w:t>:</w:t>
      </w:r>
    </w:p>
    <w:p w14:paraId="2FECCF8F" w14:textId="77777777" w:rsidR="00BE1BE5" w:rsidRPr="00DA7E84" w:rsidRDefault="00FA4845" w:rsidP="00DA7E84">
      <w:pPr>
        <w:pStyle w:val="Style4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испытание на соответствие структур CBEFF, требуемое настоящей частью ISO/IEC 19794, испытание на соответствие записи входных биометрических данных (уровень 3),</w:t>
      </w:r>
    </w:p>
    <w:p w14:paraId="2AE37C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тестирование других характеристик биометрических продуктов или другие виды тестирования биометрических продуктов (например, приемлемость, производительность, надежность, безопасность),</w:t>
      </w:r>
    </w:p>
    <w:p w14:paraId="743AE56E" w14:textId="77777777" w:rsidR="00BE1BE5"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 испытание на соответствие систем, которые не создают записи </w:t>
      </w:r>
      <w:r w:rsidR="00734324">
        <w:rPr>
          <w:rStyle w:val="FontStyle142"/>
          <w:rFonts w:ascii="Times New Roman" w:hAnsi="Times New Roman" w:cs="Times New Roman"/>
          <w:sz w:val="24"/>
          <w:szCs w:val="24"/>
          <w:lang w:val="ru" w:eastAsia="en-US"/>
        </w:rPr>
        <w:t>в настоящем стандарте</w:t>
      </w:r>
      <w:r w:rsidRPr="00DA7E84">
        <w:rPr>
          <w:rStyle w:val="FontStyle142"/>
          <w:rFonts w:ascii="Times New Roman" w:hAnsi="Times New Roman" w:cs="Times New Roman"/>
          <w:sz w:val="24"/>
          <w:szCs w:val="24"/>
          <w:lang w:val="ru" w:eastAsia="en-US"/>
        </w:rPr>
        <w:t>.</w:t>
      </w:r>
    </w:p>
    <w:p w14:paraId="1280AC6B" w14:textId="77777777" w:rsidR="007A09A1" w:rsidRPr="00DA7E84" w:rsidRDefault="00734324" w:rsidP="007A09A1">
      <w:pPr>
        <w:pStyle w:val="Style23"/>
        <w:widowControl/>
        <w:ind w:firstLine="720"/>
        <w:jc w:val="both"/>
        <w:rPr>
          <w:rStyle w:val="FontStyle142"/>
          <w:rFonts w:ascii="Times New Roman" w:hAnsi="Times New Roman" w:cs="Times New Roman"/>
          <w:sz w:val="24"/>
          <w:szCs w:val="24"/>
          <w:lang w:eastAsia="en-US"/>
        </w:rPr>
      </w:pPr>
      <w:r>
        <w:rPr>
          <w:rStyle w:val="FontStyle142"/>
          <w:rFonts w:ascii="Times New Roman" w:hAnsi="Times New Roman" w:cs="Times New Roman"/>
          <w:sz w:val="24"/>
          <w:szCs w:val="24"/>
          <w:lang w:val="ru" w:eastAsia="en-US"/>
        </w:rPr>
        <w:t xml:space="preserve">Настоящий стандарт </w:t>
      </w:r>
      <w:r w:rsidR="007A09A1" w:rsidRPr="00DA7E84">
        <w:rPr>
          <w:rStyle w:val="FontStyle142"/>
          <w:rFonts w:ascii="Times New Roman" w:hAnsi="Times New Roman" w:cs="Times New Roman"/>
          <w:sz w:val="24"/>
          <w:szCs w:val="24"/>
          <w:lang w:val="ru" w:eastAsia="en-US"/>
        </w:rPr>
        <w:t xml:space="preserve">также определяет элементы методологии испытаний на соответствие, тестовые утверждения и методики испытаний, применимые к </w:t>
      </w:r>
      <w:r>
        <w:rPr>
          <w:rStyle w:val="FontStyle142"/>
          <w:rFonts w:ascii="Times New Roman" w:hAnsi="Times New Roman" w:cs="Times New Roman"/>
          <w:sz w:val="24"/>
          <w:szCs w:val="24"/>
          <w:lang w:val="ru" w:eastAsia="en-US"/>
        </w:rPr>
        <w:t>настоящему стандарту</w:t>
      </w:r>
      <w:r w:rsidR="007A09A1" w:rsidRPr="00DA7E84">
        <w:rPr>
          <w:rStyle w:val="FontStyle142"/>
          <w:rFonts w:ascii="Times New Roman" w:hAnsi="Times New Roman" w:cs="Times New Roman"/>
          <w:sz w:val="24"/>
          <w:szCs w:val="24"/>
          <w:lang w:val="ru" w:eastAsia="en-US"/>
        </w:rPr>
        <w:t>. В частности, она устанавливает</w:t>
      </w:r>
    </w:p>
    <w:p w14:paraId="6D63374C" w14:textId="77777777" w:rsidR="007A09A1" w:rsidRPr="00DA7E84" w:rsidRDefault="007A09A1" w:rsidP="007A09A1">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тестовые утверждения структуры формата данных остова отпечатка пальца, как указано в разделах 7 и 8 </w:t>
      </w:r>
      <w:r w:rsidR="00734324">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xml:space="preserve"> (Тип A, уровень 1, как определено в ISO/IEC 19794-1:2011 AMD 1),</w:t>
      </w:r>
    </w:p>
    <w:p w14:paraId="124D41D1" w14:textId="77777777" w:rsidR="007A09A1" w:rsidRPr="00DA7E84" w:rsidRDefault="007A09A1" w:rsidP="007A09A1">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тестовые утверждения о внутренней согласованности путем проверки типов значений, которые могут содержаться в каждом поле (тип A, уровень 2, как определено в ISO/IEC 19794-1:2011 AMD 1),</w:t>
      </w:r>
    </w:p>
    <w:p w14:paraId="38E2B549" w14:textId="77777777" w:rsidR="007A09A1" w:rsidRPr="00DA7E84" w:rsidRDefault="007A09A1" w:rsidP="007A09A1">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тесты семантических утверждений (тип A, уровень 3, как определено в ISO/IEC 19794-1:2011 AMD 1). Методология испытаний на соответствие, указанная в </w:t>
      </w:r>
      <w:r w:rsidR="00734324">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 не устанавливает</w:t>
      </w:r>
      <w:r w:rsidR="00734324">
        <w:rPr>
          <w:rStyle w:val="FontStyle142"/>
          <w:rFonts w:ascii="Times New Roman" w:hAnsi="Times New Roman" w:cs="Times New Roman"/>
          <w:sz w:val="24"/>
          <w:szCs w:val="24"/>
          <w:lang w:val="ru" w:eastAsia="en-US"/>
        </w:rPr>
        <w:t>:</w:t>
      </w:r>
    </w:p>
    <w:p w14:paraId="6C517A7F" w14:textId="77777777" w:rsidR="007A09A1" w:rsidRPr="00DA7E84" w:rsidRDefault="007A09A1" w:rsidP="007A09A1">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lastRenderedPageBreak/>
        <w:t>- тесты других характеристик биометрических продуктов или другие типы тестирования биометрических продуктов (например, приемлемость, производительность, надежность, безопасность),</w:t>
      </w:r>
    </w:p>
    <w:p w14:paraId="0CD55732" w14:textId="77777777" w:rsidR="007A09A1" w:rsidRPr="00DA7E84" w:rsidRDefault="007A09A1" w:rsidP="007A09A1">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испытания на соответствие систем, которые не производят записи данных, соотв</w:t>
      </w:r>
      <w:r w:rsidR="00734324">
        <w:rPr>
          <w:rStyle w:val="FontStyle142"/>
          <w:rFonts w:ascii="Times New Roman" w:hAnsi="Times New Roman" w:cs="Times New Roman"/>
          <w:sz w:val="24"/>
          <w:szCs w:val="24"/>
          <w:lang w:val="ru" w:eastAsia="en-US"/>
        </w:rPr>
        <w:t xml:space="preserve">етствующие требованиям настоящего стандарта. </w:t>
      </w:r>
    </w:p>
    <w:p w14:paraId="6F7ED2C8"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4" w:name="bookmark4"/>
    </w:p>
    <w:p w14:paraId="6F6936A5"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2</w:t>
      </w:r>
      <w:bookmarkEnd w:id="4"/>
      <w:r w:rsidRPr="00DA7E84">
        <w:rPr>
          <w:rStyle w:val="FontStyle137"/>
          <w:rFonts w:ascii="Times New Roman" w:hAnsi="Times New Roman" w:cs="Times New Roman"/>
          <w:sz w:val="24"/>
          <w:szCs w:val="24"/>
          <w:lang w:val="ru" w:eastAsia="en-US"/>
        </w:rPr>
        <w:t xml:space="preserve"> Соответствие</w:t>
      </w:r>
    </w:p>
    <w:p w14:paraId="326238AD" w14:textId="77777777" w:rsidR="00734324" w:rsidRPr="00DA7E84" w:rsidRDefault="00734324" w:rsidP="00DA7E84">
      <w:pPr>
        <w:pStyle w:val="Style35"/>
        <w:widowControl/>
        <w:ind w:firstLine="720"/>
        <w:jc w:val="both"/>
        <w:rPr>
          <w:rStyle w:val="FontStyle137"/>
          <w:rFonts w:ascii="Times New Roman" w:hAnsi="Times New Roman" w:cs="Times New Roman"/>
          <w:sz w:val="24"/>
          <w:szCs w:val="24"/>
          <w:lang w:eastAsia="en-US"/>
        </w:rPr>
      </w:pPr>
    </w:p>
    <w:p w14:paraId="7D250B8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Запись биометрических данных соответствует </w:t>
      </w:r>
      <w:r w:rsidR="00734324">
        <w:rPr>
          <w:rStyle w:val="FontStyle142"/>
          <w:rFonts w:ascii="Times New Roman" w:hAnsi="Times New Roman" w:cs="Times New Roman"/>
          <w:sz w:val="24"/>
          <w:szCs w:val="24"/>
          <w:lang w:val="ru" w:eastAsia="en-US"/>
        </w:rPr>
        <w:t>н</w:t>
      </w:r>
      <w:r w:rsidRPr="00DA7E84">
        <w:rPr>
          <w:rStyle w:val="FontStyle142"/>
          <w:rFonts w:ascii="Times New Roman" w:hAnsi="Times New Roman" w:cs="Times New Roman"/>
          <w:sz w:val="24"/>
          <w:szCs w:val="24"/>
          <w:lang w:val="ru" w:eastAsia="en-US"/>
        </w:rPr>
        <w:t>, если она удовлетворяет всем нормативным требованиям, касающимся:</w:t>
      </w:r>
    </w:p>
    <w:p w14:paraId="113738B8"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a) ее структуры данных, значения данных и отношения между ее элементами данных, как указано в разделе 7 для формата </w:t>
      </w:r>
      <w:r w:rsidR="008F3F4A" w:rsidRPr="00DA7E84">
        <w:rPr>
          <w:rStyle w:val="FontStyle142"/>
          <w:rFonts w:ascii="Times New Roman" w:hAnsi="Times New Roman" w:cs="Times New Roman"/>
          <w:sz w:val="24"/>
          <w:szCs w:val="24"/>
          <w:lang w:val="ru" w:eastAsia="en-US"/>
        </w:rPr>
        <w:t xml:space="preserve">записи данных остова отпечатка </w:t>
      </w:r>
      <w:r w:rsidRPr="00DA7E84">
        <w:rPr>
          <w:rStyle w:val="FontStyle142"/>
          <w:rFonts w:ascii="Times New Roman" w:hAnsi="Times New Roman" w:cs="Times New Roman"/>
          <w:sz w:val="24"/>
          <w:szCs w:val="24"/>
          <w:lang w:val="ru" w:eastAsia="en-US"/>
        </w:rPr>
        <w:t xml:space="preserve">пальца и в разделе 8 для формата карты данных остова отпечатка пальца </w:t>
      </w:r>
      <w:r w:rsidR="00734324">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w:t>
      </w:r>
    </w:p>
    <w:p w14:paraId="0E87B134"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b) взаимосвязь между ее значениями данных и входными биометрическими данными, из которых была сгенерирована запись биометрических данных, как указано в Разделе 7 для формата записи остова отпечатка пальца и в Разделе 8 для формата карты данных остова отпечатка пальца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w:t>
      </w:r>
    </w:p>
    <w:p w14:paraId="06A5E0E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Система, производящая записи биометрических данных, соответствует </w:t>
      </w:r>
      <w:r w:rsidR="00E25909">
        <w:rPr>
          <w:rStyle w:val="FontStyle142"/>
          <w:rFonts w:ascii="Times New Roman" w:hAnsi="Times New Roman" w:cs="Times New Roman"/>
          <w:sz w:val="24"/>
          <w:szCs w:val="24"/>
          <w:lang w:val="ru" w:eastAsia="en-US"/>
        </w:rPr>
        <w:t>настоящему стандарту</w:t>
      </w:r>
      <w:r w:rsidRPr="00DA7E84">
        <w:rPr>
          <w:rStyle w:val="FontStyle142"/>
          <w:rFonts w:ascii="Times New Roman" w:hAnsi="Times New Roman" w:cs="Times New Roman"/>
          <w:sz w:val="24"/>
          <w:szCs w:val="24"/>
          <w:lang w:val="ru" w:eastAsia="en-US"/>
        </w:rPr>
        <w:t xml:space="preserve">, если все записи биометрических данных, которые она выводит, соответствуют </w:t>
      </w:r>
      <w:r w:rsidR="00E25909">
        <w:rPr>
          <w:rStyle w:val="FontStyle142"/>
          <w:rFonts w:ascii="Times New Roman" w:hAnsi="Times New Roman" w:cs="Times New Roman"/>
          <w:sz w:val="24"/>
          <w:szCs w:val="24"/>
          <w:lang w:val="ru" w:eastAsia="en-US"/>
        </w:rPr>
        <w:t>настоящему стандарту</w:t>
      </w:r>
      <w:r w:rsidRPr="00DA7E84">
        <w:rPr>
          <w:rStyle w:val="FontStyle142"/>
          <w:rFonts w:ascii="Times New Roman" w:hAnsi="Times New Roman" w:cs="Times New Roman"/>
          <w:sz w:val="24"/>
          <w:szCs w:val="24"/>
          <w:lang w:val="ru" w:eastAsia="en-US"/>
        </w:rPr>
        <w:t xml:space="preserve"> (как определено выше), как заявлено в связанном Заявлении о соответствии реализации (ICS) с этой системой. Системе не обязательно быть способной производить записи биометрических данных, которые охватывают все возможные аспекты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а только те, которые заявлены как поддерживаемые системой в ICS.</w:t>
      </w:r>
    </w:p>
    <w:p w14:paraId="24B0A1B5" w14:textId="77777777" w:rsidR="00BE1BE5"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Система, которая использует записи биометрических данных, соответствует </w:t>
      </w:r>
      <w:r w:rsidR="00E25909">
        <w:rPr>
          <w:rStyle w:val="FontStyle142"/>
          <w:rFonts w:ascii="Times New Roman" w:hAnsi="Times New Roman" w:cs="Times New Roman"/>
          <w:sz w:val="24"/>
          <w:szCs w:val="24"/>
          <w:lang w:val="ru" w:eastAsia="en-US"/>
        </w:rPr>
        <w:t>настоящему стандарту</w:t>
      </w:r>
      <w:r w:rsidRPr="00DA7E84">
        <w:rPr>
          <w:rStyle w:val="FontStyle142"/>
          <w:rFonts w:ascii="Times New Roman" w:hAnsi="Times New Roman" w:cs="Times New Roman"/>
          <w:sz w:val="24"/>
          <w:szCs w:val="24"/>
          <w:lang w:val="ru" w:eastAsia="en-US"/>
        </w:rPr>
        <w:t xml:space="preserve">, если она может считывать и использовать для целей, предусмотренных этой системой, все записи биометрических данных, которые соответствуют </w:t>
      </w:r>
      <w:r w:rsidR="00E25909">
        <w:rPr>
          <w:rStyle w:val="FontStyle142"/>
          <w:rFonts w:ascii="Times New Roman" w:hAnsi="Times New Roman" w:cs="Times New Roman"/>
          <w:sz w:val="24"/>
          <w:szCs w:val="24"/>
          <w:lang w:val="ru" w:eastAsia="en-US"/>
        </w:rPr>
        <w:t>настоящему стандарту</w:t>
      </w:r>
      <w:r w:rsidRPr="00DA7E84">
        <w:rPr>
          <w:rStyle w:val="FontStyle142"/>
          <w:rFonts w:ascii="Times New Roman" w:hAnsi="Times New Roman" w:cs="Times New Roman"/>
          <w:sz w:val="24"/>
          <w:szCs w:val="24"/>
          <w:lang w:val="ru" w:eastAsia="en-US"/>
        </w:rPr>
        <w:t xml:space="preserve"> (как определено выше), как утверждается в ICS, связанном с этой системой. Системе не обязательно быть способной использовать записи биометрических данных, которые охватывают все возможные аспекты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а только те, которые заявлены как поддерживаемые системой в ICS.</w:t>
      </w:r>
    </w:p>
    <w:p w14:paraId="2738564D" w14:textId="77777777" w:rsidR="007A09A1" w:rsidRPr="00DA7E84" w:rsidRDefault="007A09A1" w:rsidP="007A09A1">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Испытания на соответствие формату обмена биометрическими данными соответствуют </w:t>
      </w:r>
      <w:r w:rsidR="00E25909">
        <w:rPr>
          <w:rStyle w:val="FontStyle142"/>
          <w:rFonts w:ascii="Times New Roman" w:hAnsi="Times New Roman" w:cs="Times New Roman"/>
          <w:sz w:val="24"/>
          <w:szCs w:val="24"/>
          <w:lang w:val="ru" w:eastAsia="en-US"/>
        </w:rPr>
        <w:t>настоящему стандарту</w:t>
      </w:r>
      <w:r w:rsidRPr="00DA7E84">
        <w:rPr>
          <w:rStyle w:val="FontStyle142"/>
          <w:rFonts w:ascii="Times New Roman" w:hAnsi="Times New Roman" w:cs="Times New Roman"/>
          <w:sz w:val="24"/>
          <w:szCs w:val="24"/>
          <w:lang w:val="ru" w:eastAsia="en-US"/>
        </w:rPr>
        <w:t xml:space="preserve">, если они удовлетворяют всем нормативным требованиям, изложенным в разделах 6, 7 и 8. В частности, они должны использовать методологию испытаний, указанную в ISO/IEC 19794-1:2011 AMD 1, и все испытания Уровня 1, Уровня 2 и Уровня 3 должны использовать утверждения, определенные в Таблице A.1 подраздела A.2 </w:t>
      </w:r>
      <w:r w:rsidR="00E25909">
        <w:rPr>
          <w:rStyle w:val="FontStyle142"/>
          <w:rFonts w:ascii="Times New Roman" w:hAnsi="Times New Roman" w:cs="Times New Roman"/>
          <w:sz w:val="24"/>
          <w:szCs w:val="24"/>
          <w:lang w:val="ru" w:eastAsia="en-US"/>
        </w:rPr>
        <w:t>настоящего стандарта.</w:t>
      </w:r>
    </w:p>
    <w:p w14:paraId="37538EA2" w14:textId="77777777" w:rsidR="007A09A1" w:rsidRPr="00DA7E84" w:rsidRDefault="007A09A1" w:rsidP="007A09A1">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Реализации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xml:space="preserve">, протестированные в соответствии с указанной методологией, должны иметь возможность заявлять о соответствии только тем требованиям к записи биометрических данных (BDB), указанным в </w:t>
      </w:r>
      <w:r w:rsidR="00E25909">
        <w:rPr>
          <w:rStyle w:val="FontStyle142"/>
          <w:rFonts w:ascii="Times New Roman" w:hAnsi="Times New Roman" w:cs="Times New Roman"/>
          <w:sz w:val="24"/>
          <w:szCs w:val="24"/>
          <w:lang w:val="ru" w:eastAsia="en-US"/>
        </w:rPr>
        <w:t>настоящем стандарте</w:t>
      </w:r>
      <w:r w:rsidRPr="00DA7E84">
        <w:rPr>
          <w:rStyle w:val="FontStyle142"/>
          <w:rFonts w:ascii="Times New Roman" w:hAnsi="Times New Roman" w:cs="Times New Roman"/>
          <w:sz w:val="24"/>
          <w:szCs w:val="24"/>
          <w:lang w:val="ru" w:eastAsia="en-US"/>
        </w:rPr>
        <w:t>, которые тестируются с помощью методов испытаний, установленных настоящей методологией.</w:t>
      </w:r>
    </w:p>
    <w:p w14:paraId="1B939B58" w14:textId="77777777" w:rsidR="007A09A1" w:rsidRPr="00DA7E84" w:rsidRDefault="007A09A1" w:rsidP="007A09A1">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Принимая во внимание семантическую специфику различных частей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xml:space="preserve">, все испытания уровней 1, 2 и 3 должны использовать утверждения, определенные в таблице А.2 подраздела А.3 </w:t>
      </w:r>
      <w:r w:rsidR="00E25909">
        <w:rPr>
          <w:rStyle w:val="FontStyle142"/>
          <w:rFonts w:ascii="Times New Roman" w:hAnsi="Times New Roman" w:cs="Times New Roman"/>
          <w:sz w:val="24"/>
          <w:szCs w:val="24"/>
          <w:lang w:val="ru" w:eastAsia="en-US"/>
        </w:rPr>
        <w:t>настоящего стандарта</w:t>
      </w:r>
      <w:r w:rsidRPr="00DA7E84">
        <w:rPr>
          <w:rStyle w:val="FontStyle142"/>
          <w:rFonts w:ascii="Times New Roman" w:hAnsi="Times New Roman" w:cs="Times New Roman"/>
          <w:sz w:val="24"/>
          <w:szCs w:val="24"/>
          <w:lang w:val="ru" w:eastAsia="en-US"/>
        </w:rPr>
        <w:t>, в соответствии с концепцией и правилами, устано</w:t>
      </w:r>
      <w:r>
        <w:rPr>
          <w:rStyle w:val="FontStyle142"/>
          <w:rFonts w:ascii="Times New Roman" w:hAnsi="Times New Roman" w:cs="Times New Roman"/>
          <w:sz w:val="24"/>
          <w:szCs w:val="24"/>
          <w:lang w:val="ru" w:eastAsia="en-US"/>
        </w:rPr>
        <w:t>вленными в Приложении А 19794-1</w:t>
      </w:r>
      <w:r w:rsidRPr="00DA7E84">
        <w:rPr>
          <w:rStyle w:val="FontStyle142"/>
          <w:rFonts w:ascii="Times New Roman" w:hAnsi="Times New Roman" w:cs="Times New Roman"/>
          <w:sz w:val="24"/>
          <w:szCs w:val="24"/>
          <w:lang w:val="ru" w:eastAsia="en-US"/>
        </w:rPr>
        <w:t>.</w:t>
      </w:r>
    </w:p>
    <w:p w14:paraId="08BB452E" w14:textId="77777777" w:rsidR="007A09A1" w:rsidRDefault="007A09A1" w:rsidP="00DA7E84">
      <w:pPr>
        <w:pStyle w:val="Style23"/>
        <w:widowControl/>
        <w:ind w:firstLine="720"/>
        <w:jc w:val="both"/>
        <w:rPr>
          <w:rStyle w:val="FontStyle142"/>
          <w:rFonts w:ascii="Times New Roman" w:hAnsi="Times New Roman" w:cs="Times New Roman"/>
          <w:sz w:val="24"/>
          <w:szCs w:val="24"/>
          <w:lang w:eastAsia="en-US"/>
        </w:rPr>
      </w:pPr>
    </w:p>
    <w:p w14:paraId="1359B0C2" w14:textId="77777777" w:rsidR="007A09A1" w:rsidRDefault="007A09A1" w:rsidP="00DA7E84">
      <w:pPr>
        <w:pStyle w:val="Style23"/>
        <w:widowControl/>
        <w:ind w:firstLine="720"/>
        <w:jc w:val="both"/>
        <w:rPr>
          <w:rStyle w:val="FontStyle142"/>
          <w:rFonts w:ascii="Times New Roman" w:hAnsi="Times New Roman" w:cs="Times New Roman"/>
          <w:sz w:val="24"/>
          <w:szCs w:val="24"/>
          <w:lang w:eastAsia="en-US"/>
        </w:rPr>
      </w:pPr>
    </w:p>
    <w:p w14:paraId="72DEBB0B" w14:textId="77777777" w:rsidR="007A09A1" w:rsidRPr="00DA7E84" w:rsidRDefault="007A09A1" w:rsidP="00DA7E84">
      <w:pPr>
        <w:pStyle w:val="Style23"/>
        <w:widowControl/>
        <w:ind w:firstLine="720"/>
        <w:jc w:val="both"/>
        <w:rPr>
          <w:rStyle w:val="FontStyle142"/>
          <w:rFonts w:ascii="Times New Roman" w:hAnsi="Times New Roman" w:cs="Times New Roman"/>
          <w:sz w:val="24"/>
          <w:szCs w:val="24"/>
          <w:lang w:eastAsia="en-US"/>
        </w:rPr>
      </w:pPr>
    </w:p>
    <w:p w14:paraId="65BA9A84" w14:textId="77777777" w:rsidR="008F3F4A" w:rsidRDefault="008F3F4A" w:rsidP="00DA7E84">
      <w:pPr>
        <w:pStyle w:val="Style35"/>
        <w:widowControl/>
        <w:ind w:firstLine="720"/>
        <w:jc w:val="both"/>
        <w:rPr>
          <w:rStyle w:val="FontStyle137"/>
          <w:rFonts w:ascii="Times New Roman" w:hAnsi="Times New Roman" w:cs="Times New Roman"/>
          <w:sz w:val="24"/>
          <w:szCs w:val="24"/>
          <w:lang w:val="ru" w:eastAsia="en-US"/>
        </w:rPr>
      </w:pPr>
      <w:bookmarkStart w:id="5" w:name="bookmark5"/>
    </w:p>
    <w:p w14:paraId="42C6AE2B" w14:textId="77777777" w:rsidR="00E25909" w:rsidRPr="00DA7E84" w:rsidRDefault="00E25909" w:rsidP="00DA7E84">
      <w:pPr>
        <w:pStyle w:val="Style35"/>
        <w:widowControl/>
        <w:ind w:firstLine="720"/>
        <w:jc w:val="both"/>
        <w:rPr>
          <w:rStyle w:val="FontStyle137"/>
          <w:rFonts w:ascii="Times New Roman" w:hAnsi="Times New Roman" w:cs="Times New Roman"/>
          <w:sz w:val="24"/>
          <w:szCs w:val="24"/>
          <w:lang w:val="ru" w:eastAsia="en-US"/>
        </w:rPr>
      </w:pPr>
    </w:p>
    <w:p w14:paraId="5B1476E5"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lastRenderedPageBreak/>
        <w:t>3</w:t>
      </w:r>
      <w:bookmarkEnd w:id="5"/>
      <w:r w:rsidRPr="00DA7E84">
        <w:rPr>
          <w:rStyle w:val="FontStyle137"/>
          <w:rFonts w:ascii="Times New Roman" w:hAnsi="Times New Roman" w:cs="Times New Roman"/>
          <w:sz w:val="24"/>
          <w:szCs w:val="24"/>
          <w:lang w:val="ru" w:eastAsia="en-US"/>
        </w:rPr>
        <w:t xml:space="preserve"> Нормативные ссылки</w:t>
      </w:r>
    </w:p>
    <w:p w14:paraId="3B220FC6" w14:textId="77777777" w:rsidR="00CE74FC" w:rsidRPr="00DA7E84" w:rsidRDefault="00CE74FC" w:rsidP="00DA7E84">
      <w:pPr>
        <w:pStyle w:val="Style35"/>
        <w:widowControl/>
        <w:ind w:firstLine="720"/>
        <w:jc w:val="both"/>
        <w:rPr>
          <w:rStyle w:val="FontStyle137"/>
          <w:rFonts w:ascii="Times New Roman" w:hAnsi="Times New Roman" w:cs="Times New Roman"/>
          <w:sz w:val="24"/>
          <w:szCs w:val="24"/>
          <w:lang w:eastAsia="en-US"/>
        </w:rPr>
      </w:pPr>
    </w:p>
    <w:p w14:paraId="24C3FDF1" w14:textId="77777777" w:rsidR="00E25909" w:rsidRPr="009C09C3" w:rsidRDefault="00E25909" w:rsidP="00E25909">
      <w:pPr>
        <w:pStyle w:val="Style25"/>
        <w:widowControl/>
        <w:ind w:firstLine="720"/>
        <w:jc w:val="both"/>
        <w:rPr>
          <w:rStyle w:val="FontStyle1645"/>
          <w:rFonts w:ascii="Times New Roman" w:hAnsi="Times New Roman" w:cs="Times New Roman"/>
          <w:sz w:val="24"/>
          <w:szCs w:val="24"/>
          <w:lang w:eastAsia="en-US"/>
        </w:rPr>
      </w:pPr>
      <w:r w:rsidRPr="009C09C3">
        <w:rPr>
          <w:rStyle w:val="FontStyle1645"/>
          <w:rFonts w:ascii="Times New Roman" w:hAnsi="Times New Roman" w:cs="Times New Roman"/>
          <w:sz w:val="24"/>
          <w:szCs w:val="24"/>
          <w:lang w:eastAsia="en-US"/>
        </w:rPr>
        <w:t xml:space="preserve">Для применения настоящего стандарта необходимы следующие ссылочные документы по стандартизации: </w:t>
      </w:r>
    </w:p>
    <w:p w14:paraId="0DF1C651" w14:textId="77777777" w:rsidR="00BE1BE5" w:rsidRPr="00DA7E84" w:rsidRDefault="00FA4845" w:rsidP="00DA7E84">
      <w:pPr>
        <w:pStyle w:val="Style6"/>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ISO/IEC 19794-1:2011,</w:t>
      </w:r>
      <w:r w:rsidRPr="00DA7E84">
        <w:rPr>
          <w:rStyle w:val="FontStyle143"/>
          <w:rFonts w:ascii="Times New Roman" w:hAnsi="Times New Roman" w:cs="Times New Roman"/>
          <w:sz w:val="24"/>
          <w:szCs w:val="24"/>
          <w:lang w:val="ru" w:eastAsia="en-US"/>
        </w:rPr>
        <w:t xml:space="preserve"> Информационные технологии. Форматы обмена биометрическими данными. Часть 1. Структура</w:t>
      </w:r>
    </w:p>
    <w:p w14:paraId="0F51DB02" w14:textId="77777777" w:rsidR="00BE1BE5" w:rsidRPr="00DA7E84" w:rsidRDefault="00FA4845" w:rsidP="00DA7E84">
      <w:pPr>
        <w:pStyle w:val="Style6"/>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ISO/IEC 7816-6:2004</w:t>
      </w:r>
      <w:r w:rsidRPr="00DA7E84">
        <w:rPr>
          <w:rStyle w:val="FontStyle143"/>
          <w:rFonts w:ascii="Times New Roman" w:hAnsi="Times New Roman" w:cs="Times New Roman"/>
          <w:sz w:val="24"/>
          <w:szCs w:val="24"/>
          <w:lang w:val="ru" w:eastAsia="en-US"/>
        </w:rPr>
        <w:t xml:space="preserve"> Карточки идентификационные. Контактные карточки на интегральных схемах. Часть 6. Элементы межотраслевых данных для обмена информацией </w:t>
      </w:r>
    </w:p>
    <w:p w14:paraId="524B9D70" w14:textId="77777777" w:rsidR="00BE1BE5" w:rsidRPr="00DA7E84" w:rsidRDefault="00FA4845" w:rsidP="00DA7E84">
      <w:pPr>
        <w:pStyle w:val="Style6"/>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ISO/IEC 7816-11:2004</w:t>
      </w:r>
      <w:r w:rsidRPr="00DA7E84">
        <w:rPr>
          <w:rStyle w:val="FontStyle143"/>
          <w:rFonts w:ascii="Times New Roman" w:hAnsi="Times New Roman" w:cs="Times New Roman"/>
          <w:sz w:val="24"/>
          <w:szCs w:val="24"/>
          <w:lang w:val="ru" w:eastAsia="en-US"/>
        </w:rPr>
        <w:t xml:space="preserve"> Карточки идентификационные. Контактные карточки на интегральных схемах. Часть 11. Верификация личности биометрическими методами</w:t>
      </w:r>
    </w:p>
    <w:p w14:paraId="39E3B6FE"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6" w:name="bookmark6"/>
    </w:p>
    <w:p w14:paraId="6FEFF7ED"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4</w:t>
      </w:r>
      <w:bookmarkEnd w:id="6"/>
      <w:r w:rsidRPr="00DA7E84">
        <w:rPr>
          <w:rStyle w:val="FontStyle137"/>
          <w:rFonts w:ascii="Times New Roman" w:hAnsi="Times New Roman" w:cs="Times New Roman"/>
          <w:sz w:val="24"/>
          <w:szCs w:val="24"/>
          <w:lang w:val="ru" w:eastAsia="en-US"/>
        </w:rPr>
        <w:t xml:space="preserve"> </w:t>
      </w:r>
      <w:r w:rsidR="0027387C" w:rsidRPr="00DA7E84">
        <w:rPr>
          <w:rStyle w:val="FontStyle137"/>
          <w:rFonts w:ascii="Times New Roman" w:hAnsi="Times New Roman" w:cs="Times New Roman"/>
          <w:sz w:val="24"/>
          <w:szCs w:val="24"/>
          <w:lang w:val="ru" w:eastAsia="en-US"/>
        </w:rPr>
        <w:t>Термины</w:t>
      </w:r>
      <w:r w:rsidRPr="00DA7E84">
        <w:rPr>
          <w:rStyle w:val="FontStyle137"/>
          <w:rFonts w:ascii="Times New Roman" w:hAnsi="Times New Roman" w:cs="Times New Roman"/>
          <w:sz w:val="24"/>
          <w:szCs w:val="24"/>
          <w:lang w:val="ru" w:eastAsia="en-US"/>
        </w:rPr>
        <w:t xml:space="preserve"> и определения</w:t>
      </w:r>
    </w:p>
    <w:p w14:paraId="64072E24" w14:textId="77777777" w:rsidR="00E25909" w:rsidRPr="00E25909" w:rsidRDefault="00E25909" w:rsidP="00E25909">
      <w:pPr>
        <w:pStyle w:val="Style25"/>
        <w:widowControl/>
        <w:ind w:firstLine="720"/>
        <w:jc w:val="both"/>
        <w:rPr>
          <w:rStyle w:val="FontStyle1645"/>
          <w:rFonts w:ascii="Times New Roman" w:hAnsi="Times New Roman" w:cs="Times New Roman"/>
          <w:sz w:val="24"/>
          <w:szCs w:val="24"/>
          <w:lang w:eastAsia="en-US"/>
        </w:rPr>
      </w:pPr>
      <w:r w:rsidRPr="00E25909">
        <w:rPr>
          <w:rStyle w:val="FontStyle1645"/>
          <w:rFonts w:ascii="Times New Roman" w:hAnsi="Times New Roman" w:cs="Times New Roman"/>
          <w:sz w:val="24"/>
          <w:szCs w:val="24"/>
          <w:lang w:eastAsia="en-US"/>
        </w:rPr>
        <w:t>В настоящем стандарте используются термины, определения и аббревиатуры, установленные в ISO/IEC 19794-1, а также следующие:</w:t>
      </w:r>
    </w:p>
    <w:p w14:paraId="0281FC6A" w14:textId="77777777" w:rsidR="00BE1BE5" w:rsidRPr="00DA7E84" w:rsidRDefault="00FA4845" w:rsidP="00E25909">
      <w:pPr>
        <w:pStyle w:val="Style21"/>
        <w:widowControl/>
        <w:ind w:firstLine="720"/>
        <w:jc w:val="both"/>
        <w:rPr>
          <w:rStyle w:val="FontStyle142"/>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4.1</w:t>
      </w:r>
      <w:r w:rsidR="00E25909">
        <w:rPr>
          <w:rStyle w:val="FontStyle138"/>
          <w:rFonts w:ascii="Times New Roman" w:hAnsi="Times New Roman" w:cs="Times New Roman"/>
          <w:sz w:val="24"/>
          <w:szCs w:val="24"/>
          <w:lang w:val="ru" w:eastAsia="en-US"/>
        </w:rPr>
        <w:t xml:space="preserve"> </w:t>
      </w:r>
      <w:r w:rsidRPr="00DA7E84">
        <w:rPr>
          <w:rStyle w:val="FontStyle138"/>
          <w:rFonts w:ascii="Times New Roman" w:hAnsi="Times New Roman" w:cs="Times New Roman"/>
          <w:sz w:val="24"/>
          <w:szCs w:val="24"/>
          <w:lang w:val="ru" w:eastAsia="en-US"/>
        </w:rPr>
        <w:t>потова</w:t>
      </w:r>
      <w:r w:rsidR="00E25909">
        <w:rPr>
          <w:rStyle w:val="FontStyle138"/>
          <w:rFonts w:ascii="Times New Roman" w:hAnsi="Times New Roman" w:cs="Times New Roman"/>
          <w:sz w:val="24"/>
          <w:szCs w:val="24"/>
          <w:lang w:val="ru" w:eastAsia="en-US"/>
        </w:rPr>
        <w:t xml:space="preserve"> </w:t>
      </w:r>
      <w:r w:rsidRPr="00DA7E84">
        <w:rPr>
          <w:rStyle w:val="FontStyle138"/>
          <w:rFonts w:ascii="Times New Roman" w:hAnsi="Times New Roman" w:cs="Times New Roman"/>
          <w:sz w:val="24"/>
          <w:szCs w:val="24"/>
          <w:lang w:val="ru" w:eastAsia="en-US"/>
        </w:rPr>
        <w:t>я пора</w:t>
      </w:r>
      <w:r w:rsidR="00E25909" w:rsidRPr="00E25909">
        <w:rPr>
          <w:rStyle w:val="FontStyle138"/>
          <w:rFonts w:ascii="Times New Roman" w:hAnsi="Times New Roman" w:cs="Times New Roman"/>
          <w:b w:val="0"/>
          <w:sz w:val="24"/>
          <w:szCs w:val="24"/>
          <w:lang w:val="ru" w:eastAsia="en-US"/>
        </w:rPr>
        <w:t xml:space="preserve"> (</w:t>
      </w:r>
      <w:r w:rsidR="00E25909" w:rsidRPr="00E25909">
        <w:rPr>
          <w:rFonts w:ascii="Times New Roman" w:hAnsi="Times New Roman" w:cs="Times New Roman"/>
          <w:bCs/>
        </w:rPr>
        <w:t>sweat pore</w:t>
      </w:r>
      <w:r w:rsidR="00E25909" w:rsidRPr="00E25909">
        <w:rPr>
          <w:rStyle w:val="FontStyle138"/>
          <w:rFonts w:ascii="Times New Roman" w:hAnsi="Times New Roman" w:cs="Times New Roman"/>
          <w:b w:val="0"/>
          <w:sz w:val="24"/>
          <w:szCs w:val="24"/>
          <w:lang w:val="ru" w:eastAsia="en-US"/>
        </w:rPr>
        <w:t>)</w:t>
      </w:r>
      <w:r w:rsidR="00E25909">
        <w:rPr>
          <w:rStyle w:val="FontStyle138"/>
          <w:rFonts w:ascii="Times New Roman" w:hAnsi="Times New Roman" w:cs="Times New Roman"/>
          <w:b w:val="0"/>
          <w:sz w:val="24"/>
          <w:szCs w:val="24"/>
          <w:lang w:val="ru" w:eastAsia="en-US"/>
        </w:rPr>
        <w:t xml:space="preserve">: </w:t>
      </w:r>
      <w:r w:rsidRPr="00DA7E84">
        <w:rPr>
          <w:rStyle w:val="FontStyle142"/>
          <w:rFonts w:ascii="Times New Roman" w:hAnsi="Times New Roman" w:cs="Times New Roman"/>
          <w:sz w:val="24"/>
          <w:szCs w:val="24"/>
          <w:lang w:val="ru" w:eastAsia="en-US"/>
        </w:rPr>
        <w:t>мельчайшие отверстия в коже, которые способствуют потере жидкости, являющиеся частью системы регулирования температуры тела.</w:t>
      </w:r>
    </w:p>
    <w:p w14:paraId="4FBD201C"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7" w:name="bookmark7"/>
    </w:p>
    <w:p w14:paraId="2585B575" w14:textId="77777777" w:rsidR="00BE1BE5" w:rsidRPr="00F71082"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F71082">
        <w:rPr>
          <w:rStyle w:val="FontStyle137"/>
          <w:rFonts w:ascii="Times New Roman" w:hAnsi="Times New Roman" w:cs="Times New Roman"/>
          <w:sz w:val="24"/>
          <w:szCs w:val="24"/>
          <w:lang w:val="ru" w:eastAsia="en-US"/>
        </w:rPr>
        <w:t>5</w:t>
      </w:r>
      <w:bookmarkEnd w:id="7"/>
      <w:r w:rsidRPr="00F71082">
        <w:rPr>
          <w:rStyle w:val="FontStyle137"/>
          <w:rFonts w:ascii="Times New Roman" w:hAnsi="Times New Roman" w:cs="Times New Roman"/>
          <w:sz w:val="24"/>
          <w:szCs w:val="24"/>
          <w:lang w:val="ru" w:eastAsia="en-US"/>
        </w:rPr>
        <w:t xml:space="preserve"> </w:t>
      </w:r>
      <w:r w:rsidR="00F71082" w:rsidRPr="00F71082">
        <w:rPr>
          <w:rFonts w:ascii="Times New Roman" w:hAnsi="Times New Roman" w:cs="Times New Roman"/>
          <w:b/>
          <w:bCs/>
        </w:rPr>
        <w:t>Обозначения и сокращения</w:t>
      </w:r>
    </w:p>
    <w:p w14:paraId="158F0779" w14:textId="77777777" w:rsidR="00E25909" w:rsidRPr="00DA7E84" w:rsidRDefault="00E25909" w:rsidP="00DA7E84">
      <w:pPr>
        <w:pStyle w:val="Style35"/>
        <w:widowControl/>
        <w:ind w:firstLine="720"/>
        <w:jc w:val="both"/>
        <w:rPr>
          <w:rStyle w:val="FontStyle137"/>
          <w:rFonts w:ascii="Times New Roman" w:hAnsi="Times New Roman" w:cs="Times New Roman"/>
          <w:sz w:val="24"/>
          <w:szCs w:val="24"/>
          <w:lang w:eastAsia="en-US"/>
        </w:rPr>
      </w:pPr>
    </w:p>
    <w:p w14:paraId="2B1E68C0" w14:textId="77777777" w:rsidR="00F71082" w:rsidRDefault="00F71082" w:rsidP="00DA7E84">
      <w:pPr>
        <w:pStyle w:val="Style23"/>
        <w:widowControl/>
        <w:ind w:firstLine="720"/>
        <w:jc w:val="both"/>
        <w:rPr>
          <w:rFonts w:ascii="Times New Roman" w:hAnsi="Times New Roman" w:cs="Times New Roman"/>
          <w:bCs/>
        </w:rPr>
      </w:pPr>
      <w:r w:rsidRPr="00F71082">
        <w:rPr>
          <w:rStyle w:val="FontStyle1645"/>
          <w:rFonts w:ascii="Times New Roman" w:hAnsi="Times New Roman" w:cs="Times New Roman"/>
          <w:sz w:val="24"/>
          <w:szCs w:val="24"/>
          <w:lang w:eastAsia="en-US"/>
        </w:rPr>
        <w:t xml:space="preserve">В настоящем стандарте используются следующие </w:t>
      </w:r>
      <w:r>
        <w:rPr>
          <w:rFonts w:ascii="Times New Roman" w:hAnsi="Times New Roman" w:cs="Times New Roman"/>
          <w:bCs/>
        </w:rPr>
        <w:t>о</w:t>
      </w:r>
      <w:r w:rsidRPr="00F71082">
        <w:rPr>
          <w:rFonts w:ascii="Times New Roman" w:hAnsi="Times New Roman" w:cs="Times New Roman"/>
          <w:bCs/>
        </w:rPr>
        <w:t>бозначения и сокращения</w:t>
      </w:r>
      <w:r>
        <w:rPr>
          <w:rFonts w:ascii="Times New Roman" w:hAnsi="Times New Roman" w:cs="Times New Roman"/>
          <w:bCs/>
        </w:rPr>
        <w:t xml:space="preserve">: </w:t>
      </w:r>
    </w:p>
    <w:p w14:paraId="48A565A4" w14:textId="77777777" w:rsidR="00F71082" w:rsidRPr="00F71082" w:rsidRDefault="00F71082" w:rsidP="00DA7E84">
      <w:pPr>
        <w:pStyle w:val="Style23"/>
        <w:widowControl/>
        <w:ind w:firstLine="720"/>
        <w:jc w:val="both"/>
        <w:rPr>
          <w:rStyle w:val="FontStyle142"/>
          <w:rFonts w:ascii="Times New Roman" w:hAnsi="Times New Roman" w:cs="Times New Roman"/>
          <w:sz w:val="24"/>
          <w:szCs w:val="24"/>
          <w:lang w:val="ru" w:eastAsia="en-US"/>
        </w:rPr>
      </w:pPr>
    </w:p>
    <w:p w14:paraId="0C3920E5"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BER </w:t>
      </w:r>
      <w:r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ab/>
      </w:r>
      <w:r w:rsidR="00FA4845" w:rsidRPr="00DA7E84">
        <w:rPr>
          <w:rStyle w:val="FontStyle142"/>
          <w:rFonts w:ascii="Times New Roman" w:hAnsi="Times New Roman" w:cs="Times New Roman"/>
          <w:sz w:val="24"/>
          <w:szCs w:val="24"/>
          <w:lang w:val="ru" w:eastAsia="en-US"/>
        </w:rPr>
        <w:t xml:space="preserve">Основные правила декодирования </w:t>
      </w:r>
    </w:p>
    <w:p w14:paraId="06AF9C47"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BIT </w:t>
      </w:r>
      <w:r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ab/>
      </w:r>
      <w:r w:rsidR="00FA4845" w:rsidRPr="00DA7E84">
        <w:rPr>
          <w:rStyle w:val="FontStyle142"/>
          <w:rFonts w:ascii="Times New Roman" w:hAnsi="Times New Roman" w:cs="Times New Roman"/>
          <w:sz w:val="24"/>
          <w:szCs w:val="24"/>
          <w:lang w:val="ru" w:eastAsia="en-US"/>
        </w:rPr>
        <w:t xml:space="preserve">Биометрический информационный шаблон </w:t>
      </w:r>
    </w:p>
    <w:p w14:paraId="1A0B1448"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CBEFF </w:t>
      </w:r>
      <w:r w:rsidRPr="00DA7E84">
        <w:rPr>
          <w:rStyle w:val="FontStyle142"/>
          <w:rFonts w:ascii="Times New Roman" w:hAnsi="Times New Roman" w:cs="Times New Roman"/>
          <w:sz w:val="24"/>
          <w:szCs w:val="24"/>
          <w:lang w:val="ru" w:eastAsia="en-US"/>
        </w:rPr>
        <w:tab/>
      </w:r>
      <w:r w:rsidR="00FA4845" w:rsidRPr="00DA7E84">
        <w:rPr>
          <w:rStyle w:val="FontStyle142"/>
          <w:rFonts w:ascii="Times New Roman" w:hAnsi="Times New Roman" w:cs="Times New Roman"/>
          <w:sz w:val="24"/>
          <w:szCs w:val="24"/>
          <w:lang w:val="ru" w:eastAsia="en-US"/>
        </w:rPr>
        <w:t xml:space="preserve">Единая структура формата обмена биометрическими данными </w:t>
      </w:r>
    </w:p>
    <w:p w14:paraId="3615C262"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DO </w:t>
      </w:r>
      <w:r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ab/>
      </w:r>
      <w:r w:rsidR="00FA4845" w:rsidRPr="00DA7E84">
        <w:rPr>
          <w:rStyle w:val="FontStyle142"/>
          <w:rFonts w:ascii="Times New Roman" w:hAnsi="Times New Roman" w:cs="Times New Roman"/>
          <w:sz w:val="24"/>
          <w:szCs w:val="24"/>
          <w:lang w:val="ru" w:eastAsia="en-US"/>
        </w:rPr>
        <w:t xml:space="preserve">Объект данных </w:t>
      </w:r>
    </w:p>
    <w:p w14:paraId="7BCEF43A"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ppcm </w:t>
      </w:r>
      <w:r w:rsidRPr="00DA7E84">
        <w:rPr>
          <w:rStyle w:val="FontStyle142"/>
          <w:rFonts w:ascii="Times New Roman" w:hAnsi="Times New Roman" w:cs="Times New Roman"/>
          <w:sz w:val="24"/>
          <w:szCs w:val="24"/>
          <w:lang w:val="ru" w:eastAsia="en-US"/>
        </w:rPr>
        <w:tab/>
      </w:r>
      <w:r w:rsidR="00F71082">
        <w:rPr>
          <w:rStyle w:val="FontStyle142"/>
          <w:rFonts w:ascii="Times New Roman" w:hAnsi="Times New Roman" w:cs="Times New Roman"/>
          <w:sz w:val="24"/>
          <w:szCs w:val="24"/>
          <w:lang w:val="ru" w:eastAsia="en-US"/>
        </w:rPr>
        <w:tab/>
      </w:r>
      <w:r w:rsidR="00FA4845" w:rsidRPr="00DA7E84">
        <w:rPr>
          <w:rStyle w:val="FontStyle142"/>
          <w:rFonts w:ascii="Times New Roman" w:hAnsi="Times New Roman" w:cs="Times New Roman"/>
          <w:sz w:val="24"/>
          <w:szCs w:val="24"/>
          <w:lang w:val="ru" w:eastAsia="en-US"/>
        </w:rPr>
        <w:t xml:space="preserve">пиксель на сантиметр </w:t>
      </w:r>
    </w:p>
    <w:p w14:paraId="4D7C51FA"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8" w:name="bookmark8"/>
    </w:p>
    <w:p w14:paraId="3561B5DE"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6</w:t>
      </w:r>
      <w:bookmarkEnd w:id="8"/>
      <w:r w:rsidRPr="00DA7E84">
        <w:rPr>
          <w:rStyle w:val="FontStyle137"/>
          <w:rFonts w:ascii="Times New Roman" w:hAnsi="Times New Roman" w:cs="Times New Roman"/>
          <w:sz w:val="24"/>
          <w:szCs w:val="24"/>
          <w:lang w:val="ru" w:eastAsia="en-US"/>
        </w:rPr>
        <w:t xml:space="preserve"> Определение данных остова отпечатка пальца</w:t>
      </w:r>
    </w:p>
    <w:p w14:paraId="008ADB85" w14:textId="77777777" w:rsidR="00F71082" w:rsidRPr="00DA7E84" w:rsidRDefault="00F71082" w:rsidP="00DA7E84">
      <w:pPr>
        <w:pStyle w:val="Style35"/>
        <w:widowControl/>
        <w:ind w:firstLine="720"/>
        <w:jc w:val="both"/>
        <w:rPr>
          <w:rStyle w:val="FontStyle137"/>
          <w:rFonts w:ascii="Times New Roman" w:hAnsi="Times New Roman" w:cs="Times New Roman"/>
          <w:sz w:val="24"/>
          <w:szCs w:val="24"/>
          <w:lang w:eastAsia="en-US"/>
        </w:rPr>
      </w:pPr>
    </w:p>
    <w:p w14:paraId="6A1436EF" w14:textId="77777777" w:rsidR="00BE1BE5" w:rsidRPr="00DA7E84" w:rsidRDefault="001724AD" w:rsidP="00DA7E84">
      <w:pPr>
        <w:pStyle w:val="Style23"/>
        <w:widowControl/>
        <w:ind w:firstLine="720"/>
        <w:jc w:val="both"/>
        <w:rPr>
          <w:rStyle w:val="FontStyle142"/>
          <w:rFonts w:ascii="Times New Roman" w:hAnsi="Times New Roman" w:cs="Times New Roman"/>
          <w:sz w:val="24"/>
          <w:szCs w:val="24"/>
          <w:lang w:val="ru" w:eastAsia="en-US"/>
        </w:rPr>
      </w:pPr>
      <w:r>
        <w:rPr>
          <w:rStyle w:val="FontStyle142"/>
          <w:rFonts w:ascii="Times New Roman" w:hAnsi="Times New Roman" w:cs="Times New Roman"/>
          <w:sz w:val="24"/>
          <w:szCs w:val="24"/>
          <w:lang w:val="ru" w:eastAsia="en-US"/>
        </w:rPr>
        <w:t>Настоящий стандарт</w:t>
      </w:r>
      <w:r w:rsidR="00FA4845" w:rsidRPr="00DA7E84">
        <w:rPr>
          <w:rStyle w:val="FontStyle142"/>
          <w:rFonts w:ascii="Times New Roman" w:hAnsi="Times New Roman" w:cs="Times New Roman"/>
          <w:sz w:val="24"/>
          <w:szCs w:val="24"/>
          <w:lang w:val="ru" w:eastAsia="en-US"/>
        </w:rPr>
        <w:t>, касающаяся данных об обмене шаблонами пальцев, основана на представлении остова папиллярных гребней. Поскольку результат различных алгоритмов генерации остова будет отличаться максимум примерно на четверть ширины гребня, это не повлияет на совместимость. Чтобы получить прочный остов гребней, на исходном формате изображения можно применить шумоподавление и регуляризацию. Кодирование направления элементов линии остова включено в запись данных обмена. Начальная и конечная точки линий гребней остова включаются как действительные или мнимые контрольные точки, а линия от начала до конечной точки кодируется последовательными изменениями направления. Далее описываются сначала характеристики контрольных точек, а затем определение кодирования для одной линии остова.</w:t>
      </w:r>
    </w:p>
    <w:p w14:paraId="248C62D1" w14:textId="77777777" w:rsidR="005A4871"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p>
    <w:p w14:paraId="38B7B1C2" w14:textId="77777777" w:rsidR="00BE1BE5" w:rsidRDefault="00FA4845" w:rsidP="00DA7E84">
      <w:pPr>
        <w:pStyle w:val="Style7"/>
        <w:widowControl/>
        <w:ind w:firstLine="720"/>
        <w:jc w:val="both"/>
        <w:rPr>
          <w:rStyle w:val="FontStyle138"/>
          <w:rFonts w:ascii="Times New Roman" w:hAnsi="Times New Roman" w:cs="Times New Roman"/>
          <w:sz w:val="24"/>
          <w:szCs w:val="24"/>
          <w:lang w:val="ru" w:eastAsia="en-US"/>
        </w:rPr>
      </w:pPr>
      <w:bookmarkStart w:id="9" w:name="bookmark9"/>
      <w:r w:rsidRPr="00DA7E84">
        <w:rPr>
          <w:rStyle w:val="FontStyle138"/>
          <w:rFonts w:ascii="Times New Roman" w:hAnsi="Times New Roman" w:cs="Times New Roman"/>
          <w:sz w:val="24"/>
          <w:szCs w:val="24"/>
          <w:lang w:val="ru" w:eastAsia="en-US"/>
        </w:rPr>
        <w:t>6</w:t>
      </w:r>
      <w:bookmarkEnd w:id="9"/>
      <w:r w:rsidRPr="00DA7E84">
        <w:rPr>
          <w:rStyle w:val="FontStyle138"/>
          <w:rFonts w:ascii="Times New Roman" w:hAnsi="Times New Roman" w:cs="Times New Roman"/>
          <w:sz w:val="24"/>
          <w:szCs w:val="24"/>
          <w:lang w:val="ru" w:eastAsia="en-US"/>
        </w:rPr>
        <w:t>.1 Контрольная точка</w:t>
      </w:r>
      <w:r w:rsidR="001724AD">
        <w:rPr>
          <w:rStyle w:val="FontStyle138"/>
          <w:rFonts w:ascii="Times New Roman" w:hAnsi="Times New Roman" w:cs="Times New Roman"/>
          <w:sz w:val="24"/>
          <w:szCs w:val="24"/>
          <w:lang w:val="ru" w:eastAsia="en-US"/>
        </w:rPr>
        <w:t xml:space="preserve"> </w:t>
      </w:r>
    </w:p>
    <w:p w14:paraId="7A2B4467" w14:textId="77777777" w:rsidR="001724AD" w:rsidRPr="00DA7E84" w:rsidRDefault="001724AD" w:rsidP="00DA7E84">
      <w:pPr>
        <w:pStyle w:val="Style7"/>
        <w:widowControl/>
        <w:ind w:firstLine="720"/>
        <w:jc w:val="both"/>
        <w:rPr>
          <w:rStyle w:val="FontStyle138"/>
          <w:rFonts w:ascii="Times New Roman" w:hAnsi="Times New Roman" w:cs="Times New Roman"/>
          <w:sz w:val="24"/>
          <w:szCs w:val="24"/>
          <w:lang w:eastAsia="en-US"/>
        </w:rPr>
      </w:pPr>
    </w:p>
    <w:p w14:paraId="68EC16F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Контрольные точки — это точки, расположенные в местах изображения отпечатка пальца, где папиллярные гребни заканчиваются или разделяются на два гребня.</w:t>
      </w:r>
    </w:p>
    <w:p w14:paraId="44399271"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10" w:name="bookmark10"/>
      <w:r w:rsidRPr="00DA7E84">
        <w:rPr>
          <w:rStyle w:val="FontStyle138"/>
          <w:rFonts w:ascii="Times New Roman" w:hAnsi="Times New Roman" w:cs="Times New Roman"/>
          <w:sz w:val="24"/>
          <w:szCs w:val="24"/>
          <w:lang w:val="ru" w:eastAsia="en-US"/>
        </w:rPr>
        <w:t>6</w:t>
      </w:r>
      <w:bookmarkEnd w:id="10"/>
      <w:r w:rsidRPr="00DA7E84">
        <w:rPr>
          <w:rStyle w:val="FontStyle138"/>
          <w:rFonts w:ascii="Times New Roman" w:hAnsi="Times New Roman" w:cs="Times New Roman"/>
          <w:sz w:val="24"/>
          <w:szCs w:val="24"/>
          <w:lang w:val="ru" w:eastAsia="en-US"/>
        </w:rPr>
        <w:t xml:space="preserve"> .1.1 Тип контрольной точки</w:t>
      </w:r>
    </w:p>
    <w:p w14:paraId="6FB3BFE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У каждой контрольной точки есть связанный с ней «тип». Существует два основных типа контрольных точек: «окончание гребня», представленное 2-битным значением 01, и </w:t>
      </w:r>
      <w:r w:rsidRPr="00DA7E84">
        <w:rPr>
          <w:rStyle w:val="FontStyle142"/>
          <w:rFonts w:ascii="Times New Roman" w:hAnsi="Times New Roman" w:cs="Times New Roman"/>
          <w:sz w:val="24"/>
          <w:szCs w:val="24"/>
          <w:lang w:val="ru" w:eastAsia="en-US"/>
        </w:rPr>
        <w:lastRenderedPageBreak/>
        <w:t>«бифуркация гребня» или точка раз</w:t>
      </w:r>
      <w:r w:rsidR="001E3560" w:rsidRPr="00DA7E84">
        <w:rPr>
          <w:rStyle w:val="FontStyle142"/>
          <w:rFonts w:ascii="Times New Roman" w:hAnsi="Times New Roman" w:cs="Times New Roman"/>
          <w:sz w:val="24"/>
          <w:szCs w:val="24"/>
          <w:lang w:eastAsia="en-US"/>
        </w:rPr>
        <w:t>д</w:t>
      </w:r>
      <w:r w:rsidRPr="00DA7E84">
        <w:rPr>
          <w:rStyle w:val="FontStyle142"/>
          <w:rFonts w:ascii="Times New Roman" w:hAnsi="Times New Roman" w:cs="Times New Roman"/>
          <w:sz w:val="24"/>
          <w:szCs w:val="24"/>
          <w:lang w:val="ru" w:eastAsia="en-US"/>
        </w:rPr>
        <w:t>воения, представленная 2-битным значением 10. Точки с тремя или более пересекающи</w:t>
      </w:r>
      <w:r w:rsidR="00CB2446" w:rsidRPr="00DA7E84">
        <w:rPr>
          <w:rStyle w:val="FontStyle142"/>
          <w:rFonts w:ascii="Times New Roman" w:hAnsi="Times New Roman" w:cs="Times New Roman"/>
          <w:sz w:val="24"/>
          <w:szCs w:val="24"/>
          <w:lang w:val="ru" w:eastAsia="en-US"/>
        </w:rPr>
        <w:t>мися гребнями (трифуркации и т.</w:t>
      </w:r>
      <w:r w:rsidRPr="00DA7E84">
        <w:rPr>
          <w:rStyle w:val="FontStyle142"/>
          <w:rFonts w:ascii="Times New Roman" w:hAnsi="Times New Roman" w:cs="Times New Roman"/>
          <w:sz w:val="24"/>
          <w:szCs w:val="24"/>
          <w:lang w:val="ru" w:eastAsia="en-US"/>
        </w:rPr>
        <w:t>д.) будут рассматриваться как тип «бифуркации гребня».</w:t>
      </w:r>
    </w:p>
    <w:p w14:paraId="5DD7073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Остовы гребня требуют использования как действительных, так и «мнимых» контрольных точек. Мнимые контрольные точки — это точки на изображении отпечатка пальца, где действительного окончания гребня или бифуркации не существует, но требуется точка, чтобы закончить или продолжить линию остова гребня. Таким образом, контрольные точки бывают двух типов:</w:t>
      </w:r>
      <w:r w:rsidR="00ED199C" w:rsidRPr="00DA7E84">
        <w:rPr>
          <w:rStyle w:val="FontStyle142"/>
          <w:rFonts w:ascii="Times New Roman" w:hAnsi="Times New Roman" w:cs="Times New Roman"/>
          <w:sz w:val="24"/>
          <w:szCs w:val="24"/>
          <w:lang w:eastAsia="en-US"/>
        </w:rPr>
        <w:t xml:space="preserve"> </w:t>
      </w:r>
      <w:r w:rsidRPr="00DA7E84">
        <w:rPr>
          <w:rStyle w:val="FontStyle142"/>
          <w:rFonts w:ascii="Times New Roman" w:hAnsi="Times New Roman" w:cs="Times New Roman"/>
          <w:sz w:val="24"/>
          <w:szCs w:val="24"/>
          <w:lang w:val="ru" w:eastAsia="en-US"/>
        </w:rPr>
        <w:t>мнимые окончания и мнимые продолжения.</w:t>
      </w:r>
    </w:p>
    <w:p w14:paraId="1D3CCFA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Мнимые окончания необходимы для описания линий остова, заканчивающихся на границе изображения или на линиях границы тех областей, где качество изображения недостаточно для определения гребней и действительных контрольных точек (см. рисунок С.3). Они также необходимы для завершения кодирования замкнутого контура (таблица С.1). Мнимым окончаниям присвоено 2-битное значение 00.</w:t>
      </w:r>
    </w:p>
    <w:p w14:paraId="40F616A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В редких случаях для описания линии остова потребуется вставка мнимой контрольной точки на гребневую линию. Например, такие точки потребуются для начала кодирования замкнутого контура, для которого не существует действительных контрольных точек, а также для описания гребней с большой кривизной с достаточной точностью (см. примечание о максимальной кривизне в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 Они называются "мнимыми продолжениями" и им присвоено 2-битовое значение 11 (таблица С.1).</w:t>
      </w:r>
    </w:p>
    <w:p w14:paraId="3BCEC86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11" w:name="bookmark11"/>
      <w:r w:rsidRPr="00DA7E84">
        <w:rPr>
          <w:rStyle w:val="FontStyle138"/>
          <w:rFonts w:ascii="Times New Roman" w:hAnsi="Times New Roman" w:cs="Times New Roman"/>
          <w:sz w:val="24"/>
          <w:szCs w:val="24"/>
          <w:lang w:val="ru" w:eastAsia="en-US"/>
        </w:rPr>
        <w:t>6</w:t>
      </w:r>
      <w:bookmarkEnd w:id="11"/>
      <w:r w:rsidRPr="00DA7E84">
        <w:rPr>
          <w:rStyle w:val="FontStyle138"/>
          <w:rFonts w:ascii="Times New Roman" w:hAnsi="Times New Roman" w:cs="Times New Roman"/>
          <w:sz w:val="24"/>
          <w:szCs w:val="24"/>
          <w:lang w:val="ru" w:eastAsia="en-US"/>
        </w:rPr>
        <w:t>.1.2 Расположение контрольных точек и система координат</w:t>
      </w:r>
    </w:p>
    <w:p w14:paraId="06E9D2F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Система координат, используемая для обозначения положения контрольных точек отпечатка пальца, должна быть декартовой системой координат. Точки должны быть представлены их координатами x и y, где x увеличивается вправо, а y увеличивается вниз (противоположно направлению указательного пальца) при просмотре следа отпечатка пальца (см. </w:t>
      </w:r>
      <w:hyperlink w:anchor="bookmark12" w:history="1">
        <w:r w:rsidRPr="00DA7E84">
          <w:rPr>
            <w:rStyle w:val="FontStyle142"/>
            <w:rFonts w:ascii="Times New Roman" w:hAnsi="Times New Roman" w:cs="Times New Roman"/>
            <w:sz w:val="24"/>
            <w:szCs w:val="24"/>
            <w:lang w:val="ru" w:eastAsia="en-US"/>
          </w:rPr>
          <w:t>рисунок 1)</w:t>
        </w:r>
      </w:hyperlink>
      <w:r w:rsidRPr="00DA7E84">
        <w:rPr>
          <w:rStyle w:val="FontStyle142"/>
          <w:rFonts w:ascii="Times New Roman" w:hAnsi="Times New Roman" w:cs="Times New Roman"/>
          <w:sz w:val="24"/>
          <w:szCs w:val="24"/>
          <w:lang w:val="ru" w:eastAsia="en-US"/>
        </w:rPr>
        <w:t xml:space="preserve"> . Обратите внимание, что это согласуется с большинством случаев использования и обработки изображений. При просмотре на палец, x увеличивается справа налево, как показано на </w:t>
      </w:r>
      <w:hyperlink w:anchor="bookmark12" w:history="1">
        <w:r w:rsidRPr="00DA7E84">
          <w:rPr>
            <w:rStyle w:val="FontStyle142"/>
            <w:rFonts w:ascii="Times New Roman" w:hAnsi="Times New Roman" w:cs="Times New Roman"/>
            <w:sz w:val="24"/>
            <w:szCs w:val="24"/>
            <w:lang w:val="ru" w:eastAsia="en-US"/>
          </w:rPr>
          <w:t>рисунке 1.</w:t>
        </w:r>
      </w:hyperlink>
      <w:r w:rsidRPr="00DA7E84">
        <w:rPr>
          <w:rStyle w:val="FontStyle142"/>
          <w:rFonts w:ascii="Times New Roman" w:hAnsi="Times New Roman" w:cs="Times New Roman"/>
          <w:sz w:val="24"/>
          <w:szCs w:val="24"/>
          <w:lang w:val="ru" w:eastAsia="en-US"/>
        </w:rPr>
        <w:t xml:space="preserve"> Все значения x и y неотрицательны. Для формата записи остова отпечатка, разрешение указывается в заголовке представления, см. 7.4. Для формата карты остова отпечатка, разрешение координат x и y контрольных точек должно быть в метрических единицах. Детализация составляет один бит на пятисотую миллиметра в обычном формате и одну десятую миллиметра в компактном формате:</w:t>
      </w:r>
    </w:p>
    <w:p w14:paraId="534ED0C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 единица = 0,05 мм (обычный формат) или 0,1 мм (компактный формат).</w:t>
      </w:r>
    </w:p>
    <w:p w14:paraId="11AD3379" w14:textId="77777777" w:rsidR="00BE1BE5" w:rsidRPr="00DA7E84" w:rsidRDefault="00BE1BE5" w:rsidP="00DA7E84">
      <w:pPr>
        <w:pStyle w:val="Style7"/>
        <w:widowControl/>
        <w:ind w:firstLine="720"/>
        <w:jc w:val="both"/>
        <w:rPr>
          <w:rStyle w:val="FontStyle138"/>
          <w:rFonts w:ascii="Times New Roman" w:hAnsi="Times New Roman" w:cs="Times New Roman"/>
          <w:sz w:val="24"/>
          <w:szCs w:val="24"/>
          <w:lang w:eastAsia="en-US"/>
        </w:rPr>
      </w:pPr>
    </w:p>
    <w:p w14:paraId="3C9C6B1F" w14:textId="77777777" w:rsidR="005A4871" w:rsidRPr="00DA7E84" w:rsidRDefault="005A4871" w:rsidP="00DA7E84">
      <w:pPr>
        <w:pStyle w:val="Style7"/>
        <w:widowControl/>
        <w:ind w:firstLine="720"/>
        <w:jc w:val="center"/>
        <w:rPr>
          <w:rStyle w:val="FontStyle138"/>
          <w:rFonts w:ascii="Times New Roman" w:hAnsi="Times New Roman" w:cs="Times New Roman"/>
          <w:sz w:val="24"/>
          <w:szCs w:val="24"/>
          <w:lang w:val="ru" w:eastAsia="en-US"/>
        </w:rPr>
      </w:pPr>
      <w:r w:rsidRPr="00DA7E84">
        <w:rPr>
          <w:rFonts w:ascii="Times New Roman" w:hAnsi="Times New Roman" w:cs="Times New Roman"/>
          <w:b/>
          <w:bCs/>
          <w:noProof/>
          <w:color w:val="000000"/>
        </w:rPr>
        <w:drawing>
          <wp:inline distT="0" distB="0" distL="0" distR="0" wp14:anchorId="34116110" wp14:editId="19C5808D">
            <wp:extent cx="4851400" cy="2837258"/>
            <wp:effectExtent l="0" t="0" r="635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54994" cy="2839360"/>
                    </a:xfrm>
                    <a:prstGeom prst="rect">
                      <a:avLst/>
                    </a:prstGeom>
                    <a:noFill/>
                    <a:ln>
                      <a:noFill/>
                    </a:ln>
                  </pic:spPr>
                </pic:pic>
              </a:graphicData>
            </a:graphic>
          </wp:inline>
        </w:drawing>
      </w:r>
    </w:p>
    <w:p w14:paraId="57C646A6" w14:textId="77777777" w:rsidR="00BE1BE5" w:rsidRPr="00DA7E84" w:rsidRDefault="00FA4845" w:rsidP="00DA7E84">
      <w:pPr>
        <w:pStyle w:val="Style7"/>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1 — Система координат</w:t>
      </w:r>
    </w:p>
    <w:p w14:paraId="6C91259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lastRenderedPageBreak/>
        <w:t>Положение контрольной точки для окончания гребня должно быть определено как координаты точки остова только с одним смежным пикселем, принадлежащим остову.</w:t>
      </w:r>
    </w:p>
    <w:p w14:paraId="175C2983"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p>
    <w:p w14:paraId="45B152A4" w14:textId="77777777" w:rsidR="00BE1BE5" w:rsidRPr="001724AD" w:rsidRDefault="001724AD" w:rsidP="00DA7E84">
      <w:pPr>
        <w:pStyle w:val="Style56"/>
        <w:widowControl/>
        <w:ind w:firstLine="720"/>
        <w:jc w:val="both"/>
        <w:rPr>
          <w:rStyle w:val="FontStyle155"/>
          <w:rFonts w:ascii="Times New Roman" w:hAnsi="Times New Roman" w:cs="Times New Roman"/>
          <w:sz w:val="20"/>
          <w:szCs w:val="20"/>
          <w:lang w:eastAsia="en-US"/>
        </w:rPr>
      </w:pPr>
      <w:r>
        <w:rPr>
          <w:rStyle w:val="FontStyle155"/>
          <w:rFonts w:ascii="Times New Roman" w:hAnsi="Times New Roman" w:cs="Times New Roman"/>
          <w:sz w:val="20"/>
          <w:szCs w:val="20"/>
          <w:lang w:val="ru" w:eastAsia="en-US"/>
        </w:rPr>
        <w:t>Примечание – В</w:t>
      </w:r>
      <w:r w:rsidR="00FA4845" w:rsidRPr="001724AD">
        <w:rPr>
          <w:rStyle w:val="FontStyle155"/>
          <w:rFonts w:ascii="Times New Roman" w:hAnsi="Times New Roman" w:cs="Times New Roman"/>
          <w:sz w:val="20"/>
          <w:szCs w:val="20"/>
          <w:lang w:val="ru" w:eastAsia="en-US"/>
        </w:rPr>
        <w:t xml:space="preserve"> некоторых типах форматов ISO/IEC 19794-2 окончание гребня относится к точке бифуркации впадины перед гребнем.</w:t>
      </w:r>
    </w:p>
    <w:p w14:paraId="3EBC456E"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57C05D5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Положение контрольной точки для бифуркации гребня определяется как точка разветвления остова гребня. Другими словами, точка, в которой пересекаются три или более гребня, является местом расположения контрольной точки.</w:t>
      </w:r>
    </w:p>
    <w:p w14:paraId="09CA687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Положение мнимого окончания должно быть определено как положение действительного окончания гребня.</w:t>
      </w:r>
    </w:p>
    <w:p w14:paraId="35157E9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Позиция для контрольных точек типа "мнимое продолжение" не оценивается алгоритмами сравнения, которые анализируют только контрольные точки и углы. Контрольные точки этого типа используются только для восстановления остова, но могут использоваться для последующей классификации восстановленного отпечатка. На остове можно указать любую точку, необходимую для повышения точности описания гребневой линии (таблица С.1).</w:t>
      </w:r>
    </w:p>
    <w:p w14:paraId="14A6EC0F"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bookmarkStart w:id="12" w:name="bookmark13"/>
      <w:r w:rsidRPr="00DA7E84">
        <w:rPr>
          <w:rStyle w:val="FontStyle138"/>
          <w:rFonts w:ascii="Times New Roman" w:hAnsi="Times New Roman" w:cs="Times New Roman"/>
          <w:sz w:val="24"/>
          <w:szCs w:val="24"/>
          <w:lang w:val="ru" w:eastAsia="en-US"/>
        </w:rPr>
        <w:t>6</w:t>
      </w:r>
      <w:bookmarkEnd w:id="12"/>
      <w:r w:rsidRPr="00DA7E84">
        <w:rPr>
          <w:rStyle w:val="FontStyle138"/>
          <w:rFonts w:ascii="Times New Roman" w:hAnsi="Times New Roman" w:cs="Times New Roman"/>
          <w:sz w:val="24"/>
          <w:szCs w:val="24"/>
          <w:lang w:val="ru" w:eastAsia="en-US"/>
        </w:rPr>
        <w:t>.1.3 Угловые обозначения</w:t>
      </w:r>
    </w:p>
    <w:p w14:paraId="62BAB69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Угол контрольных точек измеряется по возрастанию против часовой стрелки, начиная с горизонтальной оси вправо. Угол контрольной точки масштабируется, чтобы соответствовать разрядности поля данных, определенного в заголовке представления.</w:t>
      </w:r>
    </w:p>
    <w:p w14:paraId="2FFABE9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Направление конечной точки остова гребня определяется как угол между касательной к конечному гребню и горизонтальной осью, проходящей справа от конечной точки гребня.</w:t>
      </w:r>
    </w:p>
    <w:p w14:paraId="416E0EC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Точка бифуркации остова гребня имеет три пересекающихся гребня. Два гребня, окружающие конечную впадину, образуют острый угол. Направление бифуркации гребня определяется как среднее направление их касательных. Где каждое направление измеряется как угол, который образует касательная с горизонтальной осью вправо.</w:t>
      </w:r>
    </w:p>
    <w:p w14:paraId="363AC2E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Направление линий, начинающихся или заканчивающихся в точках с более чем тремя </w:t>
      </w:r>
      <w:r w:rsidR="00CB2446" w:rsidRPr="00DA7E84">
        <w:rPr>
          <w:rStyle w:val="FontStyle142"/>
          <w:rFonts w:ascii="Times New Roman" w:hAnsi="Times New Roman" w:cs="Times New Roman"/>
          <w:sz w:val="24"/>
          <w:szCs w:val="24"/>
          <w:lang w:val="ru" w:eastAsia="en-US"/>
        </w:rPr>
        <w:t>ответвлениями (трифуркация и т.</w:t>
      </w:r>
      <w:r w:rsidRPr="00DA7E84">
        <w:rPr>
          <w:rStyle w:val="FontStyle142"/>
          <w:rFonts w:ascii="Times New Roman" w:hAnsi="Times New Roman" w:cs="Times New Roman"/>
          <w:sz w:val="24"/>
          <w:szCs w:val="24"/>
          <w:lang w:val="ru" w:eastAsia="en-US"/>
        </w:rPr>
        <w:t>д.), определяется как направление окончания действительного гребня.</w:t>
      </w:r>
    </w:p>
    <w:p w14:paraId="075448D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Направление мнимого окончания должно быть определено как направление действительного окончания гребня.</w:t>
      </w:r>
    </w:p>
    <w:p w14:paraId="477A9AD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Направление для типа контрольных точек «мнимое продолжение» не оценивается алгоритмами сравнения, которые анализируют только контрольные точки и углы. Контрольные точки этого типа используются только для восстановления остова, но могут использоваться для последующей классификации восстановленного отпечатка. Можно назначить среднее значение входящего и исходящего направления или исходящего направления (таблица C.1).</w:t>
      </w:r>
    </w:p>
    <w:p w14:paraId="45943D2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13" w:name="bookmark14"/>
      <w:r w:rsidRPr="00DA7E84">
        <w:rPr>
          <w:rStyle w:val="FontStyle138"/>
          <w:rFonts w:ascii="Times New Roman" w:hAnsi="Times New Roman" w:cs="Times New Roman"/>
          <w:sz w:val="24"/>
          <w:szCs w:val="24"/>
          <w:lang w:val="ru" w:eastAsia="en-US"/>
        </w:rPr>
        <w:t>6</w:t>
      </w:r>
      <w:bookmarkEnd w:id="13"/>
      <w:r w:rsidRPr="00DA7E84">
        <w:rPr>
          <w:rStyle w:val="FontStyle138"/>
          <w:rFonts w:ascii="Times New Roman" w:hAnsi="Times New Roman" w:cs="Times New Roman"/>
          <w:sz w:val="24"/>
          <w:szCs w:val="24"/>
          <w:lang w:val="ru" w:eastAsia="en-US"/>
        </w:rPr>
        <w:t>.1.4 Различия с данными контрольных точек в ISO/IEC 19794-2 — Данные контрольных точек отпечатков пальцев</w:t>
      </w:r>
    </w:p>
    <w:p w14:paraId="62FA900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Определение положения и направления контрольных точек идентично формату карты ISO/IEC 19794-2:2005 (тип формата «0006») с</w:t>
      </w:r>
      <w:r w:rsidR="0027387C"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размещением контрольных точек на бифуркации гребня, декодированное как точка бифуркации остова гребня, и размещением контрольных точек на конечной точке гребня, декодированное как конечная точка остова гребня.</w:t>
      </w:r>
    </w:p>
    <w:p w14:paraId="41734ED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сравнения контрольных точек с любым другим определением, может потребоваться коррекция положения и направления. Могут быть различия в функциональной совместимости с другими типами форматов ISO/IEC 19794-2.</w:t>
      </w:r>
    </w:p>
    <w:p w14:paraId="7FA4EE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Угловое разрешение контрольных точек в записи данных остова отпечатков пальцев определяется в заголовке. Минимально допустимое разрешение составляет 16 </w:t>
      </w:r>
      <w:r w:rsidRPr="00DA7E84">
        <w:rPr>
          <w:rStyle w:val="FontStyle142"/>
          <w:rFonts w:ascii="Times New Roman" w:hAnsi="Times New Roman" w:cs="Times New Roman"/>
          <w:sz w:val="24"/>
          <w:szCs w:val="24"/>
          <w:lang w:val="ru" w:eastAsia="en-US"/>
        </w:rPr>
        <w:lastRenderedPageBreak/>
        <w:t>направлений, то есть 22.5° на младший значащий бит. Разрешение ниже рекомендуемых 64 направлений (5,625°) (Таблица 1: Число битов начального и конечного кодов направления) может привести к снижению качества совпадения для алгоритмов сравнения, основанных исключительно на контрольных точках. Эта рекомендация соответствует угловому разрешению формата компактной карты в данных о контрольных точках пальцев.</w:t>
      </w:r>
    </w:p>
    <w:p w14:paraId="756D77A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Мнимые контрольные точки (тип ID 00 и 11) в формате данных контрольных точек пальца отсутствуют.</w:t>
      </w:r>
    </w:p>
    <w:p w14:paraId="0394C90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формате данных остова отпечатка нет типа контрольных точек «другие» (тип ID 00).</w:t>
      </w:r>
    </w:p>
    <w:p w14:paraId="7DF1707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Точки с более чем тремя ответвлениями (трифуркация и т. д.) не упоминаются в данных о контрольных точках пальцев, поэтому они могут быть опущены или декодированы как «другие». В данных остова отпечатка пальца эти структуры приобретают тип «бифуркация».</w:t>
      </w:r>
    </w:p>
    <w:p w14:paraId="3273FA98"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p>
    <w:p w14:paraId="266154CA"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bookmarkStart w:id="14" w:name="bookmark15"/>
      <w:r w:rsidRPr="00DA7E84">
        <w:rPr>
          <w:rStyle w:val="FontStyle138"/>
          <w:rFonts w:ascii="Times New Roman" w:hAnsi="Times New Roman" w:cs="Times New Roman"/>
          <w:sz w:val="24"/>
          <w:szCs w:val="24"/>
          <w:lang w:val="ru" w:eastAsia="en-US"/>
        </w:rPr>
        <w:t>6</w:t>
      </w:r>
      <w:bookmarkEnd w:id="14"/>
      <w:r w:rsidRPr="00DA7E84">
        <w:rPr>
          <w:rStyle w:val="FontStyle138"/>
          <w:rFonts w:ascii="Times New Roman" w:hAnsi="Times New Roman" w:cs="Times New Roman"/>
          <w:sz w:val="24"/>
          <w:szCs w:val="24"/>
          <w:lang w:val="ru" w:eastAsia="en-US"/>
        </w:rPr>
        <w:t>.2 Кодирование гребневой линии остова при помощи кода направления</w:t>
      </w:r>
    </w:p>
    <w:p w14:paraId="7EFE8C5D" w14:textId="77777777" w:rsidR="001724AD" w:rsidRPr="00DA7E84" w:rsidRDefault="001724AD" w:rsidP="00DA7E84">
      <w:pPr>
        <w:pStyle w:val="Style8"/>
        <w:widowControl/>
        <w:ind w:firstLine="720"/>
        <w:jc w:val="both"/>
        <w:rPr>
          <w:rStyle w:val="FontStyle138"/>
          <w:rFonts w:ascii="Times New Roman" w:hAnsi="Times New Roman" w:cs="Times New Roman"/>
          <w:sz w:val="24"/>
          <w:szCs w:val="24"/>
          <w:lang w:eastAsia="en-US"/>
        </w:rPr>
      </w:pPr>
    </w:p>
    <w:p w14:paraId="065BDAD4"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15" w:name="bookmark16"/>
      <w:r w:rsidRPr="00DA7E84">
        <w:rPr>
          <w:rStyle w:val="FontStyle138"/>
          <w:rFonts w:ascii="Times New Roman" w:hAnsi="Times New Roman" w:cs="Times New Roman"/>
          <w:sz w:val="24"/>
          <w:szCs w:val="24"/>
          <w:lang w:val="ru" w:eastAsia="en-US"/>
        </w:rPr>
        <w:t>6</w:t>
      </w:r>
      <w:bookmarkEnd w:id="15"/>
      <w:r w:rsidRPr="00DA7E84">
        <w:rPr>
          <w:rStyle w:val="FontStyle138"/>
          <w:rFonts w:ascii="Times New Roman" w:hAnsi="Times New Roman" w:cs="Times New Roman"/>
          <w:sz w:val="24"/>
          <w:szCs w:val="24"/>
          <w:lang w:val="ru" w:eastAsia="en-US"/>
        </w:rPr>
        <w:t>.2.1 Код направления</w:t>
      </w:r>
    </w:p>
    <w:p w14:paraId="0CE6A10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Каждая линия в изображении остова кодируется как многоугольник. Следовательно, каждый элемент многоугольника берется из фиксированного набора линейных элементов (определено в пункте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 Линия начинается с координаты смещения с начальным направлением и следующими второстепенными характеристиками:</w:t>
      </w:r>
    </w:p>
    <w:p w14:paraId="06BD45BF" w14:textId="77777777" w:rsidR="00BE1BE5" w:rsidRPr="00DA7E84" w:rsidRDefault="00FA4845" w:rsidP="00DA7E84">
      <w:pPr>
        <w:pStyle w:val="Style4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тип контрольной точки (2 бита: 00 мнимое окончание, 01 окончание гребня, 10 бифуркация гребня, 11 мнимое продолжение); направление контрольных точек (число битов определяется в заголовке представления, диапазон: 0-360 градусов, масштабированный в соответствии с числом битов);</w:t>
      </w:r>
    </w:p>
    <w:p w14:paraId="26295195" w14:textId="77777777" w:rsidR="00BE1BE5" w:rsidRPr="00DA7E84" w:rsidRDefault="005A4871"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x-координата (число битов определяется в заголовке представления); y-координата (число битов определяется в заголовке представления);</w:t>
      </w:r>
    </w:p>
    <w:p w14:paraId="1A2B868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количество следующих элементов направления (8 бит).</w:t>
      </w:r>
    </w:p>
    <w:p w14:paraId="12D4311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Последующие многоугольные элементы определяются изменением их направления относительно предыдущего элемента или первого элемента относительно направления контрольной точки, масштабируются и округляются до диапазона и разрешения кода направления (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 Длина каждого элемента является функцией изменения направления (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w:t>
      </w:r>
    </w:p>
    <w:p w14:paraId="716B6570"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изменение направления (число битов и разрешение определяются в заголовке представления, тип данных - целое число со знаком - наименьшее отрицательное число 10...0 не используется для изменения направления); (например, для числа битов 4 и 32, направление на 180° в диапазоне целых чисел со знаком от -7 до 7, масштабируется до диапазона углов от -39,375° до +39,375°;</w:t>
      </w:r>
    </w:p>
    <w:p w14:paraId="401F7B17"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или в ситуациях с высокой кривизной гребневой линии может потребоваться сохранить элементы направления с более высоким пространственным разрешением. Поэтому можно переключаться между двумя разными уровнями разрешения. При наименьшем отрицательном числе 10.0, уровень разрешения переключается между нормальным или высоким. Кодирование линии всегда начинается с нормального разрешения. При первом появлении 10.0 в линейном коде, переключитесь на уровень высокого разрешения с использованием половины длины шага, при втором появлении переключитесь обратно на нормальное разрешение и полную длину шага и т. д. (таблица C.2).</w:t>
      </w:r>
    </w:p>
    <w:p w14:paraId="12C1EF82"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изменение направления повторяется до тех пор, пока не будет достигнут конец линии;</w:t>
      </w:r>
    </w:p>
    <w:p w14:paraId="350E1303"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lastRenderedPageBreak/>
        <w:t xml:space="preserve">— </w:t>
      </w:r>
      <w:r w:rsidR="00FA4845" w:rsidRPr="00DA7E84">
        <w:rPr>
          <w:rStyle w:val="FontStyle142"/>
          <w:rFonts w:ascii="Times New Roman" w:hAnsi="Times New Roman" w:cs="Times New Roman"/>
          <w:sz w:val="24"/>
          <w:szCs w:val="24"/>
          <w:lang w:val="ru" w:eastAsia="en-US"/>
        </w:rPr>
        <w:t>контрольная точка типа "конец линии" (2 бита: 00 мнимое окончание, 01 конец гребня, 10 бифуркация гребня, 11 мнимое продолжение).</w:t>
      </w:r>
    </w:p>
    <w:p w14:paraId="77FC2A2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гребневая линия заканчивается мнимым окончанием (номер типа 00), относительное положение контрольных точек на линейном элементе следующее:</w:t>
      </w:r>
    </w:p>
    <w:p w14:paraId="1FEB53F3" w14:textId="77777777" w:rsidR="00BE1BE5" w:rsidRPr="00DA7E84" w:rsidRDefault="005A4871"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относительная позиция контрольной точки </w:t>
      </w:r>
      <w:r w:rsidR="00FA4845" w:rsidRPr="00DA7E84">
        <w:rPr>
          <w:rStyle w:val="FontStyle133"/>
          <w:sz w:val="24"/>
          <w:szCs w:val="24"/>
          <w:lang w:val="ru" w:eastAsia="en-US"/>
        </w:rPr>
        <w:t>l/S</w:t>
      </w:r>
      <w:r w:rsidR="00FA4845" w:rsidRPr="00DA7E84">
        <w:rPr>
          <w:rStyle w:val="FontStyle133"/>
          <w:sz w:val="24"/>
          <w:szCs w:val="24"/>
          <w:vertAlign w:val="subscript"/>
          <w:lang w:val="ru" w:eastAsia="en-US"/>
        </w:rPr>
        <w:t>n</w:t>
      </w:r>
      <w:r w:rsidR="00FA4845" w:rsidRPr="00DA7E84">
        <w:rPr>
          <w:rStyle w:val="FontStyle142"/>
          <w:rFonts w:ascii="Times New Roman" w:hAnsi="Times New Roman" w:cs="Times New Roman"/>
          <w:sz w:val="24"/>
          <w:szCs w:val="24"/>
          <w:lang w:val="ru" w:eastAsia="en-US"/>
        </w:rPr>
        <w:t xml:space="preserve"> масштабируется до диапазона 0-3 через min</w:t>
      </w:r>
      <w:r w:rsidR="001E3560"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(3, floor(4l/S </w:t>
      </w:r>
      <w:r w:rsidR="00FA4845" w:rsidRPr="00DA7E84">
        <w:rPr>
          <w:rStyle w:val="FontStyle124"/>
          <w:sz w:val="24"/>
          <w:szCs w:val="24"/>
          <w:vertAlign w:val="subscript"/>
          <w:lang w:val="ru" w:eastAsia="en-US"/>
        </w:rPr>
        <w:t>n</w:t>
      </w:r>
      <w:r w:rsidR="00FA4845" w:rsidRPr="00DA7E84">
        <w:rPr>
          <w:rStyle w:val="FontStyle142"/>
          <w:rFonts w:ascii="Times New Roman" w:hAnsi="Times New Roman" w:cs="Times New Roman"/>
          <w:sz w:val="24"/>
          <w:szCs w:val="24"/>
          <w:lang w:val="ru" w:eastAsia="en-US"/>
        </w:rPr>
        <w:t xml:space="preserve"> )) и сохраняется как целое число без знака длиной 2 бита, где </w:t>
      </w:r>
      <w:r w:rsidR="00FA4845" w:rsidRPr="00DA7E84">
        <w:rPr>
          <w:rStyle w:val="FontStyle133"/>
          <w:sz w:val="24"/>
          <w:szCs w:val="24"/>
          <w:lang w:val="ru" w:eastAsia="en-US"/>
        </w:rPr>
        <w:t>l</w:t>
      </w:r>
      <w:r w:rsidR="00FA4845" w:rsidRPr="00DA7E84">
        <w:rPr>
          <w:rStyle w:val="FontStyle142"/>
          <w:rFonts w:ascii="Times New Roman" w:hAnsi="Times New Roman" w:cs="Times New Roman"/>
          <w:sz w:val="24"/>
          <w:szCs w:val="24"/>
          <w:lang w:val="ru" w:eastAsia="en-US"/>
        </w:rPr>
        <w:t xml:space="preserve"> - расстояние между началом последнего элемента линии и контрольной точкой, а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n</w:t>
      </w:r>
      <w:r w:rsidR="00FA4845" w:rsidRPr="00DA7E84">
        <w:rPr>
          <w:rStyle w:val="FontStyle142"/>
          <w:rFonts w:ascii="Times New Roman" w:hAnsi="Times New Roman" w:cs="Times New Roman"/>
          <w:sz w:val="24"/>
          <w:szCs w:val="24"/>
          <w:lang w:val="ru" w:eastAsia="en-US"/>
        </w:rPr>
        <w:t xml:space="preserve"> — длина шага последнего элемента линии ( </w:t>
      </w:r>
      <w:hyperlink w:anchor="bookmark17" w:history="1">
        <w:r w:rsidR="00FA4845" w:rsidRPr="00DA7E84">
          <w:rPr>
            <w:rStyle w:val="FontStyle142"/>
            <w:rFonts w:ascii="Times New Roman" w:hAnsi="Times New Roman" w:cs="Times New Roman"/>
            <w:sz w:val="24"/>
            <w:szCs w:val="24"/>
            <w:lang w:val="ru" w:eastAsia="en-US"/>
          </w:rPr>
          <w:t>рис. 2)</w:t>
        </w:r>
      </w:hyperlink>
      <w:r w:rsidR="00FA4845" w:rsidRPr="00DA7E84">
        <w:rPr>
          <w:rStyle w:val="FontStyle142"/>
          <w:rFonts w:ascii="Times New Roman" w:hAnsi="Times New Roman" w:cs="Times New Roman"/>
          <w:sz w:val="24"/>
          <w:szCs w:val="24"/>
          <w:lang w:val="ru" w:eastAsia="en-US"/>
        </w:rPr>
        <w:t xml:space="preserve"> .</w:t>
      </w:r>
    </w:p>
    <w:p w14:paraId="220042F5" w14:textId="77777777" w:rsidR="00BE1BE5" w:rsidRPr="00DA7E84" w:rsidRDefault="005A4871"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Если гребневая линия заканчивается истинной контрольной точкой (номер типа 01 или 10) или прерывается мнимым продолжением (номер типа 11), следует описание контрольной точки с выравниванием по байтам. Для того, чтобы уменьшить накладные расходы на выравнивание, необходимо предпринять следующее: если ранее сохраненный тип контрольной точки конца линии уже выровнен по начальному байту, данные контрольной точки дополняются добавлением ее направления и положения. В невыровненном типе окончания, он повторяется в начале следующего байта, за которым следует направление и позиция.</w:t>
      </w:r>
    </w:p>
    <w:p w14:paraId="7F1574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Таким образом, кодирование продолжается следующим образом:</w:t>
      </w:r>
    </w:p>
    <w:p w14:paraId="75321808"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Если ранее сохраненный тип контрольной точки конца линии не выровнен по начальному байту, он повторяется в начале следующего байта. Любые неиспользуемые биты, возникающие вследствие этого выравнивания, заполняются нулями.</w:t>
      </w:r>
    </w:p>
    <w:p w14:paraId="1DD0D695"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направление контрольных точек (число битов определяется в заголовке представления, диапазон 0-360 градусов масштабируется в соответствии с</w:t>
      </w:r>
      <w:r w:rsidRPr="00DA7E84">
        <w:rPr>
          <w:rStyle w:val="FontStyle142"/>
          <w:rFonts w:ascii="Times New Roman" w:hAnsi="Times New Roman" w:cs="Times New Roman"/>
          <w:sz w:val="24"/>
          <w:szCs w:val="24"/>
          <w:lang w:eastAsia="en-US"/>
        </w:rPr>
        <w:t xml:space="preserve"> </w:t>
      </w:r>
      <w:r w:rsidR="00FA4845" w:rsidRPr="00DA7E84">
        <w:rPr>
          <w:rStyle w:val="FontStyle142"/>
          <w:rFonts w:ascii="Times New Roman" w:hAnsi="Times New Roman" w:cs="Times New Roman"/>
          <w:sz w:val="24"/>
          <w:szCs w:val="24"/>
          <w:lang w:val="ru" w:eastAsia="en-US"/>
        </w:rPr>
        <w:t>числом битов);</w:t>
      </w:r>
    </w:p>
    <w:p w14:paraId="6FC4C65A"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x-координата (число битов определяется в заголовке представления).</w:t>
      </w:r>
    </w:p>
    <w:p w14:paraId="6AFA5BAF"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у-координата (число битов определяется в заголовке представления).</w:t>
      </w:r>
    </w:p>
    <w:p w14:paraId="219C457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конечная контрольная точка имеет тип мнимого продолжения (номер типа 11), описание линии продолжается следующим образом:</w:t>
      </w:r>
    </w:p>
    <w:p w14:paraId="032251BC" w14:textId="77777777" w:rsidR="00BE1BE5" w:rsidRPr="00DA7E84" w:rsidRDefault="005A487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количество следующих элементов направления (8 бит) и элементов направления, как описано выше.</w:t>
      </w:r>
    </w:p>
    <w:p w14:paraId="56A648C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bookmarkStart w:id="16" w:name="bookmark17"/>
      <w:bookmarkEnd w:id="16"/>
      <w:r w:rsidRPr="00DA7E84">
        <w:rPr>
          <w:rStyle w:val="FontStyle142"/>
          <w:rFonts w:ascii="Times New Roman" w:hAnsi="Times New Roman" w:cs="Times New Roman"/>
          <w:sz w:val="24"/>
          <w:szCs w:val="24"/>
          <w:lang w:val="ru" w:eastAsia="en-US"/>
        </w:rPr>
        <w:t>Все неиспользуемые биты последнего байта для каждой кодированной линии заполняются нулями, чтобы получить выровненное по байту начало для кодирования следующей линии.</w:t>
      </w:r>
    </w:p>
    <w:p w14:paraId="4443C075" w14:textId="77777777" w:rsidR="00BE1BE5" w:rsidRPr="00DA7E84" w:rsidRDefault="00BE1BE5" w:rsidP="00DA7E84">
      <w:pPr>
        <w:pStyle w:val="Style7"/>
        <w:widowControl/>
        <w:ind w:firstLine="720"/>
        <w:jc w:val="center"/>
        <w:rPr>
          <w:rStyle w:val="FontStyle138"/>
          <w:rFonts w:ascii="Times New Roman" w:hAnsi="Times New Roman" w:cs="Times New Roman"/>
          <w:sz w:val="24"/>
          <w:szCs w:val="24"/>
          <w:lang w:eastAsia="en-US"/>
        </w:rPr>
      </w:pPr>
    </w:p>
    <w:p w14:paraId="763B2D21" w14:textId="77777777" w:rsidR="005A4871" w:rsidRPr="00DA7E84" w:rsidRDefault="005A4871" w:rsidP="00DA7E84">
      <w:pPr>
        <w:pStyle w:val="Style7"/>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noProof/>
          <w:sz w:val="24"/>
          <w:szCs w:val="24"/>
        </w:rPr>
        <w:drawing>
          <wp:inline distT="0" distB="0" distL="0" distR="0" wp14:anchorId="48E15D9D" wp14:editId="08D13950">
            <wp:extent cx="3276600" cy="134874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276600" cy="1348740"/>
                    </a:xfrm>
                    <a:prstGeom prst="rect">
                      <a:avLst/>
                    </a:prstGeom>
                  </pic:spPr>
                </pic:pic>
              </a:graphicData>
            </a:graphic>
          </wp:inline>
        </w:drawing>
      </w:r>
    </w:p>
    <w:p w14:paraId="573F4904" w14:textId="77777777" w:rsidR="005A4871" w:rsidRPr="00DA7E84" w:rsidRDefault="005A4871" w:rsidP="00DA7E84">
      <w:pPr>
        <w:pStyle w:val="Style7"/>
        <w:widowControl/>
        <w:ind w:firstLine="720"/>
        <w:jc w:val="center"/>
        <w:rPr>
          <w:rStyle w:val="FontStyle138"/>
          <w:rFonts w:ascii="Times New Roman" w:hAnsi="Times New Roman" w:cs="Times New Roman"/>
          <w:sz w:val="24"/>
          <w:szCs w:val="24"/>
          <w:lang w:eastAsia="en-US"/>
        </w:rPr>
      </w:pPr>
    </w:p>
    <w:p w14:paraId="31E10C60" w14:textId="77777777" w:rsidR="00BE1BE5" w:rsidRPr="00DA7E84" w:rsidRDefault="00FA4845" w:rsidP="00DA7E84">
      <w:pPr>
        <w:pStyle w:val="Style7"/>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Рисунок 2 — Относительное положение контрольных точек на элементе линии многоугольника представляет собой отношение </w:t>
      </w:r>
      <w:r w:rsidRPr="00DA7E84">
        <w:rPr>
          <w:rStyle w:val="FontStyle135"/>
          <w:sz w:val="24"/>
          <w:szCs w:val="24"/>
          <w:lang w:val="ru" w:eastAsia="en-US"/>
        </w:rPr>
        <w:t>l</w:t>
      </w:r>
      <w:r w:rsidRPr="00DA7E84">
        <w:rPr>
          <w:rStyle w:val="FontStyle138"/>
          <w:rFonts w:ascii="Times New Roman" w:hAnsi="Times New Roman" w:cs="Times New Roman"/>
          <w:sz w:val="24"/>
          <w:szCs w:val="24"/>
          <w:lang w:val="ru" w:eastAsia="en-US"/>
        </w:rPr>
        <w:t xml:space="preserve"> </w:t>
      </w:r>
      <w:r w:rsidRPr="00DA7E84">
        <w:rPr>
          <w:rStyle w:val="FontStyle135"/>
          <w:sz w:val="24"/>
          <w:szCs w:val="24"/>
          <w:lang w:val="ru" w:eastAsia="en-US"/>
        </w:rPr>
        <w:t>/S</w:t>
      </w:r>
      <w:r w:rsidRPr="00DA7E84">
        <w:rPr>
          <w:rStyle w:val="FontStyle135"/>
          <w:sz w:val="24"/>
          <w:szCs w:val="24"/>
          <w:vertAlign w:val="subscript"/>
          <w:lang w:val="ru" w:eastAsia="en-US"/>
        </w:rPr>
        <w:t>n</w:t>
      </w:r>
      <w:r w:rsidRPr="00DA7E84">
        <w:rPr>
          <w:rStyle w:val="FontStyle135"/>
          <w:sz w:val="24"/>
          <w:szCs w:val="24"/>
          <w:lang w:val="ru" w:eastAsia="en-US"/>
        </w:rPr>
        <w:t>,</w:t>
      </w:r>
      <w:r w:rsidRPr="00DA7E84">
        <w:rPr>
          <w:rStyle w:val="FontStyle138"/>
          <w:rFonts w:ascii="Times New Roman" w:hAnsi="Times New Roman" w:cs="Times New Roman"/>
          <w:sz w:val="24"/>
          <w:szCs w:val="24"/>
          <w:lang w:val="ru" w:eastAsia="en-US"/>
        </w:rPr>
        <w:t xml:space="preserve"> где </w:t>
      </w:r>
      <w:r w:rsidRPr="00DA7E84">
        <w:rPr>
          <w:rStyle w:val="FontStyle135"/>
          <w:sz w:val="24"/>
          <w:szCs w:val="24"/>
          <w:lang w:val="ru" w:eastAsia="en-US"/>
        </w:rPr>
        <w:t>S</w:t>
      </w:r>
      <w:r w:rsidRPr="00DA7E84">
        <w:rPr>
          <w:rStyle w:val="FontStyle135"/>
          <w:sz w:val="24"/>
          <w:szCs w:val="24"/>
          <w:vertAlign w:val="subscript"/>
          <w:lang w:val="ru" w:eastAsia="en-US"/>
        </w:rPr>
        <w:t>n</w:t>
      </w:r>
      <w:r w:rsidRPr="00DA7E84">
        <w:rPr>
          <w:rStyle w:val="FontStyle138"/>
          <w:rFonts w:ascii="Times New Roman" w:hAnsi="Times New Roman" w:cs="Times New Roman"/>
          <w:sz w:val="24"/>
          <w:szCs w:val="24"/>
          <w:lang w:val="ru" w:eastAsia="en-US"/>
        </w:rPr>
        <w:t xml:space="preserve"> — длина линейного элемента, проходящего через контрольную точку </w:t>
      </w:r>
      <w:r w:rsidRPr="00DA7E84">
        <w:rPr>
          <w:rStyle w:val="FontStyle135"/>
          <w:sz w:val="24"/>
          <w:szCs w:val="24"/>
          <w:lang w:val="ru" w:eastAsia="en-US"/>
        </w:rPr>
        <w:t>M</w:t>
      </w:r>
      <w:r w:rsidRPr="00DA7E84">
        <w:rPr>
          <w:rStyle w:val="FontStyle138"/>
          <w:rFonts w:ascii="Times New Roman" w:hAnsi="Times New Roman" w:cs="Times New Roman"/>
          <w:sz w:val="24"/>
          <w:szCs w:val="24"/>
          <w:lang w:val="ru" w:eastAsia="en-US"/>
        </w:rPr>
        <w:t xml:space="preserve"> , а </w:t>
      </w:r>
      <w:r w:rsidRPr="00DA7E84">
        <w:rPr>
          <w:rStyle w:val="FontStyle135"/>
          <w:sz w:val="24"/>
          <w:szCs w:val="24"/>
          <w:lang w:val="ru" w:eastAsia="en-US"/>
        </w:rPr>
        <w:t>l</w:t>
      </w:r>
      <w:r w:rsidRPr="00DA7E84">
        <w:rPr>
          <w:rStyle w:val="FontStyle138"/>
          <w:rFonts w:ascii="Times New Roman" w:hAnsi="Times New Roman" w:cs="Times New Roman"/>
          <w:sz w:val="24"/>
          <w:szCs w:val="24"/>
          <w:lang w:val="ru" w:eastAsia="en-US"/>
        </w:rPr>
        <w:t xml:space="preserve"> — расстояние между </w:t>
      </w:r>
      <w:r w:rsidRPr="00DA7E84">
        <w:rPr>
          <w:rStyle w:val="FontStyle135"/>
          <w:sz w:val="24"/>
          <w:szCs w:val="24"/>
          <w:lang w:val="ru" w:eastAsia="en-US"/>
        </w:rPr>
        <w:t>началом</w:t>
      </w:r>
      <w:r w:rsidRPr="00DA7E84">
        <w:rPr>
          <w:rStyle w:val="FontStyle138"/>
          <w:rFonts w:ascii="Times New Roman" w:hAnsi="Times New Roman" w:cs="Times New Roman"/>
          <w:sz w:val="24"/>
          <w:szCs w:val="24"/>
          <w:lang w:val="ru" w:eastAsia="en-US"/>
        </w:rPr>
        <w:t xml:space="preserve"> </w:t>
      </w:r>
      <w:r w:rsidRPr="00DA7E84">
        <w:rPr>
          <w:rStyle w:val="FontStyle135"/>
          <w:sz w:val="24"/>
          <w:szCs w:val="24"/>
          <w:lang w:val="ru" w:eastAsia="en-US"/>
        </w:rPr>
        <w:t>S</w:t>
      </w:r>
      <w:r w:rsidRPr="00DA7E84">
        <w:rPr>
          <w:rStyle w:val="FontStyle135"/>
          <w:sz w:val="24"/>
          <w:szCs w:val="24"/>
          <w:vertAlign w:val="subscript"/>
          <w:lang w:val="ru" w:eastAsia="en-US"/>
        </w:rPr>
        <w:t>n</w:t>
      </w:r>
      <w:r w:rsidRPr="00DA7E84">
        <w:rPr>
          <w:rStyle w:val="FontStyle138"/>
          <w:rFonts w:ascii="Times New Roman" w:hAnsi="Times New Roman" w:cs="Times New Roman"/>
          <w:sz w:val="24"/>
          <w:szCs w:val="24"/>
          <w:lang w:val="ru" w:eastAsia="en-US"/>
        </w:rPr>
        <w:t xml:space="preserve"> и</w:t>
      </w:r>
    </w:p>
    <w:p w14:paraId="21A48443" w14:textId="77777777" w:rsidR="00BE1BE5" w:rsidRPr="00DA7E84" w:rsidRDefault="00FA4845" w:rsidP="00DA7E84">
      <w:pPr>
        <w:pStyle w:val="Style8"/>
        <w:widowControl/>
        <w:ind w:firstLine="720"/>
        <w:jc w:val="center"/>
        <w:rPr>
          <w:rStyle w:val="FontStyle107"/>
          <w:sz w:val="24"/>
          <w:szCs w:val="24"/>
          <w:lang w:eastAsia="en-US"/>
        </w:rPr>
      </w:pPr>
      <w:r w:rsidRPr="00DA7E84">
        <w:rPr>
          <w:rStyle w:val="FontStyle138"/>
          <w:rFonts w:ascii="Times New Roman" w:hAnsi="Times New Roman" w:cs="Times New Roman"/>
          <w:sz w:val="24"/>
          <w:szCs w:val="24"/>
          <w:lang w:val="ru" w:eastAsia="en-US"/>
        </w:rPr>
        <w:t xml:space="preserve">контрольной точкой </w:t>
      </w:r>
      <w:r w:rsidRPr="00DA7E84">
        <w:rPr>
          <w:rStyle w:val="FontStyle138"/>
          <w:rFonts w:ascii="Times New Roman" w:hAnsi="Times New Roman" w:cs="Times New Roman"/>
          <w:i/>
          <w:sz w:val="24"/>
          <w:szCs w:val="24"/>
          <w:lang w:val="ru" w:eastAsia="en-US"/>
        </w:rPr>
        <w:t>M</w:t>
      </w:r>
      <w:r w:rsidRPr="00DA7E84">
        <w:rPr>
          <w:rStyle w:val="FontStyle138"/>
          <w:rFonts w:ascii="Times New Roman" w:hAnsi="Times New Roman" w:cs="Times New Roman"/>
          <w:sz w:val="24"/>
          <w:szCs w:val="24"/>
          <w:lang w:val="ru" w:eastAsia="en-US"/>
        </w:rPr>
        <w:t xml:space="preserve">. </w:t>
      </w:r>
      <w:r w:rsidR="005A4871" w:rsidRPr="00DA7E84">
        <w:rPr>
          <w:rStyle w:val="FontStyle133"/>
          <w:b/>
          <w:sz w:val="24"/>
          <w:szCs w:val="24"/>
          <w:lang w:val="ru" w:eastAsia="en-US"/>
        </w:rPr>
        <w:t>α</w:t>
      </w:r>
      <w:r w:rsidRPr="00DA7E84">
        <w:rPr>
          <w:rStyle w:val="FontStyle133"/>
          <w:b/>
          <w:sz w:val="24"/>
          <w:szCs w:val="24"/>
          <w:vertAlign w:val="subscript"/>
          <w:lang w:val="ru" w:eastAsia="en-US"/>
        </w:rPr>
        <w:t>n</w:t>
      </w:r>
      <w:r w:rsidRPr="00DA7E84">
        <w:rPr>
          <w:rStyle w:val="FontStyle138"/>
          <w:rFonts w:ascii="Times New Roman" w:hAnsi="Times New Roman" w:cs="Times New Roman"/>
          <w:b w:val="0"/>
          <w:sz w:val="24"/>
          <w:szCs w:val="24"/>
          <w:lang w:val="ru" w:eastAsia="en-US"/>
        </w:rPr>
        <w:t xml:space="preserve"> –</w:t>
      </w:r>
      <w:r w:rsidRPr="00DA7E84">
        <w:rPr>
          <w:rStyle w:val="FontStyle138"/>
          <w:rFonts w:ascii="Times New Roman" w:hAnsi="Times New Roman" w:cs="Times New Roman"/>
          <w:sz w:val="24"/>
          <w:szCs w:val="24"/>
          <w:lang w:val="ru" w:eastAsia="en-US"/>
        </w:rPr>
        <w:t xml:space="preserve"> угол S </w:t>
      </w:r>
      <w:r w:rsidRPr="00DA7E84">
        <w:rPr>
          <w:rStyle w:val="FontStyle107"/>
          <w:sz w:val="24"/>
          <w:szCs w:val="24"/>
          <w:vertAlign w:val="subscript"/>
          <w:lang w:val="ru" w:eastAsia="en-US"/>
        </w:rPr>
        <w:t>n</w:t>
      </w:r>
      <w:r w:rsidRPr="00DA7E84">
        <w:rPr>
          <w:rStyle w:val="FontStyle138"/>
          <w:rFonts w:ascii="Times New Roman" w:hAnsi="Times New Roman" w:cs="Times New Roman"/>
          <w:sz w:val="24"/>
          <w:szCs w:val="24"/>
          <w:lang w:val="ru" w:eastAsia="en-US"/>
        </w:rPr>
        <w:t xml:space="preserve"> .</w:t>
      </w:r>
    </w:p>
    <w:p w14:paraId="3F72B975" w14:textId="77777777" w:rsidR="00BE1BE5" w:rsidRPr="00DA7E84" w:rsidRDefault="00BE1BE5" w:rsidP="00DA7E84">
      <w:pPr>
        <w:pStyle w:val="Style15"/>
        <w:widowControl/>
        <w:ind w:firstLine="720"/>
        <w:jc w:val="both"/>
        <w:rPr>
          <w:rStyle w:val="FontStyle138"/>
          <w:rFonts w:ascii="Times New Roman" w:hAnsi="Times New Roman" w:cs="Times New Roman"/>
          <w:sz w:val="24"/>
          <w:szCs w:val="24"/>
          <w:lang w:eastAsia="en-US"/>
        </w:rPr>
      </w:pPr>
      <w:bookmarkStart w:id="17" w:name="bookmark18"/>
    </w:p>
    <w:p w14:paraId="2F41A36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6</w:t>
      </w:r>
      <w:bookmarkEnd w:id="17"/>
      <w:r w:rsidRPr="00DA7E84">
        <w:rPr>
          <w:rStyle w:val="FontStyle138"/>
          <w:rFonts w:ascii="Times New Roman" w:hAnsi="Times New Roman" w:cs="Times New Roman"/>
          <w:sz w:val="24"/>
          <w:szCs w:val="24"/>
          <w:lang w:val="ru" w:eastAsia="en-US"/>
        </w:rPr>
        <w:t>.2.2 Общие правила кодирования линий остова</w:t>
      </w:r>
    </w:p>
    <w:p w14:paraId="0426A7D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Чтобы размер кодирования оставался небольшим, линия должна начинаться с действительной контрольной точки (типа 01 или 10), если это возможно.</w:t>
      </w:r>
    </w:p>
    <w:p w14:paraId="5A00F15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Нет никаких ограничений на использование мнимого продолжения или режима высокого разрешения.</w:t>
      </w:r>
    </w:p>
    <w:p w14:paraId="713860F6"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p>
    <w:p w14:paraId="1AECB7F4" w14:textId="77777777" w:rsidR="00BE1BE5" w:rsidRPr="001724AD" w:rsidRDefault="001724AD" w:rsidP="00DA7E84">
      <w:pPr>
        <w:pStyle w:val="Style56"/>
        <w:widowControl/>
        <w:ind w:firstLine="720"/>
        <w:jc w:val="both"/>
        <w:rPr>
          <w:rStyle w:val="FontStyle155"/>
          <w:rFonts w:ascii="Times New Roman" w:hAnsi="Times New Roman" w:cs="Times New Roman"/>
          <w:sz w:val="20"/>
          <w:szCs w:val="20"/>
          <w:lang w:eastAsia="en-US"/>
        </w:rPr>
      </w:pPr>
      <w:r w:rsidRPr="001724AD">
        <w:rPr>
          <w:rStyle w:val="FontStyle155"/>
          <w:rFonts w:ascii="Times New Roman" w:hAnsi="Times New Roman" w:cs="Times New Roman"/>
          <w:sz w:val="20"/>
          <w:szCs w:val="20"/>
          <w:lang w:val="ru" w:eastAsia="en-US"/>
        </w:rPr>
        <w:t xml:space="preserve">Примечание </w:t>
      </w:r>
      <w:r>
        <w:rPr>
          <w:rStyle w:val="FontStyle155"/>
          <w:rFonts w:ascii="Times New Roman" w:hAnsi="Times New Roman" w:cs="Times New Roman"/>
          <w:sz w:val="20"/>
          <w:szCs w:val="20"/>
          <w:lang w:val="ru" w:eastAsia="en-US"/>
        </w:rPr>
        <w:t>–</w:t>
      </w:r>
      <w:r w:rsidR="00FA4845" w:rsidRPr="001724AD">
        <w:rPr>
          <w:rStyle w:val="FontStyle155"/>
          <w:rFonts w:ascii="Times New Roman" w:hAnsi="Times New Roman" w:cs="Times New Roman"/>
          <w:sz w:val="20"/>
          <w:szCs w:val="20"/>
          <w:lang w:val="ru" w:eastAsia="en-US"/>
        </w:rPr>
        <w:t xml:space="preserve"> Контрольные точки мнимого продолжения и режим высокого разрешения являются «инструментами» для описания гребней. Можно предпочесть один метод для описания высокой кривизны, а другой использовать для обозначения линии, проходящей через бифуркацию, ядро или дельту, или экстремальные значения кривизны. Но эти дополнительные интерпретации увеличат размер кодирования и могут использоваться только не интероперабельным способом.</w:t>
      </w:r>
    </w:p>
    <w:p w14:paraId="0659C56A"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3CF728B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Нельзя делать никаких предположений о порядке кодирования линий в записи.</w:t>
      </w:r>
    </w:p>
    <w:p w14:paraId="70E1803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Остов должен декодироваться только для участков изображения, где гребневые линии отображаются с достаточным качеством (рисунок С.3).</w:t>
      </w:r>
    </w:p>
    <w:p w14:paraId="1601B839"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p>
    <w:p w14:paraId="5B05132F" w14:textId="77777777" w:rsidR="00BE1BE5" w:rsidRPr="001724AD" w:rsidRDefault="001724AD" w:rsidP="00DA7E84">
      <w:pPr>
        <w:pStyle w:val="Style56"/>
        <w:widowControl/>
        <w:ind w:firstLine="720"/>
        <w:jc w:val="both"/>
        <w:rPr>
          <w:rStyle w:val="FontStyle155"/>
          <w:rFonts w:ascii="Times New Roman" w:hAnsi="Times New Roman" w:cs="Times New Roman"/>
          <w:sz w:val="20"/>
          <w:szCs w:val="20"/>
          <w:lang w:eastAsia="en-US"/>
        </w:rPr>
      </w:pPr>
      <w:r w:rsidRPr="001724AD">
        <w:rPr>
          <w:rStyle w:val="FontStyle155"/>
          <w:rFonts w:ascii="Times New Roman" w:hAnsi="Times New Roman" w:cs="Times New Roman"/>
          <w:sz w:val="20"/>
          <w:szCs w:val="20"/>
          <w:lang w:val="ru" w:eastAsia="en-US"/>
        </w:rPr>
        <w:t xml:space="preserve">Примечание </w:t>
      </w:r>
      <w:r>
        <w:rPr>
          <w:rStyle w:val="FontStyle155"/>
          <w:rFonts w:ascii="Times New Roman" w:hAnsi="Times New Roman" w:cs="Times New Roman"/>
          <w:sz w:val="20"/>
          <w:szCs w:val="20"/>
          <w:lang w:val="ru" w:eastAsia="en-US"/>
        </w:rPr>
        <w:t>–</w:t>
      </w:r>
      <w:r w:rsidR="00FA4845" w:rsidRPr="001724AD">
        <w:rPr>
          <w:rStyle w:val="FontStyle155"/>
          <w:rFonts w:ascii="Times New Roman" w:hAnsi="Times New Roman" w:cs="Times New Roman"/>
          <w:sz w:val="20"/>
          <w:szCs w:val="20"/>
          <w:lang w:val="ru" w:eastAsia="en-US"/>
        </w:rPr>
        <w:t xml:space="preserve"> Однобитовая карта качества определена неявно: в областях изображения, рядом с которыми нет кодированной гребневой линии, качество равно 0 или недостаточно, а в области изображения с кодированной гребневой линией поблизости, качество равно 1 или достаточно. Кроме того, при использовании данных локального качества, в области данных может быть определена многобитовая карта качества.</w:t>
      </w:r>
    </w:p>
    <w:p w14:paraId="6CBDDFEB"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4B441F2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Чтобы судить об описательном качестве кодирования линий остова, необходимо сравнить восстановленные гребневые линии с изображением отпечатка пальца, из которого получено кодирование. Восстановленные гребневые линии должны описывать изображение отпечатка пальца в положении и структуре гребня, поэтому применяются следующие правила:</w:t>
      </w:r>
    </w:p>
    <w:p w14:paraId="0F6BDA7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Восстановленный элемент многоугольника линии остова должен находиться внутри области описываемого им гребня на большей части его длины, т.е. не менее 50%. Порог в диапазоне 5% может быть уместным (наилучшая практика). Это значение зависит от требований приложения к качеству восстановления и сравнения.</w:t>
      </w:r>
    </w:p>
    <w:p w14:paraId="37A98D2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Восстановленная линия остова никогда не должна находиться внутри области какого-либо другого гребня, кроме того, который она описывает.</w:t>
      </w:r>
    </w:p>
    <w:p w14:paraId="7E99F82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восстановленная линия остова должна сохранять топологию гребней (см. определение остова).</w:t>
      </w:r>
    </w:p>
    <w:p w14:paraId="73D1ACDB"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18" w:name="bookmark19"/>
      <w:r w:rsidRPr="00DA7E84">
        <w:rPr>
          <w:rStyle w:val="FontStyle138"/>
          <w:rFonts w:ascii="Times New Roman" w:hAnsi="Times New Roman" w:cs="Times New Roman"/>
          <w:sz w:val="24"/>
          <w:szCs w:val="24"/>
          <w:lang w:val="ru" w:eastAsia="en-US"/>
        </w:rPr>
        <w:t>6</w:t>
      </w:r>
      <w:bookmarkEnd w:id="18"/>
      <w:r w:rsidRPr="00DA7E84">
        <w:rPr>
          <w:rStyle w:val="FontStyle138"/>
          <w:rFonts w:ascii="Times New Roman" w:hAnsi="Times New Roman" w:cs="Times New Roman"/>
          <w:sz w:val="24"/>
          <w:szCs w:val="24"/>
          <w:lang w:val="ru" w:eastAsia="en-US"/>
        </w:rPr>
        <w:t>.2.3 Построение элементов направления</w:t>
      </w:r>
    </w:p>
    <w:p w14:paraId="4DE152D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Для построения изменения направления </w:t>
      </w:r>
      <w:r w:rsidR="005A4871" w:rsidRPr="00DA7E84">
        <w:rPr>
          <w:rStyle w:val="FontStyle142"/>
          <w:rFonts w:ascii="Times New Roman" w:hAnsi="Times New Roman" w:cs="Times New Roman"/>
          <w:i/>
          <w:sz w:val="24"/>
          <w:szCs w:val="24"/>
          <w:lang w:val="ru" w:eastAsia="en-US"/>
        </w:rPr>
        <w:t>α</w:t>
      </w:r>
      <w:r w:rsidR="005A4871" w:rsidRPr="00DA7E84">
        <w:rPr>
          <w:rStyle w:val="FontStyle142"/>
          <w:rFonts w:ascii="Times New Roman" w:hAnsi="Times New Roman" w:cs="Times New Roman"/>
          <w:i/>
          <w:sz w:val="24"/>
          <w:szCs w:val="24"/>
          <w:vertAlign w:val="subscript"/>
          <w:lang w:val="en-US" w:eastAsia="en-US"/>
        </w:rPr>
        <w:t>i</w:t>
      </w:r>
      <w:r w:rsidRPr="00DA7E84">
        <w:rPr>
          <w:rStyle w:val="FontStyle142"/>
          <w:rFonts w:ascii="Times New Roman" w:hAnsi="Times New Roman" w:cs="Times New Roman"/>
          <w:sz w:val="24"/>
          <w:szCs w:val="24"/>
          <w:lang w:val="ru" w:eastAsia="en-US"/>
        </w:rPr>
        <w:t xml:space="preserve"> </w:t>
      </w:r>
      <w:r w:rsidR="005A4871" w:rsidRPr="00DA7E84">
        <w:rPr>
          <w:rStyle w:val="FontStyle142"/>
          <w:rFonts w:ascii="Times New Roman" w:hAnsi="Times New Roman" w:cs="Times New Roman"/>
          <w:sz w:val="24"/>
          <w:szCs w:val="24"/>
          <w:lang w:eastAsia="en-US"/>
        </w:rPr>
        <w:t xml:space="preserve">- </w:t>
      </w:r>
      <w:r w:rsidRPr="00DA7E84">
        <w:rPr>
          <w:rStyle w:val="FontStyle142"/>
          <w:rFonts w:ascii="Times New Roman" w:hAnsi="Times New Roman" w:cs="Times New Roman"/>
          <w:sz w:val="24"/>
          <w:szCs w:val="24"/>
          <w:lang w:val="ru" w:eastAsia="en-US"/>
        </w:rPr>
        <w:t xml:space="preserve">между двумя последовательными многоугольными элементами см. </w:t>
      </w:r>
      <w:hyperlink w:anchor="bookmark20" w:history="1">
        <w:r w:rsidRPr="00DA7E84">
          <w:rPr>
            <w:rStyle w:val="FontStyle142"/>
            <w:rFonts w:ascii="Times New Roman" w:hAnsi="Times New Roman" w:cs="Times New Roman"/>
            <w:sz w:val="24"/>
            <w:szCs w:val="24"/>
            <w:lang w:val="ru" w:eastAsia="en-US"/>
          </w:rPr>
          <w:t>рис. 3</w:t>
        </w:r>
      </w:hyperlink>
      <w:r w:rsidRPr="00DA7E84">
        <w:rPr>
          <w:rStyle w:val="FontStyle142"/>
          <w:rFonts w:ascii="Times New Roman" w:hAnsi="Times New Roman" w:cs="Times New Roman"/>
          <w:sz w:val="24"/>
          <w:szCs w:val="24"/>
          <w:lang w:val="ru" w:eastAsia="en-US"/>
        </w:rPr>
        <w:t xml:space="preserve"> и </w:t>
      </w:r>
      <w:hyperlink w:anchor="bookmark21" w:history="1">
        <w:r w:rsidRPr="00DA7E84">
          <w:rPr>
            <w:rStyle w:val="FontStyle142"/>
            <w:rFonts w:ascii="Times New Roman" w:hAnsi="Times New Roman" w:cs="Times New Roman"/>
            <w:sz w:val="24"/>
            <w:szCs w:val="24"/>
            <w:lang w:val="ru" w:eastAsia="en-US"/>
          </w:rPr>
          <w:t>рис. 4.</w:t>
        </w:r>
      </w:hyperlink>
      <w:r w:rsidRPr="00DA7E84">
        <w:rPr>
          <w:rStyle w:val="FontStyle142"/>
          <w:rFonts w:ascii="Times New Roman" w:hAnsi="Times New Roman" w:cs="Times New Roman"/>
          <w:sz w:val="24"/>
          <w:szCs w:val="24"/>
          <w:lang w:val="ru" w:eastAsia="en-US"/>
        </w:rPr>
        <w:t xml:space="preserve"> Сначала нарисуйте круг с радиусом, равным длине элемента многоугольника, вокруг текущей точки. Получите точку пересечения между кругом и линией остова в прямом направлении. Направление к этой точке масштабируется в соответствии с числом битов кода направления. Разнице между этим направлением и предыдущим элементом линии строки необходимо сохранить. Конечная точка этого нового элемента многоугольника с фиксированной длиной и его оцифрованным направлением служит следующей начальной точкой.</w:t>
      </w:r>
    </w:p>
    <w:p w14:paraId="58347AC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Предыдущее построение выполнено с шагом, не зависящим от направления. Для общей длины шага, зависящего от направления, замените кружок в приведенном выше описании зависимостью длины шага, определенной в пункте </w:t>
      </w:r>
      <w:hyperlink w:anchor="bookmark22" w:history="1">
        <w:r w:rsidRPr="00DA7E84">
          <w:rPr>
            <w:rStyle w:val="FontStyle142"/>
            <w:rFonts w:ascii="Times New Roman" w:hAnsi="Times New Roman" w:cs="Times New Roman"/>
            <w:sz w:val="24"/>
            <w:szCs w:val="24"/>
            <w:lang w:val="ru" w:eastAsia="en-US"/>
          </w:rPr>
          <w:t>6.2.4.</w:t>
        </w:r>
      </w:hyperlink>
    </w:p>
    <w:p w14:paraId="7057926A"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Чтобы свести к минимуму интегрирование ошибки оцифровки, каждая начальная точка должна быть рассчитана с относительно высокой точностью, т. е. ее разрешение должно быть по крайней мере в 100 раз лучше, чем пространственное разрешение контрольных точек.</w:t>
      </w:r>
    </w:p>
    <w:p w14:paraId="6A98D01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линия остова заканчивается на шаге, она линейно расширяется, чтобы заполнить длину элемента многоугольника. Кодирование строк завершается типом контрольной точки. Для истинного окончания контрольных точек, сохраняется его направление и координаты конечной точки. Для мнимого окончания сохраняется относительное положение контрольных точек на текущем шаге.</w:t>
      </w:r>
    </w:p>
    <w:p w14:paraId="0373C54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изменение направления линии остова не может быть описано элементом направления, кодирование линии должно быть прервано "мнимым продолжением" и новое кодирование линии должно начинаться с той же точки без повторения данных контрольных точек.</w:t>
      </w:r>
    </w:p>
    <w:p w14:paraId="0B63A36A" w14:textId="77777777" w:rsidR="00BE1BE5" w:rsidRPr="00DA7E84" w:rsidRDefault="00CB2446"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Бифуркация (трифуркация и т.</w:t>
      </w:r>
      <w:r w:rsidR="005A4871" w:rsidRPr="00DA7E84">
        <w:rPr>
          <w:rStyle w:val="FontStyle142"/>
          <w:rFonts w:ascii="Times New Roman" w:hAnsi="Times New Roman" w:cs="Times New Roman"/>
          <w:sz w:val="24"/>
          <w:szCs w:val="24"/>
          <w:lang w:val="ru" w:eastAsia="en-US"/>
        </w:rPr>
        <w:t>д.) (</w:t>
      </w:r>
      <w:hyperlink w:anchor="bookmark21" w:history="1">
        <w:r w:rsidR="00FA4845" w:rsidRPr="00DA7E84">
          <w:rPr>
            <w:rStyle w:val="FontStyle142"/>
            <w:rFonts w:ascii="Times New Roman" w:hAnsi="Times New Roman" w:cs="Times New Roman"/>
            <w:sz w:val="24"/>
            <w:szCs w:val="24"/>
            <w:lang w:val="ru" w:eastAsia="en-US"/>
          </w:rPr>
          <w:t>рисунок 4</w:t>
        </w:r>
      </w:hyperlink>
      <w:r w:rsidR="00FA4845" w:rsidRPr="00DA7E84">
        <w:rPr>
          <w:rStyle w:val="FontStyle142"/>
          <w:rFonts w:ascii="Times New Roman" w:hAnsi="Times New Roman" w:cs="Times New Roman"/>
          <w:sz w:val="24"/>
          <w:szCs w:val="24"/>
          <w:lang w:val="ru" w:eastAsia="en-US"/>
        </w:rPr>
        <w:t xml:space="preserve"> и рисунок С.2) представлена двумя (или более) кодировками линий остова. Одна линия остова проходит бифуркацию без действительной контрольной точки в ее положении ( </w:t>
      </w:r>
      <w:hyperlink w:anchor="bookmark21" w:history="1">
        <w:r w:rsidR="00FA4845" w:rsidRPr="00DA7E84">
          <w:rPr>
            <w:rStyle w:val="FontStyle142"/>
            <w:rFonts w:ascii="Times New Roman" w:hAnsi="Times New Roman" w:cs="Times New Roman"/>
            <w:sz w:val="24"/>
            <w:szCs w:val="24"/>
            <w:lang w:val="ru" w:eastAsia="en-US"/>
          </w:rPr>
          <w:t>рис. 4)</w:t>
        </w:r>
      </w:hyperlink>
      <w:r w:rsidR="00FA4845" w:rsidRPr="00DA7E84">
        <w:rPr>
          <w:rStyle w:val="FontStyle142"/>
          <w:rFonts w:ascii="Times New Roman" w:hAnsi="Times New Roman" w:cs="Times New Roman"/>
          <w:sz w:val="24"/>
          <w:szCs w:val="24"/>
          <w:lang w:val="ru" w:eastAsia="en-US"/>
        </w:rPr>
        <w:t xml:space="preserve"> . Все остальные линии заканчиваются или начинаются здесь и им присваивается тип «бифуркация». Рекомендуется использовать самую прямую гребневую линию, проходящую через бифуркацию, без кодирования действительной контрольной точки.</w:t>
      </w:r>
    </w:p>
    <w:p w14:paraId="0880C798"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bookmarkStart w:id="19" w:name="bookmark20"/>
      <w:bookmarkEnd w:id="19"/>
    </w:p>
    <w:p w14:paraId="4F75BA88" w14:textId="77777777" w:rsidR="00BE1BE5" w:rsidRPr="001724AD" w:rsidRDefault="001724AD" w:rsidP="00DA7E84">
      <w:pPr>
        <w:pStyle w:val="Style56"/>
        <w:widowControl/>
        <w:ind w:firstLine="720"/>
        <w:jc w:val="both"/>
        <w:rPr>
          <w:rStyle w:val="FontStyle155"/>
          <w:rFonts w:ascii="Times New Roman" w:hAnsi="Times New Roman" w:cs="Times New Roman"/>
          <w:sz w:val="20"/>
          <w:szCs w:val="20"/>
          <w:lang w:eastAsia="en-US"/>
        </w:rPr>
      </w:pPr>
      <w:r w:rsidRPr="001724AD">
        <w:rPr>
          <w:rStyle w:val="FontStyle155"/>
          <w:rFonts w:ascii="Times New Roman" w:hAnsi="Times New Roman" w:cs="Times New Roman"/>
          <w:sz w:val="20"/>
          <w:szCs w:val="20"/>
          <w:lang w:val="ru" w:eastAsia="en-US"/>
        </w:rPr>
        <w:t>Примечание</w:t>
      </w:r>
      <w:r>
        <w:rPr>
          <w:rStyle w:val="FontStyle155"/>
          <w:rFonts w:ascii="Times New Roman" w:hAnsi="Times New Roman" w:cs="Times New Roman"/>
          <w:sz w:val="20"/>
          <w:szCs w:val="20"/>
          <w:lang w:val="ru" w:eastAsia="en-US"/>
        </w:rPr>
        <w:t xml:space="preserve"> –</w:t>
      </w:r>
      <w:r w:rsidR="00FA4845" w:rsidRPr="001724AD">
        <w:rPr>
          <w:rStyle w:val="FontStyle155"/>
          <w:rFonts w:ascii="Times New Roman" w:hAnsi="Times New Roman" w:cs="Times New Roman"/>
          <w:sz w:val="20"/>
          <w:szCs w:val="20"/>
          <w:lang w:val="ru" w:eastAsia="en-US"/>
        </w:rPr>
        <w:t xml:space="preserve"> Самая прямая линия, вероятно, является доминирующей линией, для которой повторяющиеся кодировки с использованием этой части ISO/IEC 19794 не приведут к различным кодировкам линий, в то время как ответвляющаяся линия может измениться с бифуркации на окончание гребня, т.е. в зависимости от условий сенсора на некоторых изображениях, бифуркация кажется окончанием, через которое проходит доминирующая линия.</w:t>
      </w:r>
    </w:p>
    <w:p w14:paraId="7281C29A"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bookmarkStart w:id="20" w:name="bookmark21"/>
    </w:p>
    <w:p w14:paraId="77138DEB" w14:textId="77777777" w:rsidR="00BE1BE5" w:rsidRPr="00DA7E84" w:rsidRDefault="004C5D11" w:rsidP="00DA7E84">
      <w:pPr>
        <w:pStyle w:val="Style8"/>
        <w:widowControl/>
        <w:ind w:firstLine="720"/>
        <w:jc w:val="center"/>
        <w:rPr>
          <w:rStyle w:val="FontStyle138"/>
          <w:rFonts w:ascii="Times New Roman" w:hAnsi="Times New Roman" w:cs="Times New Roman"/>
          <w:sz w:val="24"/>
          <w:szCs w:val="24"/>
          <w:lang w:eastAsia="en-US"/>
        </w:rPr>
      </w:pPr>
      <w:r w:rsidRPr="00DA7E84">
        <w:rPr>
          <w:rFonts w:ascii="Times New Roman" w:hAnsi="Times New Roman" w:cs="Times New Roman"/>
          <w:b/>
          <w:bCs/>
          <w:noProof/>
          <w:color w:val="000000"/>
        </w:rPr>
        <w:drawing>
          <wp:inline distT="0" distB="0" distL="0" distR="0" wp14:anchorId="5D906D67" wp14:editId="08C2033B">
            <wp:extent cx="4701540" cy="2667000"/>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1540" cy="2667000"/>
                    </a:xfrm>
                    <a:prstGeom prst="rect">
                      <a:avLst/>
                    </a:prstGeom>
                    <a:noFill/>
                    <a:ln>
                      <a:noFill/>
                    </a:ln>
                  </pic:spPr>
                </pic:pic>
              </a:graphicData>
            </a:graphic>
          </wp:inline>
        </w:drawing>
      </w:r>
    </w:p>
    <w:p w14:paraId="443879DD" w14:textId="77777777" w:rsidR="004C5D11" w:rsidRPr="00DA7E84" w:rsidRDefault="004C5D11" w:rsidP="00DA7E84">
      <w:pPr>
        <w:pStyle w:val="Style8"/>
        <w:widowControl/>
        <w:ind w:firstLine="720"/>
        <w:jc w:val="center"/>
        <w:rPr>
          <w:rStyle w:val="FontStyle138"/>
          <w:rFonts w:ascii="Times New Roman" w:hAnsi="Times New Roman" w:cs="Times New Roman"/>
          <w:sz w:val="24"/>
          <w:szCs w:val="24"/>
          <w:lang w:eastAsia="en-US"/>
        </w:rPr>
      </w:pPr>
    </w:p>
    <w:bookmarkEnd w:id="20"/>
    <w:p w14:paraId="45A7F91D"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Рисунок 3 — Кодирование направления, начиная с конечной точки остова. Число битов 4 используется для изменения направления</w:t>
      </w:r>
    </w:p>
    <w:p w14:paraId="580CA19B" w14:textId="77777777" w:rsidR="004C5D11" w:rsidRPr="00DA7E84" w:rsidRDefault="004C5D11" w:rsidP="00DA7E84">
      <w:pPr>
        <w:pStyle w:val="Style8"/>
        <w:widowControl/>
        <w:ind w:firstLine="720"/>
        <w:jc w:val="center"/>
        <w:rPr>
          <w:rStyle w:val="FontStyle138"/>
          <w:rFonts w:ascii="Times New Roman" w:hAnsi="Times New Roman" w:cs="Times New Roman"/>
          <w:sz w:val="24"/>
          <w:szCs w:val="24"/>
          <w:lang w:val="ru" w:eastAsia="en-US"/>
        </w:rPr>
      </w:pPr>
    </w:p>
    <w:p w14:paraId="77A08980" w14:textId="77777777" w:rsidR="004C5D11" w:rsidRPr="00DA7E84" w:rsidRDefault="004C5D11" w:rsidP="00DA7E84">
      <w:pPr>
        <w:pStyle w:val="Style8"/>
        <w:widowControl/>
        <w:ind w:firstLine="720"/>
        <w:jc w:val="center"/>
        <w:rPr>
          <w:rStyle w:val="FontStyle138"/>
          <w:rFonts w:ascii="Times New Roman" w:hAnsi="Times New Roman" w:cs="Times New Roman"/>
          <w:sz w:val="24"/>
          <w:szCs w:val="24"/>
          <w:lang w:eastAsia="en-US"/>
        </w:rPr>
      </w:pPr>
      <w:r w:rsidRPr="00DA7E84">
        <w:rPr>
          <w:rFonts w:ascii="Times New Roman" w:hAnsi="Times New Roman" w:cs="Times New Roman"/>
          <w:b/>
          <w:bCs/>
          <w:noProof/>
          <w:color w:val="000000"/>
        </w:rPr>
        <w:drawing>
          <wp:inline distT="0" distB="0" distL="0" distR="0" wp14:anchorId="160296BF" wp14:editId="7C5DEC95">
            <wp:extent cx="6118860" cy="283464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4C7FDAA" w14:textId="77777777" w:rsidR="00BE1BE5" w:rsidRPr="00DA7E84" w:rsidRDefault="00BE1BE5" w:rsidP="00DA7E84">
      <w:pPr>
        <w:widowControl/>
        <w:ind w:firstLine="720"/>
        <w:jc w:val="both"/>
        <w:rPr>
          <w:rFonts w:ascii="Times New Roman" w:hAnsi="Times New Roman" w:cs="Times New Roman"/>
        </w:rPr>
      </w:pPr>
    </w:p>
    <w:p w14:paraId="675B60DC"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4 — Кодирование направления, начиная с точки бифуркации остова. Число битов 4 используется для изменения направления</w:t>
      </w:r>
    </w:p>
    <w:p w14:paraId="379FCCA9"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bookmarkStart w:id="21" w:name="bookmark22"/>
    </w:p>
    <w:p w14:paraId="087B4916" w14:textId="77777777" w:rsidR="004C5D11" w:rsidRPr="00DA7E84" w:rsidRDefault="004C5D11" w:rsidP="00DA7E84">
      <w:pPr>
        <w:pStyle w:val="Style8"/>
        <w:widowControl/>
        <w:ind w:firstLine="720"/>
        <w:jc w:val="both"/>
        <w:rPr>
          <w:rStyle w:val="FontStyle138"/>
          <w:rFonts w:ascii="Times New Roman" w:hAnsi="Times New Roman" w:cs="Times New Roman"/>
          <w:sz w:val="24"/>
          <w:szCs w:val="24"/>
          <w:lang w:val="ru" w:eastAsia="en-US"/>
        </w:rPr>
      </w:pPr>
    </w:p>
    <w:p w14:paraId="7CAF94B9"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6</w:t>
      </w:r>
      <w:bookmarkEnd w:id="21"/>
      <w:r w:rsidRPr="00DA7E84">
        <w:rPr>
          <w:rStyle w:val="FontStyle138"/>
          <w:rFonts w:ascii="Times New Roman" w:hAnsi="Times New Roman" w:cs="Times New Roman"/>
          <w:sz w:val="24"/>
          <w:szCs w:val="24"/>
          <w:lang w:val="ru" w:eastAsia="en-US"/>
        </w:rPr>
        <w:t>.2.4 Длина элемента направления</w:t>
      </w:r>
    </w:p>
    <w:p w14:paraId="76E9853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 большинстве шагов, изменение направления будет прямым или почти прямым. С увеличением длины шага при малых изменениях направления и уменьшении углового диапазона, количество элементов направления уменьшается.</w:t>
      </w:r>
    </w:p>
    <w:p w14:paraId="77A7E97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Длина шага, зависящего от изменения направления ( </w:t>
      </w:r>
      <w:hyperlink w:anchor="bookmark23" w:history="1">
        <w:r w:rsidRPr="00DA7E84">
          <w:rPr>
            <w:rStyle w:val="FontStyle142"/>
            <w:rFonts w:ascii="Times New Roman" w:hAnsi="Times New Roman" w:cs="Times New Roman"/>
            <w:sz w:val="24"/>
            <w:szCs w:val="24"/>
            <w:lang w:val="ru" w:eastAsia="en-US"/>
          </w:rPr>
          <w:t>рис. 5)</w:t>
        </w:r>
      </w:hyperlink>
      <w:r w:rsidRPr="00DA7E84">
        <w:rPr>
          <w:rStyle w:val="FontStyle142"/>
          <w:rFonts w:ascii="Times New Roman" w:hAnsi="Times New Roman" w:cs="Times New Roman"/>
          <w:sz w:val="24"/>
          <w:szCs w:val="24"/>
          <w:lang w:val="ru" w:eastAsia="en-US"/>
        </w:rPr>
        <w:t xml:space="preserve"> , и разрешение характеризуются 4 параметрами:</w:t>
      </w:r>
    </w:p>
    <w:p w14:paraId="7FB36DE3"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Количество направлений, </w:t>
      </w:r>
      <w:r w:rsidRPr="00DA7E84">
        <w:rPr>
          <w:rStyle w:val="FontStyle142"/>
          <w:rFonts w:ascii="Times New Roman" w:hAnsi="Times New Roman" w:cs="Times New Roman"/>
          <w:i/>
          <w:sz w:val="24"/>
          <w:szCs w:val="24"/>
          <w:lang w:val="ru" w:eastAsia="en-US"/>
        </w:rPr>
        <w:t>N</w:t>
      </w:r>
      <w:r w:rsidRPr="00DA7E84">
        <w:rPr>
          <w:rStyle w:val="FontStyle124"/>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на </w:t>
      </w:r>
      <w:r w:rsidRPr="00DA7E84">
        <w:rPr>
          <w:rStyle w:val="FontStyle133"/>
          <w:sz w:val="24"/>
          <w:szCs w:val="24"/>
          <w:lang w:val="ru" w:eastAsia="en-US"/>
        </w:rPr>
        <w:t>n</w:t>
      </w:r>
      <w:r w:rsidRPr="00DA7E84">
        <w:rPr>
          <w:rStyle w:val="FontStyle142"/>
          <w:rFonts w:ascii="Times New Roman" w:hAnsi="Times New Roman" w:cs="Times New Roman"/>
          <w:sz w:val="24"/>
          <w:szCs w:val="24"/>
          <w:lang w:val="ru" w:eastAsia="en-US"/>
        </w:rPr>
        <w:t xml:space="preserve"> или 180°. Это дает угловое разрешение, например, при </w:t>
      </w:r>
      <w:r w:rsidR="004C5D11" w:rsidRPr="00DA7E84">
        <w:rPr>
          <w:rStyle w:val="FontStyle142"/>
          <w:rFonts w:ascii="Times New Roman" w:hAnsi="Times New Roman" w:cs="Times New Roman"/>
          <w:i/>
          <w:sz w:val="24"/>
          <w:szCs w:val="24"/>
          <w:lang w:val="ru" w:eastAsia="en-US"/>
        </w:rPr>
        <w:t>N</w:t>
      </w:r>
      <w:r w:rsidRPr="00DA7E84">
        <w:rPr>
          <w:rStyle w:val="FontStyle124"/>
          <w:i/>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 32, разрешение составляет 5,625°.</w:t>
      </w:r>
    </w:p>
    <w:p w14:paraId="218B9594" w14:textId="77777777" w:rsidR="00BE1BE5" w:rsidRPr="00DA7E84" w:rsidRDefault="004C5D1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С числом битов для одного элемента кода направления можно получить количество возможных направлений на каждом шаге. Поскольку изменение симметрично 0, угловой диапазон равен</w:t>
      </w:r>
    </w:p>
    <w:p w14:paraId="02F608D7" w14:textId="77777777" w:rsidR="00BE1BE5" w:rsidRPr="00DA7E84" w:rsidRDefault="004C5D11" w:rsidP="00DA7E84">
      <w:pPr>
        <w:pStyle w:val="Style88"/>
        <w:widowControl/>
        <w:ind w:firstLine="720"/>
        <w:jc w:val="both"/>
        <w:rPr>
          <w:rStyle w:val="FontStyle142"/>
          <w:rFonts w:ascii="Times New Roman" w:hAnsi="Times New Roman" w:cs="Times New Roman"/>
          <w:sz w:val="24"/>
          <w:szCs w:val="24"/>
          <w:lang w:eastAsia="en-US"/>
        </w:rPr>
      </w:pPr>
      <w:r w:rsidRPr="00DA7E84">
        <w:rPr>
          <w:rStyle w:val="FontStyle124"/>
          <w:i/>
          <w:sz w:val="24"/>
          <w:szCs w:val="24"/>
          <w:lang w:val="ru" w:eastAsia="en-US"/>
        </w:rPr>
        <w:t>α</w:t>
      </w:r>
      <w:r w:rsidR="00FA4845" w:rsidRPr="00DA7E84">
        <w:rPr>
          <w:rStyle w:val="FontStyle124"/>
          <w:sz w:val="24"/>
          <w:szCs w:val="24"/>
          <w:vertAlign w:val="subscript"/>
          <w:lang w:val="ru" w:eastAsia="en-US"/>
        </w:rPr>
        <w:t>max</w:t>
      </w:r>
      <w:r w:rsidR="00FA4845" w:rsidRPr="00DA7E84">
        <w:rPr>
          <w:rStyle w:val="FontStyle124"/>
          <w:sz w:val="24"/>
          <w:szCs w:val="24"/>
          <w:lang w:val="ru" w:eastAsia="en-US"/>
        </w:rPr>
        <w:t xml:space="preserve"> = ±(180°/</w:t>
      </w:r>
      <w:r w:rsidRPr="00DA7E84">
        <w:rPr>
          <w:rStyle w:val="FontStyle142"/>
          <w:rFonts w:ascii="Times New Roman" w:hAnsi="Times New Roman" w:cs="Times New Roman"/>
          <w:i/>
          <w:sz w:val="24"/>
          <w:szCs w:val="24"/>
          <w:lang w:val="ru" w:eastAsia="en-US"/>
        </w:rPr>
        <w:t xml:space="preserve"> N</w:t>
      </w:r>
      <w:r w:rsidRPr="00DA7E84">
        <w:rPr>
          <w:rStyle w:val="FontStyle124"/>
          <w:sz w:val="24"/>
          <w:szCs w:val="24"/>
          <w:vertAlign w:val="subscript"/>
          <w:lang w:val="ru" w:eastAsia="en-US"/>
        </w:rPr>
        <w:t>n</w:t>
      </w:r>
      <w:r w:rsidR="00FA4845" w:rsidRPr="00DA7E84">
        <w:rPr>
          <w:rStyle w:val="FontStyle124"/>
          <w:sz w:val="24"/>
          <w:szCs w:val="24"/>
          <w:lang w:val="ru" w:eastAsia="en-US"/>
        </w:rPr>
        <w:t xml:space="preserve">) (2 </w:t>
      </w:r>
      <w:r w:rsidR="00FA4845" w:rsidRPr="00DA7E84">
        <w:rPr>
          <w:rStyle w:val="FontStyle142"/>
          <w:rFonts w:ascii="Times New Roman" w:hAnsi="Times New Roman" w:cs="Times New Roman"/>
          <w:sz w:val="24"/>
          <w:szCs w:val="24"/>
          <w:vertAlign w:val="superscript"/>
          <w:lang w:val="ru" w:eastAsia="en-US"/>
        </w:rPr>
        <w:t>число битов</w:t>
      </w:r>
      <w:r w:rsidR="00FA4845" w:rsidRPr="00DA7E84">
        <w:rPr>
          <w:rStyle w:val="FontStyle124"/>
          <w:sz w:val="24"/>
          <w:szCs w:val="24"/>
          <w:lang w:val="ru" w:eastAsia="en-US"/>
        </w:rPr>
        <w:t xml:space="preserve"> </w:t>
      </w:r>
      <w:r w:rsidR="00FA4845" w:rsidRPr="00DA7E84">
        <w:rPr>
          <w:rStyle w:val="FontStyle134"/>
          <w:rFonts w:ascii="Times New Roman" w:hAnsi="Times New Roman" w:cs="Times New Roman"/>
          <w:sz w:val="24"/>
          <w:szCs w:val="24"/>
          <w:vertAlign w:val="superscript"/>
          <w:lang w:val="ru" w:eastAsia="en-US"/>
        </w:rPr>
        <w:t>-1</w:t>
      </w:r>
      <w:r w:rsidR="00FA4845" w:rsidRPr="00DA7E84">
        <w:rPr>
          <w:rStyle w:val="FontStyle124"/>
          <w:sz w:val="24"/>
          <w:szCs w:val="24"/>
          <w:lang w:val="ru" w:eastAsia="en-US"/>
        </w:rPr>
        <w:t xml:space="preserve"> -1) </w:t>
      </w:r>
      <w:r w:rsidRPr="00DA7E84">
        <w:rPr>
          <w:rStyle w:val="FontStyle124"/>
          <w:sz w:val="24"/>
          <w:szCs w:val="24"/>
          <w:lang w:val="ru" w:eastAsia="en-US"/>
        </w:rPr>
        <w:tab/>
      </w:r>
      <w:r w:rsidRPr="00DA7E84">
        <w:rPr>
          <w:rStyle w:val="FontStyle124"/>
          <w:sz w:val="24"/>
          <w:szCs w:val="24"/>
          <w:lang w:val="ru" w:eastAsia="en-US"/>
        </w:rPr>
        <w:tab/>
      </w:r>
      <w:r w:rsidR="0027387C" w:rsidRPr="00DA7E84">
        <w:rPr>
          <w:rStyle w:val="FontStyle124"/>
          <w:sz w:val="24"/>
          <w:szCs w:val="24"/>
          <w:lang w:val="ru" w:eastAsia="en-US"/>
        </w:rPr>
        <w:tab/>
      </w:r>
      <w:r w:rsidR="0027387C" w:rsidRPr="00DA7E84">
        <w:rPr>
          <w:rStyle w:val="FontStyle124"/>
          <w:sz w:val="24"/>
          <w:szCs w:val="24"/>
          <w:lang w:val="ru" w:eastAsia="en-US"/>
        </w:rPr>
        <w:tab/>
      </w:r>
      <w:r w:rsidR="0027387C" w:rsidRPr="00DA7E84">
        <w:rPr>
          <w:rStyle w:val="FontStyle124"/>
          <w:sz w:val="24"/>
          <w:szCs w:val="24"/>
          <w:lang w:val="ru" w:eastAsia="en-US"/>
        </w:rPr>
        <w:tab/>
      </w:r>
      <w:r w:rsidR="0027387C" w:rsidRPr="00DA7E84">
        <w:rPr>
          <w:rStyle w:val="FontStyle124"/>
          <w:sz w:val="24"/>
          <w:szCs w:val="24"/>
          <w:lang w:val="ru" w:eastAsia="en-US"/>
        </w:rPr>
        <w:tab/>
      </w:r>
      <w:r w:rsidR="00FA4845" w:rsidRPr="00DA7E84">
        <w:rPr>
          <w:rStyle w:val="FontStyle124"/>
          <w:sz w:val="24"/>
          <w:szCs w:val="24"/>
          <w:lang w:val="ru" w:eastAsia="en-US"/>
        </w:rPr>
        <w:t xml:space="preserve">(1) </w:t>
      </w:r>
    </w:p>
    <w:p w14:paraId="33BDCAD1" w14:textId="77777777" w:rsidR="00CB2446" w:rsidRPr="00DA7E84" w:rsidRDefault="00CB2446" w:rsidP="00DA7E84">
      <w:pPr>
        <w:pStyle w:val="Style88"/>
        <w:widowControl/>
        <w:ind w:firstLine="720"/>
        <w:jc w:val="both"/>
        <w:rPr>
          <w:rStyle w:val="FontStyle155"/>
          <w:rFonts w:ascii="Times New Roman" w:hAnsi="Times New Roman" w:cs="Times New Roman"/>
          <w:sz w:val="24"/>
          <w:szCs w:val="24"/>
          <w:lang w:val="ru" w:eastAsia="en-US"/>
        </w:rPr>
      </w:pPr>
    </w:p>
    <w:p w14:paraId="131A7BF0" w14:textId="77777777" w:rsidR="00BE1BE5" w:rsidRPr="001724AD" w:rsidRDefault="001724AD" w:rsidP="00DA7E84">
      <w:pPr>
        <w:pStyle w:val="Style88"/>
        <w:widowControl/>
        <w:ind w:firstLine="720"/>
        <w:jc w:val="both"/>
        <w:rPr>
          <w:rStyle w:val="FontStyle133"/>
          <w:sz w:val="20"/>
          <w:szCs w:val="20"/>
          <w:lang w:eastAsia="en-US"/>
        </w:rPr>
      </w:pPr>
      <w:r w:rsidRPr="001724AD">
        <w:rPr>
          <w:rStyle w:val="FontStyle155"/>
          <w:rFonts w:ascii="Times New Roman" w:hAnsi="Times New Roman" w:cs="Times New Roman"/>
          <w:sz w:val="20"/>
          <w:szCs w:val="20"/>
          <w:lang w:val="ru" w:eastAsia="en-US"/>
        </w:rPr>
        <w:t xml:space="preserve">Примечание </w:t>
      </w:r>
      <w:r>
        <w:rPr>
          <w:rStyle w:val="FontStyle155"/>
          <w:rFonts w:ascii="Times New Roman" w:hAnsi="Times New Roman" w:cs="Times New Roman"/>
          <w:sz w:val="20"/>
          <w:szCs w:val="20"/>
          <w:lang w:val="ru" w:eastAsia="en-US"/>
        </w:rPr>
        <w:t>–</w:t>
      </w:r>
      <w:r w:rsidR="00FA4845" w:rsidRPr="001724AD">
        <w:rPr>
          <w:rStyle w:val="FontStyle155"/>
          <w:rFonts w:ascii="Times New Roman" w:hAnsi="Times New Roman" w:cs="Times New Roman"/>
          <w:sz w:val="20"/>
          <w:szCs w:val="20"/>
          <w:lang w:val="ru" w:eastAsia="en-US"/>
        </w:rPr>
        <w:t xml:space="preserve"> При разрешении 5,625° и числе битов 4, это дает максимальный изгиб </w:t>
      </w:r>
      <w:r w:rsidR="004C5D11" w:rsidRPr="001724AD">
        <w:rPr>
          <w:rStyle w:val="FontStyle124"/>
          <w:i/>
          <w:sz w:val="20"/>
          <w:szCs w:val="20"/>
          <w:lang w:val="ru" w:eastAsia="en-US"/>
        </w:rPr>
        <w:t>α</w:t>
      </w:r>
      <w:r w:rsidR="004C5D11"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 ±39,375°. Длина шага для движения по прямой, </w:t>
      </w:r>
      <w:r w:rsidR="00FA4845" w:rsidRPr="001724AD">
        <w:rPr>
          <w:rStyle w:val="FontStyle133"/>
          <w:sz w:val="20"/>
          <w:szCs w:val="20"/>
          <w:lang w:val="ru" w:eastAsia="en-US"/>
        </w:rPr>
        <w:t>S</w:t>
      </w:r>
      <w:r w:rsidR="00FA4845" w:rsidRPr="001724AD">
        <w:rPr>
          <w:rStyle w:val="FontStyle133"/>
          <w:sz w:val="20"/>
          <w:szCs w:val="20"/>
          <w:vertAlign w:val="subscript"/>
          <w:lang w:val="ru" w:eastAsia="en-US"/>
        </w:rPr>
        <w:t>s</w:t>
      </w:r>
      <w:r w:rsidR="00FA4845" w:rsidRPr="001724AD">
        <w:rPr>
          <w:rStyle w:val="FontStyle133"/>
          <w:sz w:val="20"/>
          <w:szCs w:val="20"/>
          <w:lang w:val="ru" w:eastAsia="en-US"/>
        </w:rPr>
        <w:t>.</w:t>
      </w:r>
    </w:p>
    <w:p w14:paraId="7A115FA7"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078F9616" w14:textId="77777777" w:rsidR="004C5D11" w:rsidRPr="00DA7E84" w:rsidRDefault="004C5D11" w:rsidP="00DA7E84">
      <w:pPr>
        <w:pStyle w:val="Style23"/>
        <w:widowControl/>
        <w:ind w:firstLine="720"/>
        <w:jc w:val="both"/>
        <w:rPr>
          <w:rStyle w:val="FontStyle133"/>
          <w:sz w:val="24"/>
          <w:szCs w:val="24"/>
          <w:lang w:val="ru"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Максимальное смещение перпендикулярно текущему направлению,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p</w:t>
      </w:r>
      <w:r w:rsidR="00FA4845" w:rsidRPr="00DA7E84">
        <w:rPr>
          <w:rStyle w:val="FontStyle133"/>
          <w:sz w:val="24"/>
          <w:szCs w:val="24"/>
          <w:lang w:val="ru" w:eastAsia="en-US"/>
        </w:rPr>
        <w:t xml:space="preserve">. </w:t>
      </w:r>
    </w:p>
    <w:p w14:paraId="2A7D8CC1" w14:textId="77777777" w:rsidR="00BE1BE5" w:rsidRPr="00DA7E84" w:rsidRDefault="004C5D11"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В заголовке представления это значение хранится относительно длина прямого шага,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33"/>
          <w:sz w:val="24"/>
          <w:szCs w:val="24"/>
          <w:lang w:val="ru" w:eastAsia="en-US"/>
        </w:rPr>
        <w:t>,</w:t>
      </w:r>
      <w:r w:rsidR="00FA4845" w:rsidRPr="00DA7E84">
        <w:rPr>
          <w:rStyle w:val="FontStyle142"/>
          <w:rFonts w:ascii="Times New Roman" w:hAnsi="Times New Roman" w:cs="Times New Roman"/>
          <w:sz w:val="24"/>
          <w:szCs w:val="24"/>
          <w:lang w:val="ru" w:eastAsia="en-US"/>
        </w:rPr>
        <w:t xml:space="preserve"> как 256 x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p</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33"/>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Если 256 x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p</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42"/>
          <w:rFonts w:ascii="Times New Roman" w:hAnsi="Times New Roman" w:cs="Times New Roman"/>
          <w:sz w:val="24"/>
          <w:szCs w:val="24"/>
          <w:lang w:val="ru" w:eastAsia="en-US"/>
        </w:rPr>
        <w:t xml:space="preserve"> установлено равным 0 в заголовке представления, используется постоянная длина шага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42"/>
          <w:rFonts w:ascii="Times New Roman" w:hAnsi="Times New Roman" w:cs="Times New Roman"/>
          <w:sz w:val="24"/>
          <w:szCs w:val="24"/>
          <w:lang w:val="ru" w:eastAsia="en-US"/>
        </w:rPr>
        <w:t xml:space="preserve"> для всех элементов направления.</w:t>
      </w:r>
    </w:p>
    <w:p w14:paraId="2D8D9BE2" w14:textId="77777777" w:rsidR="00BE1BE5" w:rsidRPr="00DA7E84" w:rsidRDefault="00FA4845" w:rsidP="00DA7E84">
      <w:pPr>
        <w:pStyle w:val="Style9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Расчетные характеристики для длины шага, зависящего от направления:</w:t>
      </w:r>
    </w:p>
    <w:p w14:paraId="2CA209CA" w14:textId="77777777" w:rsidR="00BE1BE5" w:rsidRPr="00DA7E84" w:rsidRDefault="004C5D11" w:rsidP="00DA7E84">
      <w:pPr>
        <w:pStyle w:val="Style90"/>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по</w:t>
      </w:r>
      <w:r w:rsidR="00F8545C" w:rsidRPr="00DA7E84">
        <w:rPr>
          <w:rStyle w:val="FontStyle142"/>
          <w:rFonts w:ascii="Times New Roman" w:hAnsi="Times New Roman" w:cs="Times New Roman"/>
          <w:sz w:val="24"/>
          <w:szCs w:val="24"/>
          <w:lang w:val="ru" w:eastAsia="en-US"/>
        </w:rPr>
        <w:t>стоянное угловое разрешение, т.</w:t>
      </w:r>
      <w:r w:rsidR="00FA4845" w:rsidRPr="00DA7E84">
        <w:rPr>
          <w:rStyle w:val="FontStyle142"/>
          <w:rFonts w:ascii="Times New Roman" w:hAnsi="Times New Roman" w:cs="Times New Roman"/>
          <w:sz w:val="24"/>
          <w:szCs w:val="24"/>
          <w:lang w:val="ru" w:eastAsia="en-US"/>
        </w:rPr>
        <w:t xml:space="preserve">е. расстояние между смежными углами изгиба, </w:t>
      </w:r>
      <w:r w:rsidR="00F8545C" w:rsidRPr="00DA7E84">
        <w:rPr>
          <w:rStyle w:val="FontStyle142"/>
          <w:rFonts w:ascii="Times New Roman" w:hAnsi="Times New Roman" w:cs="Times New Roman"/>
          <w:i/>
          <w:sz w:val="24"/>
          <w:szCs w:val="24"/>
          <w:lang w:val="ru" w:eastAsia="en-US"/>
        </w:rPr>
        <w:t>α</w:t>
      </w:r>
      <w:r w:rsidR="00F8545C" w:rsidRPr="00DA7E84">
        <w:rPr>
          <w:rStyle w:val="FontStyle142"/>
          <w:rFonts w:ascii="Times New Roman" w:hAnsi="Times New Roman" w:cs="Times New Roman"/>
          <w:i/>
          <w:sz w:val="24"/>
          <w:szCs w:val="24"/>
          <w:vertAlign w:val="subscript"/>
          <w:lang w:val="en-US" w:eastAsia="en-US"/>
        </w:rPr>
        <w:t>n</w:t>
      </w:r>
      <w:r w:rsidR="00FA4845" w:rsidRPr="00DA7E84">
        <w:rPr>
          <w:rStyle w:val="FontStyle142"/>
          <w:rFonts w:ascii="Times New Roman" w:hAnsi="Times New Roman" w:cs="Times New Roman"/>
          <w:sz w:val="24"/>
          <w:szCs w:val="24"/>
          <w:lang w:val="ru" w:eastAsia="en-US"/>
        </w:rPr>
        <w:t xml:space="preserve">, постоянно: </w:t>
      </w:r>
      <w:r w:rsidR="00F8545C" w:rsidRPr="00DA7E84">
        <w:rPr>
          <w:rStyle w:val="FontStyle142"/>
          <w:rFonts w:ascii="Times New Roman" w:hAnsi="Times New Roman" w:cs="Times New Roman"/>
          <w:sz w:val="24"/>
          <w:szCs w:val="24"/>
          <w:lang w:eastAsia="en-US"/>
        </w:rPr>
        <w:t>|</w:t>
      </w:r>
      <w:r w:rsidR="00F8545C" w:rsidRPr="00DA7E84">
        <w:rPr>
          <w:rStyle w:val="FontStyle142"/>
          <w:rFonts w:ascii="Times New Roman" w:hAnsi="Times New Roman" w:cs="Times New Roman"/>
          <w:i/>
          <w:sz w:val="24"/>
          <w:szCs w:val="24"/>
          <w:lang w:val="ru" w:eastAsia="en-US"/>
        </w:rPr>
        <w:t>α</w:t>
      </w:r>
      <w:r w:rsidR="00F8545C" w:rsidRPr="00DA7E84">
        <w:rPr>
          <w:rStyle w:val="FontStyle142"/>
          <w:rFonts w:ascii="Times New Roman" w:hAnsi="Times New Roman" w:cs="Times New Roman"/>
          <w:i/>
          <w:sz w:val="24"/>
          <w:szCs w:val="24"/>
          <w:vertAlign w:val="subscript"/>
          <w:lang w:val="en-US" w:eastAsia="en-US"/>
        </w:rPr>
        <w:t>i</w:t>
      </w:r>
      <w:r w:rsidR="00F8545C" w:rsidRPr="00DA7E84">
        <w:rPr>
          <w:rStyle w:val="FontStyle108"/>
          <w:rFonts w:ascii="Times New Roman" w:hAnsi="Times New Roman" w:cs="Times New Roman"/>
          <w:sz w:val="24"/>
          <w:szCs w:val="24"/>
          <w:lang w:val="ru" w:eastAsia="en-US"/>
        </w:rPr>
        <w:t xml:space="preserve"> </w:t>
      </w:r>
      <w:r w:rsidR="00FA4845" w:rsidRPr="00DA7E84">
        <w:rPr>
          <w:rStyle w:val="FontStyle108"/>
          <w:rFonts w:ascii="Times New Roman" w:hAnsi="Times New Roman" w:cs="Times New Roman"/>
          <w:sz w:val="24"/>
          <w:szCs w:val="24"/>
          <w:lang w:val="ru" w:eastAsia="en-US"/>
        </w:rPr>
        <w:t>—</w:t>
      </w:r>
      <w:r w:rsidR="00F8545C" w:rsidRPr="00DA7E84">
        <w:rPr>
          <w:rStyle w:val="FontStyle142"/>
          <w:rFonts w:ascii="Times New Roman" w:hAnsi="Times New Roman" w:cs="Times New Roman"/>
          <w:i/>
          <w:sz w:val="24"/>
          <w:szCs w:val="24"/>
          <w:lang w:val="ru" w:eastAsia="en-US"/>
        </w:rPr>
        <w:t xml:space="preserve"> α</w:t>
      </w:r>
      <w:r w:rsidR="00F8545C" w:rsidRPr="00DA7E84">
        <w:rPr>
          <w:rStyle w:val="FontStyle142"/>
          <w:rFonts w:ascii="Times New Roman" w:hAnsi="Times New Roman" w:cs="Times New Roman"/>
          <w:i/>
          <w:sz w:val="24"/>
          <w:szCs w:val="24"/>
          <w:vertAlign w:val="subscript"/>
          <w:lang w:val="en-US" w:eastAsia="en-US"/>
        </w:rPr>
        <w:t>i</w:t>
      </w:r>
      <w:r w:rsidR="00FA4845" w:rsidRPr="00DA7E84">
        <w:rPr>
          <w:rStyle w:val="FontStyle108"/>
          <w:rFonts w:ascii="Times New Roman" w:hAnsi="Times New Roman" w:cs="Times New Roman"/>
          <w:i w:val="0"/>
          <w:sz w:val="24"/>
          <w:szCs w:val="24"/>
          <w:vertAlign w:val="subscript"/>
          <w:lang w:val="ru" w:eastAsia="en-US"/>
        </w:rPr>
        <w:t>±</w:t>
      </w:r>
      <w:r w:rsidR="00F8545C" w:rsidRPr="00DA7E84">
        <w:rPr>
          <w:rStyle w:val="FontStyle108"/>
          <w:rFonts w:ascii="Times New Roman" w:hAnsi="Times New Roman" w:cs="Times New Roman"/>
          <w:i w:val="0"/>
          <w:sz w:val="24"/>
          <w:szCs w:val="24"/>
          <w:vertAlign w:val="subscript"/>
          <w:lang w:eastAsia="en-US"/>
        </w:rPr>
        <w:t>1</w:t>
      </w:r>
      <w:r w:rsidR="00F8545C" w:rsidRPr="00DA7E84">
        <w:rPr>
          <w:rStyle w:val="FontStyle108"/>
          <w:rFonts w:ascii="Times New Roman" w:hAnsi="Times New Roman" w:cs="Times New Roman"/>
          <w:sz w:val="24"/>
          <w:szCs w:val="24"/>
          <w:lang w:eastAsia="en-US"/>
        </w:rPr>
        <w:t>|</w:t>
      </w:r>
      <w:r w:rsidR="00FA4845" w:rsidRPr="00DA7E84">
        <w:rPr>
          <w:rStyle w:val="FontStyle142"/>
          <w:rFonts w:ascii="Times New Roman" w:hAnsi="Times New Roman" w:cs="Times New Roman"/>
          <w:sz w:val="24"/>
          <w:szCs w:val="24"/>
          <w:lang w:val="ru" w:eastAsia="en-US"/>
        </w:rPr>
        <w:t xml:space="preserve"> = константа для всех </w:t>
      </w:r>
      <w:r w:rsidR="00F8545C" w:rsidRPr="00DA7E84">
        <w:rPr>
          <w:rStyle w:val="FontStyle142"/>
          <w:rFonts w:ascii="Times New Roman" w:hAnsi="Times New Roman" w:cs="Times New Roman"/>
          <w:noProof/>
          <w:sz w:val="24"/>
          <w:szCs w:val="24"/>
        </w:rPr>
        <w:drawing>
          <wp:inline distT="0" distB="0" distL="0" distR="0" wp14:anchorId="3A4A101B" wp14:editId="4658BEF0">
            <wp:extent cx="1463040" cy="243840"/>
            <wp:effectExtent l="0" t="0" r="381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463040" cy="243840"/>
                    </a:xfrm>
                    <a:prstGeom prst="rect">
                      <a:avLst/>
                    </a:prstGeom>
                  </pic:spPr>
                </pic:pic>
              </a:graphicData>
            </a:graphic>
          </wp:inline>
        </w:drawing>
      </w:r>
      <w:r w:rsidR="00F8545C" w:rsidRPr="00DA7E84">
        <w:rPr>
          <w:rStyle w:val="FontStyle142"/>
          <w:rFonts w:ascii="Times New Roman" w:hAnsi="Times New Roman" w:cs="Times New Roman"/>
          <w:sz w:val="24"/>
          <w:szCs w:val="24"/>
          <w:lang w:val="ru" w:eastAsia="en-US"/>
        </w:rPr>
        <w:t xml:space="preserve"> </w:t>
      </w:r>
      <w:r w:rsidR="00F8545C" w:rsidRPr="00DA7E84">
        <w:rPr>
          <w:rStyle w:val="FontStyle142"/>
          <w:rFonts w:ascii="Times New Roman" w:hAnsi="Times New Roman" w:cs="Times New Roman"/>
          <w:sz w:val="24"/>
          <w:szCs w:val="24"/>
          <w:lang w:eastAsia="en-US"/>
        </w:rPr>
        <w:t xml:space="preserve"> </w:t>
      </w:r>
    </w:p>
    <w:p w14:paraId="5F5E584F" w14:textId="77777777" w:rsidR="00BE1BE5" w:rsidRPr="00DA7E84" w:rsidRDefault="004C5D11" w:rsidP="00DA7E84">
      <w:pPr>
        <w:pStyle w:val="Style9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постоянная пространственная точность для</w:t>
      </w:r>
      <w:r w:rsidR="00F8545C" w:rsidRPr="00DA7E84">
        <w:rPr>
          <w:rStyle w:val="FontStyle142"/>
          <w:rFonts w:ascii="Times New Roman" w:hAnsi="Times New Roman" w:cs="Times New Roman"/>
          <w:sz w:val="24"/>
          <w:szCs w:val="24"/>
          <w:lang w:val="ru" w:eastAsia="en-US"/>
        </w:rPr>
        <w:t xml:space="preserve"> всех изменений направления, т.</w:t>
      </w:r>
      <w:r w:rsidR="00FA4845" w:rsidRPr="00DA7E84">
        <w:rPr>
          <w:rStyle w:val="FontStyle142"/>
          <w:rFonts w:ascii="Times New Roman" w:hAnsi="Times New Roman" w:cs="Times New Roman"/>
          <w:sz w:val="24"/>
          <w:szCs w:val="24"/>
          <w:lang w:val="ru" w:eastAsia="en-US"/>
        </w:rPr>
        <w:t xml:space="preserve">е. расстояние между последующими шагами, </w:t>
      </w:r>
      <w:r w:rsidR="00F8545C" w:rsidRPr="00DA7E84">
        <w:rPr>
          <w:rStyle w:val="FontStyle142"/>
          <w:rFonts w:ascii="Times New Roman" w:hAnsi="Times New Roman" w:cs="Times New Roman"/>
          <w:noProof/>
          <w:sz w:val="24"/>
          <w:szCs w:val="24"/>
        </w:rPr>
        <w:drawing>
          <wp:inline distT="0" distB="0" distL="0" distR="0" wp14:anchorId="55A1E2F0" wp14:editId="3E8C04A7">
            <wp:extent cx="137160" cy="259080"/>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7160" cy="259080"/>
                    </a:xfrm>
                    <a:prstGeom prst="rect">
                      <a:avLst/>
                    </a:prstGeom>
                  </pic:spPr>
                </pic:pic>
              </a:graphicData>
            </a:graphic>
          </wp:inline>
        </w:drawing>
      </w:r>
      <w:r w:rsidR="00FA4845" w:rsidRPr="00DA7E84">
        <w:rPr>
          <w:rStyle w:val="FontStyle142"/>
          <w:rFonts w:ascii="Times New Roman" w:hAnsi="Times New Roman" w:cs="Times New Roman"/>
          <w:sz w:val="24"/>
          <w:szCs w:val="24"/>
          <w:vertAlign w:val="subscript"/>
          <w:lang w:val="ru" w:eastAsia="en-US"/>
        </w:rPr>
        <w:t>,</w:t>
      </w:r>
      <w:r w:rsidR="00FA4845" w:rsidRPr="00DA7E84">
        <w:rPr>
          <w:rStyle w:val="FontStyle142"/>
          <w:rFonts w:ascii="Times New Roman" w:hAnsi="Times New Roman" w:cs="Times New Roman"/>
          <w:sz w:val="24"/>
          <w:szCs w:val="24"/>
          <w:lang w:val="ru" w:eastAsia="en-US"/>
        </w:rPr>
        <w:t xml:space="preserve"> постоянно: </w:t>
      </w:r>
      <w:r w:rsidR="00F8545C" w:rsidRPr="00DA7E84">
        <w:rPr>
          <w:rStyle w:val="FontStyle142"/>
          <w:rFonts w:ascii="Times New Roman" w:hAnsi="Times New Roman" w:cs="Times New Roman"/>
          <w:noProof/>
          <w:sz w:val="24"/>
          <w:szCs w:val="24"/>
        </w:rPr>
        <w:drawing>
          <wp:inline distT="0" distB="0" distL="0" distR="0" wp14:anchorId="1C9B50FD" wp14:editId="0D7EB6FB">
            <wp:extent cx="510540" cy="243840"/>
            <wp:effectExtent l="0" t="0" r="381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0540" cy="243840"/>
                    </a:xfrm>
                    <a:prstGeom prst="rect">
                      <a:avLst/>
                    </a:prstGeom>
                  </pic:spPr>
                </pic:pic>
              </a:graphicData>
            </a:graphic>
          </wp:inline>
        </w:drawing>
      </w:r>
      <w:r w:rsidR="00F8545C"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 константа для всех, </w:t>
      </w:r>
      <w:r w:rsidR="00F8545C" w:rsidRPr="00DA7E84">
        <w:rPr>
          <w:rStyle w:val="FontStyle133"/>
          <w:noProof/>
          <w:sz w:val="24"/>
          <w:szCs w:val="24"/>
        </w:rPr>
        <w:drawing>
          <wp:inline distT="0" distB="0" distL="0" distR="0" wp14:anchorId="513E7015" wp14:editId="635EB89B">
            <wp:extent cx="1402080" cy="190500"/>
            <wp:effectExtent l="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402080" cy="190500"/>
                    </a:xfrm>
                    <a:prstGeom prst="rect">
                      <a:avLst/>
                    </a:prstGeom>
                  </pic:spPr>
                </pic:pic>
              </a:graphicData>
            </a:graphic>
          </wp:inline>
        </w:drawing>
      </w:r>
    </w:p>
    <w:p w14:paraId="416EA4F1" w14:textId="77777777" w:rsidR="00BE1BE5" w:rsidRPr="00DA7E84" w:rsidRDefault="00FA4845" w:rsidP="00DA7E84">
      <w:pPr>
        <w:pStyle w:val="Style9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При этих условиях окончания всех возможных направлений </w:t>
      </w:r>
      <w:r w:rsidR="00F8545C" w:rsidRPr="00DA7E84">
        <w:rPr>
          <w:rStyle w:val="FontStyle142"/>
          <w:rFonts w:ascii="Times New Roman" w:hAnsi="Times New Roman" w:cs="Times New Roman"/>
          <w:noProof/>
          <w:sz w:val="24"/>
          <w:szCs w:val="24"/>
        </w:rPr>
        <w:drawing>
          <wp:inline distT="0" distB="0" distL="0" distR="0" wp14:anchorId="43DD107D" wp14:editId="12CE60C2">
            <wp:extent cx="137160" cy="2590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7160" cy="259080"/>
                    </a:xfrm>
                    <a:prstGeom prst="rect">
                      <a:avLst/>
                    </a:prstGeom>
                  </pic:spPr>
                </pic:pic>
              </a:graphicData>
            </a:graphic>
          </wp:inline>
        </w:drawing>
      </w:r>
      <w:r w:rsidRPr="00DA7E84">
        <w:rPr>
          <w:rStyle w:val="FontStyle142"/>
          <w:rFonts w:ascii="Times New Roman" w:hAnsi="Times New Roman" w:cs="Times New Roman"/>
          <w:sz w:val="24"/>
          <w:szCs w:val="24"/>
          <w:lang w:val="ru" w:eastAsia="en-US"/>
        </w:rPr>
        <w:t xml:space="preserve"> для одной шага располагаются на двух круговых арках, как показано на </w:t>
      </w:r>
      <w:hyperlink w:anchor="bookmark23" w:history="1">
        <w:r w:rsidRPr="00DA7E84">
          <w:rPr>
            <w:rStyle w:val="FontStyle142"/>
            <w:rFonts w:ascii="Times New Roman" w:hAnsi="Times New Roman" w:cs="Times New Roman"/>
            <w:sz w:val="24"/>
            <w:szCs w:val="24"/>
            <w:lang w:val="ru" w:eastAsia="en-US"/>
          </w:rPr>
          <w:t>рисунке 5</w:t>
        </w:r>
      </w:hyperlink>
      <w:r w:rsidRPr="00DA7E84">
        <w:rPr>
          <w:rStyle w:val="FontStyle142"/>
          <w:rFonts w:ascii="Times New Roman" w:hAnsi="Times New Roman" w:cs="Times New Roman"/>
          <w:sz w:val="24"/>
          <w:szCs w:val="24"/>
          <w:lang w:val="ru" w:eastAsia="en-US"/>
        </w:rPr>
        <w:t xml:space="preserve"> . Таким образом, длина шага, зависящего от направления, </w:t>
      </w:r>
      <w:r w:rsidR="00F8545C" w:rsidRPr="00DA7E84">
        <w:rPr>
          <w:rStyle w:val="FontStyle142"/>
          <w:rFonts w:ascii="Times New Roman" w:hAnsi="Times New Roman" w:cs="Times New Roman"/>
          <w:noProof/>
          <w:sz w:val="24"/>
          <w:szCs w:val="24"/>
        </w:rPr>
        <w:drawing>
          <wp:inline distT="0" distB="0" distL="0" distR="0" wp14:anchorId="1262A1AF" wp14:editId="6CE17AAE">
            <wp:extent cx="228600" cy="25146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8600" cy="251460"/>
                    </a:xfrm>
                    <a:prstGeom prst="rect">
                      <a:avLst/>
                    </a:prstGeom>
                  </pic:spPr>
                </pic:pic>
              </a:graphicData>
            </a:graphic>
          </wp:inline>
        </w:drawing>
      </w:r>
      <w:r w:rsidRPr="00DA7E84">
        <w:rPr>
          <w:rStyle w:val="FontStyle142"/>
          <w:rFonts w:ascii="Times New Roman" w:hAnsi="Times New Roman" w:cs="Times New Roman"/>
          <w:sz w:val="24"/>
          <w:szCs w:val="24"/>
          <w:lang w:val="ru" w:eastAsia="en-US"/>
        </w:rPr>
        <w:t xml:space="preserve"> определяется:</w:t>
      </w:r>
    </w:p>
    <w:p w14:paraId="4CBA8E03" w14:textId="77777777" w:rsidR="00BE1BE5" w:rsidRPr="00DA7E84" w:rsidRDefault="00F8545C" w:rsidP="00DA7E84">
      <w:pPr>
        <w:pStyle w:val="Style23"/>
        <w:widowControl/>
        <w:ind w:firstLine="720"/>
        <w:jc w:val="both"/>
        <w:rPr>
          <w:rStyle w:val="FontStyle142"/>
          <w:rFonts w:ascii="Times New Roman" w:hAnsi="Times New Roman" w:cs="Times New Roman"/>
          <w:position w:val="10"/>
          <w:sz w:val="24"/>
          <w:szCs w:val="24"/>
          <w:lang w:eastAsia="en-US"/>
        </w:rPr>
      </w:pPr>
      <w:r w:rsidRPr="00DA7E84">
        <w:rPr>
          <w:rFonts w:ascii="Times New Roman" w:hAnsi="Times New Roman" w:cs="Times New Roman"/>
          <w:noProof/>
          <w:color w:val="000000"/>
          <w:position w:val="10"/>
        </w:rPr>
        <w:drawing>
          <wp:inline distT="0" distB="0" distL="0" distR="0" wp14:anchorId="212C69B0" wp14:editId="3FDF3DCF">
            <wp:extent cx="3017520" cy="8458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845820"/>
                    </a:xfrm>
                    <a:prstGeom prst="rect">
                      <a:avLst/>
                    </a:prstGeom>
                    <a:noFill/>
                    <a:ln>
                      <a:noFill/>
                    </a:ln>
                  </pic:spPr>
                </pic:pic>
              </a:graphicData>
            </a:graphic>
          </wp:inline>
        </w:drawing>
      </w:r>
      <w:r w:rsidR="00FA4845" w:rsidRPr="00DA7E84">
        <w:rPr>
          <w:rStyle w:val="FontStyle142"/>
          <w:rFonts w:ascii="Times New Roman" w:hAnsi="Times New Roman" w:cs="Times New Roman"/>
          <w:position w:val="10"/>
          <w:sz w:val="24"/>
          <w:szCs w:val="24"/>
          <w:lang w:val="ru" w:eastAsia="en-US"/>
        </w:rPr>
        <w:t xml:space="preserve"> </w:t>
      </w:r>
      <w:r w:rsidRPr="00DA7E84">
        <w:rPr>
          <w:rStyle w:val="FontStyle142"/>
          <w:rFonts w:ascii="Times New Roman" w:hAnsi="Times New Roman" w:cs="Times New Roman"/>
          <w:position w:val="10"/>
          <w:sz w:val="24"/>
          <w:szCs w:val="24"/>
          <w:lang w:val="ru" w:eastAsia="en-US"/>
        </w:rPr>
        <w:tab/>
      </w:r>
      <w:r w:rsidRPr="00DA7E84">
        <w:rPr>
          <w:rStyle w:val="FontStyle142"/>
          <w:rFonts w:ascii="Times New Roman" w:hAnsi="Times New Roman" w:cs="Times New Roman"/>
          <w:position w:val="10"/>
          <w:sz w:val="24"/>
          <w:szCs w:val="24"/>
          <w:lang w:val="ru" w:eastAsia="en-US"/>
        </w:rPr>
        <w:tab/>
      </w:r>
      <w:r w:rsidRPr="00DA7E84">
        <w:rPr>
          <w:rStyle w:val="FontStyle142"/>
          <w:rFonts w:ascii="Times New Roman" w:hAnsi="Times New Roman" w:cs="Times New Roman"/>
          <w:position w:val="10"/>
          <w:sz w:val="24"/>
          <w:szCs w:val="24"/>
          <w:lang w:val="ru" w:eastAsia="en-US"/>
        </w:rPr>
        <w:tab/>
      </w:r>
      <w:r w:rsidRPr="00DA7E84">
        <w:rPr>
          <w:rStyle w:val="FontStyle142"/>
          <w:rFonts w:ascii="Times New Roman" w:hAnsi="Times New Roman" w:cs="Times New Roman"/>
          <w:position w:val="10"/>
          <w:sz w:val="24"/>
          <w:szCs w:val="24"/>
          <w:lang w:val="ru" w:eastAsia="en-US"/>
        </w:rPr>
        <w:tab/>
      </w:r>
      <w:r w:rsidRPr="00DA7E84">
        <w:rPr>
          <w:rStyle w:val="FontStyle142"/>
          <w:rFonts w:ascii="Times New Roman" w:hAnsi="Times New Roman" w:cs="Times New Roman"/>
          <w:position w:val="10"/>
          <w:sz w:val="24"/>
          <w:szCs w:val="24"/>
          <w:lang w:val="ru" w:eastAsia="en-US"/>
        </w:rPr>
        <w:tab/>
      </w:r>
      <w:r w:rsidR="00FA4845" w:rsidRPr="00DA7E84">
        <w:rPr>
          <w:rStyle w:val="FontStyle142"/>
          <w:rFonts w:ascii="Times New Roman" w:hAnsi="Times New Roman" w:cs="Times New Roman"/>
          <w:position w:val="10"/>
          <w:sz w:val="24"/>
          <w:szCs w:val="24"/>
          <w:lang w:val="ru" w:eastAsia="en-US"/>
        </w:rPr>
        <w:t>(2)</w:t>
      </w:r>
    </w:p>
    <w:p w14:paraId="2BE6E87A" w14:textId="77777777" w:rsidR="00BE1BE5" w:rsidRPr="00DA7E84" w:rsidRDefault="00FA4845" w:rsidP="00DA7E84">
      <w:pPr>
        <w:pStyle w:val="Style9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с углом </w:t>
      </w:r>
      <w:r w:rsidR="00F8545C" w:rsidRPr="00DA7E84">
        <w:rPr>
          <w:rStyle w:val="FontStyle142"/>
          <w:rFonts w:ascii="Times New Roman" w:hAnsi="Times New Roman" w:cs="Times New Roman"/>
          <w:i/>
          <w:sz w:val="24"/>
          <w:szCs w:val="24"/>
          <w:lang w:val="ru" w:eastAsia="en-US"/>
        </w:rPr>
        <w:t>α</w:t>
      </w:r>
      <w:r w:rsidR="00F8545C" w:rsidRPr="00DA7E84">
        <w:rPr>
          <w:rStyle w:val="FontStyle142"/>
          <w:rFonts w:ascii="Times New Roman" w:hAnsi="Times New Roman" w:cs="Times New Roman"/>
          <w:i/>
          <w:sz w:val="24"/>
          <w:szCs w:val="24"/>
          <w:vertAlign w:val="subscript"/>
          <w:lang w:val="en-US" w:eastAsia="en-US"/>
        </w:rPr>
        <w:t>i</w:t>
      </w:r>
      <w:r w:rsidR="00F8545C"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 xml:space="preserve">между текущим направлением и шагом </w:t>
      </w:r>
      <w:r w:rsidR="00F8545C" w:rsidRPr="00DA7E84">
        <w:rPr>
          <w:rStyle w:val="FontStyle142"/>
          <w:rFonts w:ascii="Times New Roman" w:hAnsi="Times New Roman" w:cs="Times New Roman"/>
          <w:noProof/>
          <w:sz w:val="24"/>
          <w:szCs w:val="24"/>
        </w:rPr>
        <w:drawing>
          <wp:inline distT="0" distB="0" distL="0" distR="0" wp14:anchorId="725302DE" wp14:editId="75A1E23A">
            <wp:extent cx="137160" cy="259080"/>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7160" cy="259080"/>
                    </a:xfrm>
                    <a:prstGeom prst="rect">
                      <a:avLst/>
                    </a:prstGeom>
                  </pic:spPr>
                </pic:pic>
              </a:graphicData>
            </a:graphic>
          </wp:inline>
        </w:drawing>
      </w:r>
      <w:r w:rsidRPr="00DA7E84">
        <w:rPr>
          <w:rStyle w:val="FontStyle142"/>
          <w:rFonts w:ascii="Times New Roman" w:hAnsi="Times New Roman" w:cs="Times New Roman"/>
          <w:sz w:val="24"/>
          <w:szCs w:val="24"/>
          <w:lang w:val="ru" w:eastAsia="en-US"/>
        </w:rPr>
        <w:t>определяется как:</w:t>
      </w:r>
    </w:p>
    <w:p w14:paraId="54714C90" w14:textId="77777777" w:rsidR="00BE1BE5" w:rsidRPr="00DA7E84" w:rsidRDefault="00F8545C" w:rsidP="00DA7E84">
      <w:pPr>
        <w:pStyle w:val="Style96"/>
        <w:widowControl/>
        <w:ind w:firstLine="720"/>
        <w:jc w:val="both"/>
        <w:rPr>
          <w:rStyle w:val="FontStyle142"/>
          <w:rFonts w:ascii="Times New Roman" w:hAnsi="Times New Roman" w:cs="Times New Roman"/>
          <w:sz w:val="24"/>
          <w:szCs w:val="24"/>
          <w:lang w:val="pt-BR" w:eastAsia="en-US"/>
        </w:rPr>
      </w:pPr>
      <w:r w:rsidRPr="00DA7E84">
        <w:rPr>
          <w:rStyle w:val="FontStyle124"/>
          <w:noProof/>
          <w:sz w:val="24"/>
          <w:szCs w:val="24"/>
        </w:rPr>
        <w:drawing>
          <wp:inline distT="0" distB="0" distL="0" distR="0" wp14:anchorId="5E70B458" wp14:editId="24C375C1">
            <wp:extent cx="990600" cy="2514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990600" cy="251460"/>
                    </a:xfrm>
                    <a:prstGeom prst="rect">
                      <a:avLst/>
                    </a:prstGeom>
                  </pic:spPr>
                </pic:pic>
              </a:graphicData>
            </a:graphic>
          </wp:inline>
        </w:drawing>
      </w:r>
      <w:r w:rsidRPr="00DA7E84">
        <w:rPr>
          <w:rStyle w:val="FontStyle124"/>
          <w:sz w:val="24"/>
          <w:szCs w:val="24"/>
          <w:lang w:val="ru" w:eastAsia="en-US"/>
        </w:rPr>
        <w:t xml:space="preserve"> </w:t>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Pr="00DA7E84">
        <w:rPr>
          <w:rStyle w:val="FontStyle124"/>
          <w:sz w:val="24"/>
          <w:szCs w:val="24"/>
          <w:lang w:eastAsia="en-US"/>
        </w:rPr>
        <w:tab/>
      </w:r>
      <w:r w:rsidR="00FA4845" w:rsidRPr="00DA7E84">
        <w:rPr>
          <w:rStyle w:val="FontStyle124"/>
          <w:sz w:val="24"/>
          <w:szCs w:val="24"/>
          <w:lang w:val="pt-BR" w:eastAsia="en-US"/>
        </w:rPr>
        <w:t xml:space="preserve">(3) </w:t>
      </w:r>
    </w:p>
    <w:p w14:paraId="19930BA7" w14:textId="77777777" w:rsidR="00BE1BE5" w:rsidRPr="00DA7E84" w:rsidRDefault="00FA4845" w:rsidP="00DA7E84">
      <w:pPr>
        <w:pStyle w:val="Style96"/>
        <w:widowControl/>
        <w:ind w:firstLine="720"/>
        <w:jc w:val="both"/>
        <w:rPr>
          <w:rStyle w:val="FontStyle142"/>
          <w:rFonts w:ascii="Times New Roman" w:hAnsi="Times New Roman" w:cs="Times New Roman"/>
          <w:sz w:val="24"/>
          <w:szCs w:val="24"/>
          <w:lang w:val="pt-BR" w:eastAsia="en-US"/>
        </w:rPr>
      </w:pPr>
      <w:r w:rsidRPr="00DA7E84">
        <w:rPr>
          <w:rStyle w:val="FontStyle142"/>
          <w:rFonts w:ascii="Times New Roman" w:hAnsi="Times New Roman" w:cs="Times New Roman"/>
          <w:sz w:val="24"/>
          <w:szCs w:val="24"/>
          <w:lang w:val="ru" w:eastAsia="en-US"/>
        </w:rPr>
        <w:t>и</w:t>
      </w:r>
      <w:r w:rsidRPr="00DA7E84">
        <w:rPr>
          <w:rStyle w:val="FontStyle142"/>
          <w:rFonts w:ascii="Times New Roman" w:hAnsi="Times New Roman" w:cs="Times New Roman"/>
          <w:sz w:val="24"/>
          <w:szCs w:val="24"/>
          <w:lang w:val="pt-BR" w:eastAsia="en-US"/>
        </w:rPr>
        <w:t xml:space="preserve"> </w:t>
      </w:r>
      <w:r w:rsidRPr="00DA7E84">
        <w:rPr>
          <w:rStyle w:val="FontStyle142"/>
          <w:rFonts w:ascii="Times New Roman" w:hAnsi="Times New Roman" w:cs="Times New Roman"/>
          <w:sz w:val="24"/>
          <w:szCs w:val="24"/>
          <w:lang w:val="ru" w:eastAsia="en-US"/>
        </w:rPr>
        <w:t>где</w:t>
      </w:r>
      <w:r w:rsidRPr="00DA7E84">
        <w:rPr>
          <w:rStyle w:val="FontStyle142"/>
          <w:rFonts w:ascii="Times New Roman" w:hAnsi="Times New Roman" w:cs="Times New Roman"/>
          <w:sz w:val="24"/>
          <w:szCs w:val="24"/>
          <w:lang w:val="pt-BR" w:eastAsia="en-US"/>
        </w:rPr>
        <w:t>:</w:t>
      </w:r>
    </w:p>
    <w:p w14:paraId="3932C941" w14:textId="77777777" w:rsidR="00BE1BE5" w:rsidRPr="00DA7E84" w:rsidRDefault="004C5D11" w:rsidP="00DA7E84">
      <w:pPr>
        <w:pStyle w:val="Style23"/>
        <w:widowControl/>
        <w:ind w:firstLine="720"/>
        <w:jc w:val="both"/>
        <w:rPr>
          <w:rStyle w:val="FontStyle124"/>
          <w:sz w:val="24"/>
          <w:szCs w:val="24"/>
          <w:lang w:val="pt-BR" w:eastAsia="en-US"/>
        </w:rPr>
      </w:pPr>
      <w:r w:rsidRPr="00DA7E84">
        <w:rPr>
          <w:rStyle w:val="FontStyle142"/>
          <w:rFonts w:ascii="Times New Roman" w:hAnsi="Times New Roman" w:cs="Times New Roman"/>
          <w:sz w:val="24"/>
          <w:szCs w:val="24"/>
          <w:lang w:eastAsia="en-US"/>
        </w:rPr>
        <w:t xml:space="preserve">— </w:t>
      </w:r>
      <w:r w:rsidR="00F8545C" w:rsidRPr="00DA7E84">
        <w:rPr>
          <w:rStyle w:val="FontStyle124"/>
          <w:sz w:val="24"/>
          <w:szCs w:val="24"/>
          <w:lang w:val="pt-BR" w:eastAsia="en-US"/>
        </w:rPr>
        <w:t>φ</w:t>
      </w:r>
      <w:r w:rsidR="00FA4845" w:rsidRPr="00DA7E84">
        <w:rPr>
          <w:rStyle w:val="FontStyle124"/>
          <w:sz w:val="24"/>
          <w:szCs w:val="24"/>
          <w:lang w:val="pt-BR" w:eastAsia="en-US"/>
        </w:rPr>
        <w:t xml:space="preserve"> = arctan(2</w:t>
      </w:r>
      <w:r w:rsidR="00FA4845" w:rsidRPr="00DA7E84">
        <w:rPr>
          <w:rStyle w:val="FontStyle124"/>
          <w:i/>
          <w:sz w:val="24"/>
          <w:szCs w:val="24"/>
          <w:lang w:val="pt-BR" w:eastAsia="en-US"/>
        </w:rPr>
        <w:t>S</w:t>
      </w:r>
      <w:r w:rsidR="00FA4845" w:rsidRPr="00DA7E84">
        <w:rPr>
          <w:rStyle w:val="FontStyle124"/>
          <w:sz w:val="24"/>
          <w:szCs w:val="24"/>
          <w:vertAlign w:val="subscript"/>
          <w:lang w:val="pt-BR" w:eastAsia="en-US"/>
        </w:rPr>
        <w:t>p</w:t>
      </w:r>
      <w:r w:rsidR="00FA4845" w:rsidRPr="00DA7E84">
        <w:rPr>
          <w:rStyle w:val="FontStyle124"/>
          <w:sz w:val="24"/>
          <w:szCs w:val="24"/>
          <w:lang w:val="pt-BR" w:eastAsia="en-US"/>
        </w:rPr>
        <w:t>/</w:t>
      </w:r>
      <w:r w:rsidR="00FA4845" w:rsidRPr="00DA7E84">
        <w:rPr>
          <w:rStyle w:val="FontStyle124"/>
          <w:i/>
          <w:sz w:val="24"/>
          <w:szCs w:val="24"/>
          <w:lang w:val="pt-BR" w:eastAsia="en-US"/>
        </w:rPr>
        <w:t>S</w:t>
      </w:r>
      <w:r w:rsidR="00FA4845" w:rsidRPr="00DA7E84">
        <w:rPr>
          <w:rStyle w:val="FontStyle124"/>
          <w:sz w:val="24"/>
          <w:szCs w:val="24"/>
          <w:vertAlign w:val="subscript"/>
          <w:lang w:val="pt-BR" w:eastAsia="en-US"/>
        </w:rPr>
        <w:t>s</w:t>
      </w:r>
      <w:r w:rsidR="00FA4845" w:rsidRPr="00DA7E84">
        <w:rPr>
          <w:rStyle w:val="FontStyle124"/>
          <w:sz w:val="24"/>
          <w:szCs w:val="24"/>
          <w:lang w:val="pt-BR" w:eastAsia="en-US"/>
        </w:rPr>
        <w:t>),</w:t>
      </w:r>
    </w:p>
    <w:p w14:paraId="6C5F964E" w14:textId="77777777" w:rsidR="00F8545C" w:rsidRPr="00DA7E84" w:rsidRDefault="004C5D11" w:rsidP="00DA7E84">
      <w:pPr>
        <w:pStyle w:val="Style9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8545C" w:rsidRPr="00DA7E84">
        <w:rPr>
          <w:rStyle w:val="FontStyle133"/>
          <w:noProof/>
          <w:sz w:val="24"/>
          <w:szCs w:val="24"/>
        </w:rPr>
        <w:drawing>
          <wp:inline distT="0" distB="0" distL="0" distR="0" wp14:anchorId="79892229" wp14:editId="1CF06FD0">
            <wp:extent cx="1363980" cy="228600"/>
            <wp:effectExtent l="0" t="0" r="762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63980" cy="228600"/>
                    </a:xfrm>
                    <a:prstGeom prst="rect">
                      <a:avLst/>
                    </a:prstGeom>
                  </pic:spPr>
                </pic:pic>
              </a:graphicData>
            </a:graphic>
          </wp:inline>
        </w:drawing>
      </w:r>
      <w:r w:rsidR="00FA4845" w:rsidRPr="00DA7E84">
        <w:rPr>
          <w:rStyle w:val="FontStyle142"/>
          <w:rFonts w:ascii="Times New Roman" w:hAnsi="Times New Roman" w:cs="Times New Roman"/>
          <w:sz w:val="24"/>
          <w:szCs w:val="24"/>
          <w:lang w:val="ru" w:eastAsia="en-US"/>
        </w:rPr>
        <w:t xml:space="preserve">- номер смены направления, </w:t>
      </w:r>
    </w:p>
    <w:p w14:paraId="2A162A6B" w14:textId="77777777" w:rsidR="00BE1BE5" w:rsidRPr="00DA7E84" w:rsidRDefault="00F8545C" w:rsidP="00DA7E84">
      <w:pPr>
        <w:pStyle w:val="Style9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eastAsia="en-US"/>
        </w:rPr>
        <w:t xml:space="preserve">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42"/>
          <w:rFonts w:ascii="Times New Roman" w:hAnsi="Times New Roman" w:cs="Times New Roman"/>
          <w:sz w:val="24"/>
          <w:szCs w:val="24"/>
          <w:lang w:val="ru" w:eastAsia="en-US"/>
        </w:rPr>
        <w:t xml:space="preserve"> - длина шага для движения прямо,</w:t>
      </w:r>
    </w:p>
    <w:p w14:paraId="2F661CEB" w14:textId="77777777" w:rsidR="004C5D11" w:rsidRPr="00DA7E84" w:rsidRDefault="004C5D11" w:rsidP="00DA7E84">
      <w:pPr>
        <w:pStyle w:val="Style97"/>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p</w:t>
      </w:r>
      <w:r w:rsidRPr="00DA7E84">
        <w:rPr>
          <w:rStyle w:val="FontStyle142"/>
          <w:rFonts w:ascii="Times New Roman" w:hAnsi="Times New Roman" w:cs="Times New Roman"/>
          <w:sz w:val="24"/>
          <w:szCs w:val="24"/>
          <w:vertAlign w:val="subscript"/>
          <w:lang w:val="ru" w:eastAsia="en-US"/>
        </w:rPr>
        <w:t xml:space="preserve"> </w:t>
      </w: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максимальное смещение перпендикулярно текущему направлению, а </w:t>
      </w:r>
    </w:p>
    <w:p w14:paraId="7B70393C" w14:textId="77777777" w:rsidR="004C5D11" w:rsidRPr="00DA7E84" w:rsidRDefault="004C5D11" w:rsidP="00DA7E84">
      <w:pPr>
        <w:pStyle w:val="Style97"/>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33"/>
          <w:sz w:val="24"/>
          <w:szCs w:val="24"/>
          <w:lang w:val="ru" w:eastAsia="en-US"/>
        </w:rPr>
        <w:t>N</w:t>
      </w:r>
      <w:r w:rsidR="00FA4845"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 количество направлений на </w:t>
      </w:r>
      <w:r w:rsidR="00FA4845" w:rsidRPr="00DA7E84">
        <w:rPr>
          <w:rStyle w:val="FontStyle133"/>
          <w:sz w:val="24"/>
          <w:szCs w:val="24"/>
          <w:lang w:val="ru" w:eastAsia="en-US"/>
        </w:rPr>
        <w:t>n</w:t>
      </w:r>
      <w:r w:rsidR="00FA4845" w:rsidRPr="00DA7E84">
        <w:rPr>
          <w:rStyle w:val="FontStyle142"/>
          <w:rFonts w:ascii="Times New Roman" w:hAnsi="Times New Roman" w:cs="Times New Roman"/>
          <w:sz w:val="24"/>
          <w:szCs w:val="24"/>
          <w:lang w:val="ru" w:eastAsia="en-US"/>
        </w:rPr>
        <w:t xml:space="preserve"> или 180°. </w:t>
      </w:r>
    </w:p>
    <w:p w14:paraId="1B50B925" w14:textId="77777777" w:rsidR="00BE1BE5" w:rsidRPr="00DA7E84" w:rsidRDefault="00FA4845" w:rsidP="00DA7E84">
      <w:pPr>
        <w:pStyle w:val="Style9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Пример длины шага, зависящего от угла, приведен в Приложении C.</w:t>
      </w:r>
    </w:p>
    <w:p w14:paraId="02DB8E25"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p>
    <w:p w14:paraId="3BE8E2C8" w14:textId="77777777" w:rsidR="00BE1BE5" w:rsidRPr="001724AD" w:rsidRDefault="001724AD" w:rsidP="00DA7E84">
      <w:pPr>
        <w:pStyle w:val="Style56"/>
        <w:widowControl/>
        <w:ind w:firstLine="720"/>
        <w:jc w:val="both"/>
        <w:rPr>
          <w:rStyle w:val="FontStyle155"/>
          <w:rFonts w:ascii="Times New Roman" w:hAnsi="Times New Roman" w:cs="Times New Roman"/>
          <w:sz w:val="20"/>
          <w:szCs w:val="20"/>
          <w:lang w:eastAsia="en-US"/>
        </w:rPr>
      </w:pPr>
      <w:r w:rsidRPr="001724AD">
        <w:rPr>
          <w:rStyle w:val="FontStyle155"/>
          <w:rFonts w:ascii="Times New Roman" w:hAnsi="Times New Roman" w:cs="Times New Roman"/>
          <w:sz w:val="20"/>
          <w:szCs w:val="20"/>
          <w:lang w:val="ru" w:eastAsia="en-US"/>
        </w:rPr>
        <w:t xml:space="preserve">Примечание </w:t>
      </w:r>
      <w:r>
        <w:rPr>
          <w:rStyle w:val="FontStyle155"/>
          <w:rFonts w:ascii="Times New Roman" w:hAnsi="Times New Roman" w:cs="Times New Roman"/>
          <w:sz w:val="20"/>
          <w:szCs w:val="20"/>
          <w:lang w:val="ru" w:eastAsia="en-US"/>
        </w:rPr>
        <w:t>–</w:t>
      </w:r>
      <w:r w:rsidR="00FA4845" w:rsidRPr="001724AD">
        <w:rPr>
          <w:rStyle w:val="FontStyle155"/>
          <w:rFonts w:ascii="Times New Roman" w:hAnsi="Times New Roman" w:cs="Times New Roman"/>
          <w:sz w:val="20"/>
          <w:szCs w:val="20"/>
          <w:lang w:val="ru" w:eastAsia="en-US"/>
        </w:rPr>
        <w:t xml:space="preserve"> Максимальная кривизна многоугольника достигается при минимальной длине шага </w:t>
      </w:r>
      <w:r w:rsidR="00FA4845" w:rsidRPr="001724AD">
        <w:rPr>
          <w:rStyle w:val="FontStyle155"/>
          <w:rFonts w:ascii="Times New Roman" w:hAnsi="Times New Roman" w:cs="Times New Roman"/>
          <w:i/>
          <w:sz w:val="20"/>
          <w:szCs w:val="20"/>
          <w:lang w:val="ru" w:eastAsia="en-US"/>
        </w:rPr>
        <w:t>r</w:t>
      </w:r>
      <w:r w:rsidR="00FA4845" w:rsidRPr="001724AD">
        <w:rPr>
          <w:rStyle w:val="FontStyle124"/>
          <w:sz w:val="20"/>
          <w:szCs w:val="20"/>
          <w:vertAlign w:val="subscript"/>
          <w:lang w:val="ru" w:eastAsia="en-US"/>
        </w:rPr>
        <w:t>min</w:t>
      </w:r>
      <w:r w:rsidR="00FA4845" w:rsidRPr="001724AD">
        <w:rPr>
          <w:rStyle w:val="FontStyle155"/>
          <w:rFonts w:ascii="Times New Roman" w:hAnsi="Times New Roman" w:cs="Times New Roman"/>
          <w:sz w:val="20"/>
          <w:szCs w:val="20"/>
          <w:lang w:val="ru" w:eastAsia="en-US"/>
        </w:rPr>
        <w:t xml:space="preserve"> = </w:t>
      </w:r>
      <w:r w:rsidR="00FA4845" w:rsidRPr="001724AD">
        <w:rPr>
          <w:rStyle w:val="FontStyle155"/>
          <w:rFonts w:ascii="Times New Roman" w:hAnsi="Times New Roman" w:cs="Times New Roman"/>
          <w:i/>
          <w:sz w:val="20"/>
          <w:szCs w:val="20"/>
          <w:lang w:val="ru" w:eastAsia="en-US"/>
        </w:rPr>
        <w:t>r</w:t>
      </w:r>
      <w:r w:rsidR="00FA4845" w:rsidRPr="001724AD">
        <w:rPr>
          <w:rStyle w:val="FontStyle155"/>
          <w:rFonts w:ascii="Times New Roman" w:hAnsi="Times New Roman" w:cs="Times New Roman"/>
          <w:sz w:val="20"/>
          <w:szCs w:val="20"/>
          <w:lang w:val="ru" w:eastAsia="en-US"/>
        </w:rPr>
        <w:t>(</w:t>
      </w:r>
      <w:r w:rsidR="00F8545C" w:rsidRPr="001724AD">
        <w:rPr>
          <w:rStyle w:val="FontStyle142"/>
          <w:rFonts w:ascii="Times New Roman" w:hAnsi="Times New Roman" w:cs="Times New Roman"/>
          <w:i/>
          <w:sz w:val="20"/>
          <w:szCs w:val="20"/>
          <w:lang w:val="ru" w:eastAsia="en-US"/>
        </w:rPr>
        <w:t>α</w:t>
      </w:r>
      <w:r w:rsidR="00FA4845"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 из (2) при максимальном угле изгиба </w:t>
      </w:r>
      <w:r w:rsidR="00F572C6" w:rsidRPr="001724AD">
        <w:rPr>
          <w:rStyle w:val="FontStyle142"/>
          <w:rFonts w:ascii="Times New Roman" w:hAnsi="Times New Roman" w:cs="Times New Roman"/>
          <w:i/>
          <w:sz w:val="20"/>
          <w:szCs w:val="20"/>
          <w:lang w:val="ru" w:eastAsia="en-US"/>
        </w:rPr>
        <w:t>α</w:t>
      </w:r>
      <w:r w:rsidR="00FA4845"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из (1). Многоугольник с постоянным углом изгиба </w:t>
      </w:r>
      <w:r w:rsidR="00F8545C" w:rsidRPr="001724AD">
        <w:rPr>
          <w:rStyle w:val="FontStyle142"/>
          <w:rFonts w:ascii="Times New Roman" w:hAnsi="Times New Roman" w:cs="Times New Roman"/>
          <w:i/>
          <w:sz w:val="20"/>
          <w:szCs w:val="20"/>
          <w:lang w:val="ru" w:eastAsia="en-US"/>
        </w:rPr>
        <w:t>α</w:t>
      </w:r>
      <w:r w:rsidR="00FA4845"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и постоянной длиной элемента </w:t>
      </w:r>
      <w:r w:rsidR="00FA4845" w:rsidRPr="001724AD">
        <w:rPr>
          <w:rStyle w:val="FontStyle155"/>
          <w:rFonts w:ascii="Times New Roman" w:hAnsi="Times New Roman" w:cs="Times New Roman"/>
          <w:i/>
          <w:sz w:val="20"/>
          <w:szCs w:val="20"/>
          <w:lang w:val="ru" w:eastAsia="en-US"/>
        </w:rPr>
        <w:t>r</w:t>
      </w:r>
      <w:r w:rsidR="00FA4845" w:rsidRPr="001724AD">
        <w:rPr>
          <w:rStyle w:val="FontStyle124"/>
          <w:sz w:val="20"/>
          <w:szCs w:val="20"/>
          <w:vertAlign w:val="subscript"/>
          <w:lang w:val="ru" w:eastAsia="en-US"/>
        </w:rPr>
        <w:t>min</w:t>
      </w:r>
      <w:r w:rsidR="00FA4845" w:rsidRPr="001724AD">
        <w:rPr>
          <w:rStyle w:val="FontStyle155"/>
          <w:rFonts w:ascii="Times New Roman" w:hAnsi="Times New Roman" w:cs="Times New Roman"/>
          <w:sz w:val="20"/>
          <w:szCs w:val="20"/>
          <w:lang w:val="ru" w:eastAsia="en-US"/>
        </w:rPr>
        <w:t xml:space="preserve"> имеет радиус </w:t>
      </w:r>
      <w:r w:rsidR="00FA4845" w:rsidRPr="001724AD">
        <w:rPr>
          <w:rStyle w:val="FontStyle114"/>
          <w:sz w:val="20"/>
          <w:szCs w:val="20"/>
          <w:lang w:val="ru" w:eastAsia="en-US"/>
        </w:rPr>
        <w:t>R</w:t>
      </w:r>
      <w:r w:rsidR="00FA4845" w:rsidRPr="001724AD">
        <w:rPr>
          <w:rStyle w:val="FontStyle155"/>
          <w:rFonts w:ascii="Times New Roman" w:hAnsi="Times New Roman" w:cs="Times New Roman"/>
          <w:sz w:val="20"/>
          <w:szCs w:val="20"/>
          <w:lang w:val="ru" w:eastAsia="en-US"/>
        </w:rPr>
        <w:t xml:space="preserve"> = 180° </w:t>
      </w:r>
      <w:r w:rsidR="00FA4845" w:rsidRPr="001724AD">
        <w:rPr>
          <w:rStyle w:val="FontStyle155"/>
          <w:rFonts w:ascii="Times New Roman" w:hAnsi="Times New Roman" w:cs="Times New Roman"/>
          <w:i/>
          <w:sz w:val="20"/>
          <w:szCs w:val="20"/>
          <w:lang w:val="ru" w:eastAsia="en-US"/>
        </w:rPr>
        <w:t>r</w:t>
      </w:r>
      <w:r w:rsidR="00FA4845" w:rsidRPr="001724AD">
        <w:rPr>
          <w:rStyle w:val="FontStyle124"/>
          <w:sz w:val="20"/>
          <w:szCs w:val="20"/>
          <w:vertAlign w:val="subscript"/>
          <w:lang w:val="ru" w:eastAsia="en-US"/>
        </w:rPr>
        <w:t>min</w:t>
      </w:r>
      <w:r w:rsidR="00FA4845" w:rsidRPr="001724AD">
        <w:rPr>
          <w:rStyle w:val="FontStyle155"/>
          <w:rFonts w:ascii="Times New Roman" w:hAnsi="Times New Roman" w:cs="Times New Roman"/>
          <w:sz w:val="20"/>
          <w:szCs w:val="20"/>
          <w:lang w:val="ru" w:eastAsia="en-US"/>
        </w:rPr>
        <w:t xml:space="preserve"> / (n</w:t>
      </w:r>
      <w:r w:rsidR="00F572C6" w:rsidRPr="001724AD">
        <w:rPr>
          <w:rStyle w:val="FontStyle155"/>
          <w:rFonts w:ascii="Times New Roman" w:hAnsi="Times New Roman" w:cs="Times New Roman"/>
          <w:sz w:val="20"/>
          <w:szCs w:val="20"/>
          <w:lang w:eastAsia="en-US"/>
        </w:rPr>
        <w:t xml:space="preserve"> </w:t>
      </w:r>
      <w:r w:rsidR="00F572C6" w:rsidRPr="001724AD">
        <w:rPr>
          <w:rStyle w:val="FontStyle142"/>
          <w:rFonts w:ascii="Times New Roman" w:hAnsi="Times New Roman" w:cs="Times New Roman"/>
          <w:i/>
          <w:sz w:val="20"/>
          <w:szCs w:val="20"/>
          <w:lang w:val="ru" w:eastAsia="en-US"/>
        </w:rPr>
        <w:t>α</w:t>
      </w:r>
      <w:r w:rsidR="00FA4845"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 При </w:t>
      </w:r>
      <w:r w:rsidR="00FA4845" w:rsidRPr="001724AD">
        <w:rPr>
          <w:rStyle w:val="FontStyle114"/>
          <w:sz w:val="20"/>
          <w:szCs w:val="20"/>
          <w:lang w:val="ru" w:eastAsia="en-US"/>
        </w:rPr>
        <w:t>S</w:t>
      </w:r>
      <w:r w:rsidR="00FA4845" w:rsidRPr="001724AD">
        <w:rPr>
          <w:rStyle w:val="FontStyle114"/>
          <w:sz w:val="20"/>
          <w:szCs w:val="20"/>
          <w:vertAlign w:val="subscript"/>
          <w:lang w:val="ru" w:eastAsia="en-US"/>
        </w:rPr>
        <w:t>s</w:t>
      </w:r>
      <w:r w:rsidR="00FA4845" w:rsidRPr="001724AD">
        <w:rPr>
          <w:rStyle w:val="FontStyle155"/>
          <w:rFonts w:ascii="Times New Roman" w:hAnsi="Times New Roman" w:cs="Times New Roman"/>
          <w:sz w:val="20"/>
          <w:szCs w:val="20"/>
          <w:lang w:val="ru" w:eastAsia="en-US"/>
        </w:rPr>
        <w:t xml:space="preserve"> = 16, </w:t>
      </w:r>
      <w:r w:rsidR="00FA4845" w:rsidRPr="001724AD">
        <w:rPr>
          <w:rStyle w:val="FontStyle114"/>
          <w:sz w:val="20"/>
          <w:szCs w:val="20"/>
          <w:lang w:val="ru" w:eastAsia="en-US"/>
        </w:rPr>
        <w:t>S</w:t>
      </w:r>
      <w:r w:rsidR="00FA4845" w:rsidRPr="001724AD">
        <w:rPr>
          <w:rStyle w:val="FontStyle155"/>
          <w:rFonts w:ascii="Times New Roman" w:hAnsi="Times New Roman" w:cs="Times New Roman"/>
          <w:sz w:val="20"/>
          <w:szCs w:val="20"/>
          <w:lang w:val="ru" w:eastAsia="en-US"/>
        </w:rPr>
        <w:t xml:space="preserve"> </w:t>
      </w:r>
      <w:r w:rsidR="00FA4845" w:rsidRPr="001724AD">
        <w:rPr>
          <w:rStyle w:val="FontStyle114"/>
          <w:sz w:val="20"/>
          <w:szCs w:val="20"/>
          <w:vertAlign w:val="subscript"/>
          <w:lang w:val="ru" w:eastAsia="en-US"/>
        </w:rPr>
        <w:t>p</w:t>
      </w:r>
      <w:r w:rsidR="00FA4845" w:rsidRPr="001724AD">
        <w:rPr>
          <w:rStyle w:val="FontStyle155"/>
          <w:rFonts w:ascii="Times New Roman" w:hAnsi="Times New Roman" w:cs="Times New Roman"/>
          <w:sz w:val="20"/>
          <w:szCs w:val="20"/>
          <w:lang w:val="ru" w:eastAsia="en-US"/>
        </w:rPr>
        <w:t xml:space="preserve"> = 3,75 и </w:t>
      </w:r>
      <w:r w:rsidR="00F8545C" w:rsidRPr="001724AD">
        <w:rPr>
          <w:rStyle w:val="FontStyle142"/>
          <w:rFonts w:ascii="Times New Roman" w:hAnsi="Times New Roman" w:cs="Times New Roman"/>
          <w:i/>
          <w:sz w:val="20"/>
          <w:szCs w:val="20"/>
          <w:lang w:val="ru" w:eastAsia="en-US"/>
        </w:rPr>
        <w:t>α</w:t>
      </w:r>
      <w:r w:rsidR="00FA4845" w:rsidRPr="001724AD">
        <w:rPr>
          <w:rStyle w:val="FontStyle124"/>
          <w:sz w:val="20"/>
          <w:szCs w:val="20"/>
          <w:vertAlign w:val="subscript"/>
          <w:lang w:val="ru" w:eastAsia="en-US"/>
        </w:rPr>
        <w:t>max</w:t>
      </w:r>
      <w:r w:rsidR="00FA4845" w:rsidRPr="001724AD">
        <w:rPr>
          <w:rStyle w:val="FontStyle155"/>
          <w:rFonts w:ascii="Times New Roman" w:hAnsi="Times New Roman" w:cs="Times New Roman"/>
          <w:sz w:val="20"/>
          <w:szCs w:val="20"/>
          <w:lang w:val="ru" w:eastAsia="en-US"/>
        </w:rPr>
        <w:t xml:space="preserve"> = 39,375° достигается минимальная длина шага </w:t>
      </w:r>
      <w:r w:rsidR="00FA4845" w:rsidRPr="001724AD">
        <w:rPr>
          <w:rStyle w:val="FontStyle155"/>
          <w:rFonts w:ascii="Times New Roman" w:hAnsi="Times New Roman" w:cs="Times New Roman"/>
          <w:i/>
          <w:sz w:val="20"/>
          <w:szCs w:val="20"/>
          <w:lang w:val="ru" w:eastAsia="en-US"/>
        </w:rPr>
        <w:t>r</w:t>
      </w:r>
      <w:r w:rsidR="00FA4845" w:rsidRPr="001724AD">
        <w:rPr>
          <w:rStyle w:val="FontStyle155"/>
          <w:rFonts w:ascii="Times New Roman" w:hAnsi="Times New Roman" w:cs="Times New Roman"/>
          <w:sz w:val="20"/>
          <w:szCs w:val="20"/>
          <w:lang w:val="ru" w:eastAsia="en-US"/>
        </w:rPr>
        <w:t xml:space="preserve"> </w:t>
      </w:r>
      <w:r w:rsidR="00FA4845" w:rsidRPr="001724AD">
        <w:rPr>
          <w:rStyle w:val="FontStyle124"/>
          <w:sz w:val="20"/>
          <w:szCs w:val="20"/>
          <w:vertAlign w:val="subscript"/>
          <w:lang w:val="ru" w:eastAsia="en-US"/>
        </w:rPr>
        <w:t>min</w:t>
      </w:r>
      <w:r w:rsidR="00FA4845" w:rsidRPr="001724AD">
        <w:rPr>
          <w:rStyle w:val="FontStyle155"/>
          <w:rFonts w:ascii="Times New Roman" w:hAnsi="Times New Roman" w:cs="Times New Roman"/>
          <w:sz w:val="20"/>
          <w:szCs w:val="20"/>
          <w:lang w:val="ru" w:eastAsia="en-US"/>
        </w:rPr>
        <w:t xml:space="preserve"> = 3,9 и радиус 5,7 пикселя при разрешении 100 ppcm. При высоком уровне разрешения длина шага сокращается вдвое, </w:t>
      </w:r>
      <w:r w:rsidR="00FA4845" w:rsidRPr="001724AD">
        <w:rPr>
          <w:rStyle w:val="FontStyle155"/>
          <w:rFonts w:ascii="Times New Roman" w:hAnsi="Times New Roman" w:cs="Times New Roman"/>
          <w:i/>
          <w:sz w:val="20"/>
          <w:szCs w:val="20"/>
          <w:lang w:val="ru" w:eastAsia="en-US"/>
        </w:rPr>
        <w:t>r</w:t>
      </w:r>
      <w:r w:rsidR="00FA4845" w:rsidRPr="001724AD">
        <w:rPr>
          <w:rStyle w:val="FontStyle124"/>
          <w:sz w:val="20"/>
          <w:szCs w:val="20"/>
          <w:vertAlign w:val="subscript"/>
          <w:lang w:val="ru" w:eastAsia="en-US"/>
        </w:rPr>
        <w:t>min</w:t>
      </w:r>
      <w:r w:rsidR="00FA4845" w:rsidRPr="001724AD">
        <w:rPr>
          <w:rStyle w:val="FontStyle155"/>
          <w:rFonts w:ascii="Times New Roman" w:hAnsi="Times New Roman" w:cs="Times New Roman"/>
          <w:sz w:val="20"/>
          <w:szCs w:val="20"/>
          <w:lang w:val="ru" w:eastAsia="en-US"/>
        </w:rPr>
        <w:t xml:space="preserve"> = 1,95, таким </w:t>
      </w:r>
      <w:r w:rsidR="00F8545C" w:rsidRPr="001724AD">
        <w:rPr>
          <w:rStyle w:val="FontStyle155"/>
          <w:rFonts w:ascii="Times New Roman" w:hAnsi="Times New Roman" w:cs="Times New Roman"/>
          <w:sz w:val="20"/>
          <w:szCs w:val="20"/>
          <w:lang w:val="ru" w:eastAsia="en-US"/>
        </w:rPr>
        <w:t>образом,</w:t>
      </w:r>
      <w:r w:rsidR="00FA4845" w:rsidRPr="001724AD">
        <w:rPr>
          <w:rStyle w:val="FontStyle155"/>
          <w:rFonts w:ascii="Times New Roman" w:hAnsi="Times New Roman" w:cs="Times New Roman"/>
          <w:sz w:val="20"/>
          <w:szCs w:val="20"/>
          <w:lang w:val="ru" w:eastAsia="en-US"/>
        </w:rPr>
        <w:t xml:space="preserve"> получается радиус 2,85 пикселя. С этими настройками разворот до диаметра 0,6 мм S может быть представлен многоугольником без перерыва на мнимую контрольную точку продолжения.</w:t>
      </w:r>
    </w:p>
    <w:p w14:paraId="7050D51E" w14:textId="77777777" w:rsidR="00BE1BE5" w:rsidRPr="00DA7E84" w:rsidRDefault="00BE1BE5" w:rsidP="00DA7E84">
      <w:pPr>
        <w:widowControl/>
        <w:ind w:firstLine="720"/>
        <w:jc w:val="both"/>
        <w:rPr>
          <w:rFonts w:ascii="Times New Roman" w:hAnsi="Times New Roman" w:cs="Times New Roman"/>
        </w:rPr>
      </w:pPr>
    </w:p>
    <w:p w14:paraId="680CD529" w14:textId="77777777" w:rsidR="00BE1BE5" w:rsidRPr="00DA7E84" w:rsidRDefault="00F572C6" w:rsidP="00DA7E84">
      <w:pPr>
        <w:widowControl/>
        <w:ind w:firstLine="720"/>
        <w:jc w:val="center"/>
        <w:rPr>
          <w:rFonts w:ascii="Times New Roman" w:hAnsi="Times New Roman" w:cs="Times New Roman"/>
          <w:lang w:val="en-US"/>
        </w:rPr>
      </w:pPr>
      <w:r w:rsidRPr="00DA7E84">
        <w:rPr>
          <w:rFonts w:ascii="Times New Roman" w:hAnsi="Times New Roman" w:cs="Times New Roman"/>
          <w:noProof/>
        </w:rPr>
        <w:drawing>
          <wp:inline distT="0" distB="0" distL="0" distR="0" wp14:anchorId="4EFE4E36" wp14:editId="0D0B4AAE">
            <wp:extent cx="5334000" cy="2564040"/>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9701" cy="2566781"/>
                    </a:xfrm>
                    <a:prstGeom prst="rect">
                      <a:avLst/>
                    </a:prstGeom>
                    <a:noFill/>
                    <a:ln>
                      <a:noFill/>
                    </a:ln>
                  </pic:spPr>
                </pic:pic>
              </a:graphicData>
            </a:graphic>
          </wp:inline>
        </w:drawing>
      </w:r>
    </w:p>
    <w:p w14:paraId="4F5A6A13" w14:textId="77777777" w:rsidR="00F572C6" w:rsidRPr="00DA7E84" w:rsidRDefault="00F572C6" w:rsidP="00DA7E84">
      <w:pPr>
        <w:widowControl/>
        <w:ind w:firstLine="720"/>
        <w:jc w:val="center"/>
        <w:rPr>
          <w:rFonts w:ascii="Times New Roman" w:hAnsi="Times New Roman" w:cs="Times New Roman"/>
          <w:lang w:val="en-US"/>
        </w:rPr>
      </w:pPr>
    </w:p>
    <w:p w14:paraId="5AA42F1F"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Рисунок 5 — Зависимость изменения направления от длины шага (а) при </w:t>
      </w:r>
      <w:r w:rsidRPr="00DA7E84">
        <w:rPr>
          <w:rStyle w:val="FontStyle135"/>
          <w:sz w:val="24"/>
          <w:szCs w:val="24"/>
          <w:lang w:val="ru" w:eastAsia="en-US"/>
        </w:rPr>
        <w:t>S</w:t>
      </w:r>
      <w:r w:rsidRPr="00DA7E84">
        <w:rPr>
          <w:rStyle w:val="FontStyle135"/>
          <w:sz w:val="24"/>
          <w:szCs w:val="24"/>
          <w:vertAlign w:val="subscript"/>
          <w:lang w:val="ru" w:eastAsia="en-US"/>
        </w:rPr>
        <w:t>p</w:t>
      </w:r>
      <w:r w:rsidRPr="00DA7E84">
        <w:rPr>
          <w:rStyle w:val="FontStyle138"/>
          <w:rFonts w:ascii="Times New Roman" w:hAnsi="Times New Roman" w:cs="Times New Roman"/>
          <w:sz w:val="24"/>
          <w:szCs w:val="24"/>
          <w:lang w:val="ru" w:eastAsia="en-US"/>
        </w:rPr>
        <w:t xml:space="preserve"> = 0 используется постоянная длина шага, здесь при угловом разрешении 11,25° (b) при </w:t>
      </w:r>
      <w:r w:rsidRPr="00DA7E84">
        <w:rPr>
          <w:rStyle w:val="FontStyle135"/>
          <w:sz w:val="24"/>
          <w:szCs w:val="24"/>
          <w:lang w:val="ru" w:eastAsia="en-US"/>
        </w:rPr>
        <w:t>S</w:t>
      </w:r>
      <w:r w:rsidRPr="00DA7E84">
        <w:rPr>
          <w:rStyle w:val="FontStyle135"/>
          <w:sz w:val="24"/>
          <w:szCs w:val="24"/>
          <w:vertAlign w:val="subscript"/>
          <w:lang w:val="ru" w:eastAsia="en-US"/>
        </w:rPr>
        <w:t>p</w:t>
      </w:r>
      <w:r w:rsidRPr="00DA7E84">
        <w:rPr>
          <w:rStyle w:val="FontStyle138"/>
          <w:rFonts w:ascii="Times New Roman" w:hAnsi="Times New Roman" w:cs="Times New Roman"/>
          <w:sz w:val="24"/>
          <w:szCs w:val="24"/>
          <w:lang w:val="ru" w:eastAsia="en-US"/>
        </w:rPr>
        <w:t xml:space="preserve"> &gt; 0 шаги при малых углах изгиба увеличиваются, при этом шаги при больших углах изгиба короткие. Здесь снова декодируются 15 направлений с более высоким угловым разрешением 5,625°.</w:t>
      </w:r>
    </w:p>
    <w:p w14:paraId="67B09865"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bookmarkStart w:id="22" w:name="bookmark24"/>
    </w:p>
    <w:p w14:paraId="7CD33640"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6</w:t>
      </w:r>
      <w:bookmarkEnd w:id="22"/>
      <w:r w:rsidRPr="00DA7E84">
        <w:rPr>
          <w:rStyle w:val="FontStyle138"/>
          <w:rFonts w:ascii="Times New Roman" w:hAnsi="Times New Roman" w:cs="Times New Roman"/>
          <w:sz w:val="24"/>
          <w:szCs w:val="24"/>
          <w:lang w:val="ru" w:eastAsia="en-US"/>
        </w:rPr>
        <w:t>.3 Индекс смежности линии остова</w:t>
      </w:r>
    </w:p>
    <w:p w14:paraId="4DD5341A" w14:textId="77777777" w:rsidR="001724AD" w:rsidRPr="00DA7E84" w:rsidRDefault="001724AD" w:rsidP="00DA7E84">
      <w:pPr>
        <w:pStyle w:val="Style8"/>
        <w:widowControl/>
        <w:ind w:firstLine="720"/>
        <w:jc w:val="both"/>
        <w:rPr>
          <w:rStyle w:val="FontStyle138"/>
          <w:rFonts w:ascii="Times New Roman" w:hAnsi="Times New Roman" w:cs="Times New Roman"/>
          <w:sz w:val="24"/>
          <w:szCs w:val="24"/>
          <w:lang w:eastAsia="en-US"/>
        </w:rPr>
      </w:pPr>
    </w:p>
    <w:p w14:paraId="073CB73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Линия остова дает пространственную связность в одном измерении вдоль линии. Направление, перпендикулярное прямой, задается смежными линиями. Таким образом, чтобы помочь любому алгоритму сравнения анализировать и сравнивать локальную область двумерного изображения, очень полезна ссылка на смежные линии. Эта связь задается списком смежности для каждой кодированной линии. (см. С.5)</w:t>
      </w:r>
    </w:p>
    <w:p w14:paraId="3F4D96CB"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23" w:name="bookmark25"/>
      <w:r w:rsidRPr="00DA7E84">
        <w:rPr>
          <w:rStyle w:val="FontStyle138"/>
          <w:rFonts w:ascii="Times New Roman" w:hAnsi="Times New Roman" w:cs="Times New Roman"/>
          <w:sz w:val="24"/>
          <w:szCs w:val="24"/>
          <w:lang w:val="ru" w:eastAsia="en-US"/>
        </w:rPr>
        <w:t>6</w:t>
      </w:r>
      <w:bookmarkEnd w:id="23"/>
      <w:r w:rsidRPr="00DA7E84">
        <w:rPr>
          <w:rStyle w:val="FontStyle138"/>
          <w:rFonts w:ascii="Times New Roman" w:hAnsi="Times New Roman" w:cs="Times New Roman"/>
          <w:sz w:val="24"/>
          <w:szCs w:val="24"/>
          <w:lang w:val="ru" w:eastAsia="en-US"/>
        </w:rPr>
        <w:t>.3.1 Смежные линии</w:t>
      </w:r>
    </w:p>
    <w:p w14:paraId="1E9EAD1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Две кодированные гребневые линии являются смежными по отношению к друг другу</w:t>
      </w:r>
    </w:p>
    <w:p w14:paraId="4863C9F6"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а) если они окружают одну и ту же часть впадины</w:t>
      </w:r>
    </w:p>
    <w:p w14:paraId="3747C473"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 для непрерываемого расстояния наименьшей ширины впа</w:t>
      </w:r>
      <w:r w:rsidR="0037143A" w:rsidRPr="00DA7E84">
        <w:rPr>
          <w:rStyle w:val="FontStyle142"/>
          <w:rFonts w:ascii="Times New Roman" w:hAnsi="Times New Roman" w:cs="Times New Roman"/>
          <w:sz w:val="24"/>
          <w:szCs w:val="24"/>
          <w:lang w:val="ru" w:eastAsia="en-US"/>
        </w:rPr>
        <w:t>д</w:t>
      </w:r>
      <w:r w:rsidRPr="00DA7E84">
        <w:rPr>
          <w:rStyle w:val="FontStyle142"/>
          <w:rFonts w:ascii="Times New Roman" w:hAnsi="Times New Roman" w:cs="Times New Roman"/>
          <w:sz w:val="24"/>
          <w:szCs w:val="24"/>
          <w:lang w:val="ru" w:eastAsia="en-US"/>
        </w:rPr>
        <w:t>ины</w:t>
      </w:r>
    </w:p>
    <w:p w14:paraId="574840B3"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2) или на всю длину одной из линий (т.е. одна из линий слишком короткая для выполнения условия 1)</w:t>
      </w:r>
    </w:p>
    <w:p w14:paraId="09E6F377" w14:textId="77777777" w:rsidR="00BE1BE5" w:rsidRPr="00DA7E84" w:rsidRDefault="00FA4845" w:rsidP="00DA7E84">
      <w:pPr>
        <w:pStyle w:val="Style3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b) и если изображение имеет достаточное качество без прерываний, чтобы поддерживать эту структуру "гребень-впадина-гребень" на всей площади, необходимой для выполнения условия а).</w:t>
      </w:r>
    </w:p>
    <w:p w14:paraId="7C16C6F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24" w:name="bookmark26"/>
      <w:r w:rsidRPr="00DA7E84">
        <w:rPr>
          <w:rStyle w:val="FontStyle138"/>
          <w:rFonts w:ascii="Times New Roman" w:hAnsi="Times New Roman" w:cs="Times New Roman"/>
          <w:sz w:val="24"/>
          <w:szCs w:val="24"/>
          <w:lang w:val="ru" w:eastAsia="en-US"/>
        </w:rPr>
        <w:t>6</w:t>
      </w:r>
      <w:bookmarkEnd w:id="24"/>
      <w:r w:rsidRPr="00DA7E84">
        <w:rPr>
          <w:rStyle w:val="FontStyle138"/>
          <w:rFonts w:ascii="Times New Roman" w:hAnsi="Times New Roman" w:cs="Times New Roman"/>
          <w:sz w:val="24"/>
          <w:szCs w:val="24"/>
          <w:lang w:val="ru" w:eastAsia="en-US"/>
        </w:rPr>
        <w:t>.3.2 Запись индексов смежности</w:t>
      </w:r>
    </w:p>
    <w:p w14:paraId="10DAD38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Индекс линии — это порядковый номер декодированных строк. Новая линия начинается со стартовой контрольной точки любого типа (включая дополнительные контрольные точки).</w:t>
      </w:r>
    </w:p>
    <w:p w14:paraId="35F2DDD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Для каждой линии с порядковым номером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получается список смежных линий с порядковыми номерами </w:t>
      </w:r>
      <w:r w:rsidRPr="00DA7E84">
        <w:rPr>
          <w:rStyle w:val="FontStyle133"/>
          <w:sz w:val="24"/>
          <w:szCs w:val="24"/>
          <w:lang w:val="ru" w:eastAsia="en-US"/>
        </w:rPr>
        <w:t>A</w:t>
      </w:r>
      <w:r w:rsidRPr="00DA7E84">
        <w:rPr>
          <w:rStyle w:val="FontStyle133"/>
          <w:sz w:val="24"/>
          <w:szCs w:val="24"/>
          <w:vertAlign w:val="subscript"/>
          <w:lang w:val="ru" w:eastAsia="en-US"/>
        </w:rPr>
        <w:t>t</w:t>
      </w:r>
      <w:r w:rsidRPr="00DA7E84">
        <w:rPr>
          <w:rStyle w:val="FontStyle133"/>
          <w:sz w:val="24"/>
          <w:szCs w:val="24"/>
          <w:lang w:val="ru" w:eastAsia="en-US"/>
        </w:rPr>
        <w:t xml:space="preserve">. </w:t>
      </w:r>
      <w:r w:rsidRPr="00DA7E84">
        <w:rPr>
          <w:rStyle w:val="FontStyle142"/>
          <w:rFonts w:ascii="Times New Roman" w:hAnsi="Times New Roman" w:cs="Times New Roman"/>
          <w:sz w:val="24"/>
          <w:szCs w:val="24"/>
          <w:lang w:val="ru" w:eastAsia="en-US"/>
        </w:rPr>
        <w:t xml:space="preserve">Если линия 1 является смежной по отношению к линии 2, то и линия 2 является смежной по отношению к линии 1. Таким образом, чтобы получить каждое отношение смежности только один раз, только линии с порядковым номером </w:t>
      </w:r>
      <w:r w:rsidRPr="00DA7E84">
        <w:rPr>
          <w:rStyle w:val="FontStyle133"/>
          <w:sz w:val="24"/>
          <w:szCs w:val="24"/>
          <w:lang w:val="ru" w:eastAsia="en-US"/>
        </w:rPr>
        <w:t>A</w:t>
      </w:r>
      <w:r w:rsidRPr="00DA7E84">
        <w:rPr>
          <w:rStyle w:val="FontStyle133"/>
          <w:sz w:val="24"/>
          <w:szCs w:val="24"/>
          <w:vertAlign w:val="subscript"/>
          <w:lang w:val="ru" w:eastAsia="en-US"/>
        </w:rPr>
        <w:t>i</w:t>
      </w:r>
      <w:r w:rsidRPr="00DA7E84">
        <w:rPr>
          <w:rStyle w:val="FontStyle142"/>
          <w:rFonts w:ascii="Times New Roman" w:hAnsi="Times New Roman" w:cs="Times New Roman"/>
          <w:sz w:val="24"/>
          <w:szCs w:val="24"/>
          <w:lang w:val="ru" w:eastAsia="en-US"/>
        </w:rPr>
        <w:t xml:space="preserve"> </w:t>
      </w:r>
      <w:r w:rsidR="00F572C6" w:rsidRPr="00DA7E84">
        <w:rPr>
          <w:rStyle w:val="FontStyle133"/>
          <w:sz w:val="24"/>
          <w:szCs w:val="24"/>
          <w:lang w:val="ru" w:eastAsia="en-US"/>
        </w:rPr>
        <w:t>≤</w:t>
      </w:r>
      <w:r w:rsidR="00F572C6" w:rsidRPr="00DA7E84">
        <w:rPr>
          <w:rStyle w:val="FontStyle133"/>
          <w:sz w:val="24"/>
          <w:szCs w:val="24"/>
          <w:lang w:eastAsia="en-US"/>
        </w:rPr>
        <w:t xml:space="preserve">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указываются как смежные по отношению к линии </w:t>
      </w:r>
      <w:r w:rsidRPr="00DA7E84">
        <w:rPr>
          <w:rStyle w:val="FontStyle142"/>
          <w:rFonts w:ascii="Times New Roman" w:hAnsi="Times New Roman" w:cs="Times New Roman"/>
          <w:i/>
          <w:sz w:val="24"/>
          <w:szCs w:val="24"/>
          <w:lang w:val="ru" w:eastAsia="en-US"/>
        </w:rPr>
        <w:t>L</w:t>
      </w:r>
      <w:r w:rsidRPr="00DA7E84">
        <w:rPr>
          <w:rStyle w:val="FontStyle142"/>
          <w:rFonts w:ascii="Times New Roman" w:hAnsi="Times New Roman" w:cs="Times New Roman"/>
          <w:sz w:val="24"/>
          <w:szCs w:val="24"/>
          <w:lang w:val="ru" w:eastAsia="en-US"/>
        </w:rPr>
        <w:t xml:space="preserve">. Этот список индексов смежности, включая индекс линии </w:t>
      </w:r>
      <w:r w:rsidRPr="00DA7E84">
        <w:rPr>
          <w:rStyle w:val="FontStyle142"/>
          <w:rFonts w:ascii="Times New Roman" w:hAnsi="Times New Roman" w:cs="Times New Roman"/>
          <w:i/>
          <w:sz w:val="24"/>
          <w:szCs w:val="24"/>
          <w:lang w:val="ru" w:eastAsia="en-US"/>
        </w:rPr>
        <w:t>L</w:t>
      </w:r>
      <w:r w:rsidRPr="00DA7E84">
        <w:rPr>
          <w:rStyle w:val="FontStyle142"/>
          <w:rFonts w:ascii="Times New Roman" w:hAnsi="Times New Roman" w:cs="Times New Roman"/>
          <w:sz w:val="24"/>
          <w:szCs w:val="24"/>
          <w:lang w:val="ru" w:eastAsia="en-US"/>
        </w:rPr>
        <w:t>, отсортирован по убыванию индекса линии:</w:t>
      </w:r>
    </w:p>
    <w:p w14:paraId="4135EA48" w14:textId="77777777" w:rsidR="00BE1BE5" w:rsidRPr="00DA7E84" w:rsidRDefault="00F572C6" w:rsidP="00DA7E84">
      <w:pPr>
        <w:pStyle w:val="Style98"/>
        <w:widowControl/>
        <w:ind w:firstLine="720"/>
        <w:jc w:val="both"/>
        <w:rPr>
          <w:rStyle w:val="FontStyle133"/>
          <w:sz w:val="24"/>
          <w:szCs w:val="24"/>
          <w:vertAlign w:val="subscript"/>
          <w:lang w:eastAsia="en-US"/>
        </w:rPr>
      </w:pPr>
      <w:r w:rsidRPr="00DA7E84">
        <w:rPr>
          <w:rStyle w:val="FontStyle133"/>
          <w:noProof/>
          <w:sz w:val="24"/>
          <w:szCs w:val="24"/>
        </w:rPr>
        <w:drawing>
          <wp:inline distT="0" distB="0" distL="0" distR="0" wp14:anchorId="053CBF9E" wp14:editId="068FD20A">
            <wp:extent cx="746760" cy="28194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746760" cy="281940"/>
                    </a:xfrm>
                    <a:prstGeom prst="rect">
                      <a:avLst/>
                    </a:prstGeom>
                  </pic:spPr>
                </pic:pic>
              </a:graphicData>
            </a:graphic>
          </wp:inline>
        </w:drawing>
      </w:r>
      <w:r w:rsidR="00FA4845" w:rsidRPr="00DA7E84">
        <w:rPr>
          <w:rStyle w:val="FontStyle133"/>
          <w:sz w:val="24"/>
          <w:szCs w:val="24"/>
          <w:lang w:eastAsia="en-US"/>
        </w:rPr>
        <w:t xml:space="preserve"> </w:t>
      </w:r>
      <w:r w:rsidR="00FA4845" w:rsidRPr="00DA7E84">
        <w:rPr>
          <w:rStyle w:val="FontStyle142"/>
          <w:rFonts w:ascii="Times New Roman" w:hAnsi="Times New Roman" w:cs="Times New Roman"/>
          <w:sz w:val="24"/>
          <w:szCs w:val="24"/>
          <w:lang w:val="ru" w:eastAsia="en-US"/>
        </w:rPr>
        <w:t>где</w:t>
      </w:r>
      <w:r w:rsidR="00FA4845" w:rsidRPr="00DA7E84">
        <w:rPr>
          <w:rStyle w:val="FontStyle133"/>
          <w:sz w:val="24"/>
          <w:szCs w:val="24"/>
          <w:lang w:eastAsia="en-US"/>
        </w:rPr>
        <w:t xml:space="preserve"> </w:t>
      </w:r>
      <w:r w:rsidRPr="00DA7E84">
        <w:rPr>
          <w:rStyle w:val="FontStyle133"/>
          <w:noProof/>
          <w:sz w:val="24"/>
          <w:szCs w:val="24"/>
        </w:rPr>
        <w:drawing>
          <wp:inline distT="0" distB="0" distL="0" distR="0" wp14:anchorId="5679819A" wp14:editId="0E6DE516">
            <wp:extent cx="1470660" cy="2514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470660" cy="251460"/>
                    </a:xfrm>
                    <a:prstGeom prst="rect">
                      <a:avLst/>
                    </a:prstGeom>
                  </pic:spPr>
                </pic:pic>
              </a:graphicData>
            </a:graphic>
          </wp:inline>
        </w:drawing>
      </w:r>
    </w:p>
    <w:p w14:paraId="4C69B02F" w14:textId="77777777" w:rsidR="00BE1BE5" w:rsidRPr="00DA7E84" w:rsidRDefault="00FA4845" w:rsidP="00DA7E84">
      <w:pPr>
        <w:pStyle w:val="Style23"/>
        <w:widowControl/>
        <w:ind w:firstLine="720"/>
        <w:jc w:val="both"/>
        <w:rPr>
          <w:rStyle w:val="FontStyle133"/>
          <w:sz w:val="24"/>
          <w:szCs w:val="24"/>
          <w:lang w:eastAsia="en-US"/>
        </w:rPr>
      </w:pPr>
      <w:r w:rsidRPr="00DA7E84">
        <w:rPr>
          <w:rStyle w:val="FontStyle142"/>
          <w:rFonts w:ascii="Times New Roman" w:hAnsi="Times New Roman" w:cs="Times New Roman"/>
          <w:sz w:val="24"/>
          <w:szCs w:val="24"/>
          <w:lang w:val="ru" w:eastAsia="en-US"/>
        </w:rPr>
        <w:t xml:space="preserve">где </w:t>
      </w:r>
      <w:r w:rsidRPr="00DA7E84">
        <w:rPr>
          <w:rStyle w:val="FontStyle133"/>
          <w:sz w:val="24"/>
          <w:szCs w:val="24"/>
          <w:lang w:val="ru" w:eastAsia="en-US"/>
        </w:rPr>
        <w:t>n</w:t>
      </w:r>
      <w:r w:rsidRPr="00DA7E84">
        <w:rPr>
          <w:rStyle w:val="FontStyle142"/>
          <w:rFonts w:ascii="Times New Roman" w:hAnsi="Times New Roman" w:cs="Times New Roman"/>
          <w:sz w:val="24"/>
          <w:szCs w:val="24"/>
          <w:lang w:val="ru" w:eastAsia="en-US"/>
        </w:rPr>
        <w:t xml:space="preserve"> — количество смежных записей для линии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Поскольку линия может быть смежной по отношению к самой себе (например, на развороте), первое число в этом списке </w:t>
      </w:r>
      <w:r w:rsidRPr="00DA7E84">
        <w:rPr>
          <w:rStyle w:val="FontStyle133"/>
          <w:sz w:val="24"/>
          <w:szCs w:val="24"/>
          <w:lang w:val="ru" w:eastAsia="en-US"/>
        </w:rPr>
        <w:t>A</w:t>
      </w:r>
      <w:r w:rsidR="00F572C6" w:rsidRPr="00DA7E84">
        <w:rPr>
          <w:rStyle w:val="FontStyle133"/>
          <w:sz w:val="24"/>
          <w:szCs w:val="24"/>
          <w:vertAlign w:val="subscript"/>
          <w:lang w:val="en-US" w:eastAsia="en-US"/>
        </w:rPr>
        <w:t>i</w:t>
      </w:r>
      <w:r w:rsidRPr="00DA7E84">
        <w:rPr>
          <w:rStyle w:val="FontStyle142"/>
          <w:rFonts w:ascii="Times New Roman" w:hAnsi="Times New Roman" w:cs="Times New Roman"/>
          <w:sz w:val="24"/>
          <w:szCs w:val="24"/>
          <w:lang w:val="ru" w:eastAsia="en-US"/>
        </w:rPr>
        <w:t xml:space="preserve"> может быть равно </w:t>
      </w:r>
      <w:r w:rsidRPr="00DA7E84">
        <w:rPr>
          <w:rStyle w:val="FontStyle142"/>
          <w:rFonts w:ascii="Times New Roman" w:hAnsi="Times New Roman" w:cs="Times New Roman"/>
          <w:i/>
          <w:sz w:val="24"/>
          <w:szCs w:val="24"/>
          <w:lang w:val="ru" w:eastAsia="en-US"/>
        </w:rPr>
        <w:t>L</w:t>
      </w:r>
      <w:r w:rsidRPr="00DA7E84">
        <w:rPr>
          <w:rStyle w:val="FontStyle142"/>
          <w:rFonts w:ascii="Times New Roman" w:hAnsi="Times New Roman" w:cs="Times New Roman"/>
          <w:sz w:val="24"/>
          <w:szCs w:val="24"/>
          <w:lang w:val="ru" w:eastAsia="en-US"/>
        </w:rPr>
        <w:t xml:space="preserve">. Но поскольку бесполезно перечислять отношение смежности дважды, любой из других индексов должен быть другим., т.е. </w:t>
      </w:r>
      <w:r w:rsidRPr="00DA7E84">
        <w:rPr>
          <w:rStyle w:val="FontStyle133"/>
          <w:sz w:val="24"/>
          <w:szCs w:val="24"/>
          <w:lang w:val="ru" w:eastAsia="en-US"/>
        </w:rPr>
        <w:t>A</w:t>
      </w:r>
      <w:r w:rsidRPr="00DA7E84">
        <w:rPr>
          <w:rStyle w:val="FontStyle133"/>
          <w:sz w:val="24"/>
          <w:szCs w:val="24"/>
          <w:vertAlign w:val="subscript"/>
          <w:lang w:val="ru" w:eastAsia="en-US"/>
        </w:rPr>
        <w:t>i-</w:t>
      </w:r>
      <w:r w:rsidR="00F572C6" w:rsidRPr="00DA7E84">
        <w:rPr>
          <w:rStyle w:val="FontStyle133"/>
          <w:sz w:val="24"/>
          <w:szCs w:val="24"/>
          <w:vertAlign w:val="subscript"/>
          <w:lang w:eastAsia="en-US"/>
        </w:rPr>
        <w:t>1</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lang w:val="ru" w:eastAsia="en-US"/>
        </w:rPr>
        <w:t>&gt;A</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vertAlign w:val="subscript"/>
          <w:lang w:val="ru" w:eastAsia="en-US"/>
        </w:rPr>
        <w:t>i</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lang w:val="ru" w:eastAsia="en-US"/>
        </w:rPr>
        <w:t>.</w:t>
      </w:r>
    </w:p>
    <w:p w14:paraId="0D98E7B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Затем вычисляются последующие разности между индексом линии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и индексами </w:t>
      </w:r>
      <w:r w:rsidRPr="00DA7E84">
        <w:rPr>
          <w:rStyle w:val="FontStyle133"/>
          <w:sz w:val="24"/>
          <w:szCs w:val="24"/>
          <w:lang w:val="ru" w:eastAsia="en-US"/>
        </w:rPr>
        <w:t>смежности</w:t>
      </w:r>
      <w:r w:rsidRPr="00DA7E84">
        <w:rPr>
          <w:rStyle w:val="FontStyle142"/>
          <w:rFonts w:ascii="Times New Roman" w:hAnsi="Times New Roman" w:cs="Times New Roman"/>
          <w:sz w:val="24"/>
          <w:szCs w:val="24"/>
          <w:lang w:val="ru" w:eastAsia="en-US"/>
        </w:rPr>
        <w:t xml:space="preserve"> </w:t>
      </w:r>
      <w:r w:rsidR="004563E1" w:rsidRPr="00DA7E84">
        <w:rPr>
          <w:rStyle w:val="FontStyle133"/>
          <w:sz w:val="24"/>
          <w:szCs w:val="24"/>
          <w:lang w:val="ru" w:eastAsia="en-US"/>
        </w:rPr>
        <w:t>A</w:t>
      </w:r>
      <w:r w:rsidR="004563E1" w:rsidRPr="00DA7E84">
        <w:rPr>
          <w:rStyle w:val="FontStyle133"/>
          <w:sz w:val="24"/>
          <w:szCs w:val="24"/>
          <w:vertAlign w:val="subscript"/>
          <w:lang w:val="ru" w:eastAsia="en-US"/>
        </w:rPr>
        <w:t>i</w:t>
      </w:r>
      <w:r w:rsidRPr="00DA7E84">
        <w:rPr>
          <w:rStyle w:val="FontStyle142"/>
          <w:rFonts w:ascii="Times New Roman" w:hAnsi="Times New Roman" w:cs="Times New Roman"/>
          <w:sz w:val="24"/>
          <w:szCs w:val="24"/>
          <w:lang w:val="ru" w:eastAsia="en-US"/>
        </w:rPr>
        <w:t>:</w:t>
      </w:r>
    </w:p>
    <w:p w14:paraId="3DFE6638" w14:textId="77777777" w:rsidR="00BE1BE5" w:rsidRPr="00DA7E84" w:rsidRDefault="00F572C6" w:rsidP="00DA7E84">
      <w:pPr>
        <w:pStyle w:val="Style96"/>
        <w:widowControl/>
        <w:ind w:firstLine="720"/>
        <w:jc w:val="both"/>
        <w:rPr>
          <w:rStyle w:val="FontStyle142"/>
          <w:rFonts w:ascii="Times New Roman" w:hAnsi="Times New Roman" w:cs="Times New Roman"/>
          <w:sz w:val="24"/>
          <w:szCs w:val="24"/>
          <w:lang w:eastAsia="en-US"/>
        </w:rPr>
      </w:pPr>
      <w:r w:rsidRPr="00DA7E84">
        <w:rPr>
          <w:rStyle w:val="FontStyle133"/>
          <w:noProof/>
          <w:sz w:val="24"/>
          <w:szCs w:val="24"/>
        </w:rPr>
        <w:drawing>
          <wp:inline distT="0" distB="0" distL="0" distR="0" wp14:anchorId="28FA454D" wp14:editId="24415951">
            <wp:extent cx="1455420" cy="281940"/>
            <wp:effectExtent l="0" t="0" r="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455420" cy="281940"/>
                    </a:xfrm>
                    <a:prstGeom prst="rect">
                      <a:avLst/>
                    </a:prstGeom>
                  </pic:spPr>
                </pic:pic>
              </a:graphicData>
            </a:graphic>
          </wp:inline>
        </w:drawing>
      </w:r>
      <w:r w:rsidRPr="00DA7E84">
        <w:rPr>
          <w:rStyle w:val="FontStyle133"/>
          <w:sz w:val="24"/>
          <w:szCs w:val="24"/>
          <w:lang w:val="ru" w:eastAsia="en-US"/>
        </w:rPr>
        <w:t xml:space="preserve"> </w:t>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Pr="00DA7E84">
        <w:rPr>
          <w:rStyle w:val="FontStyle133"/>
          <w:sz w:val="24"/>
          <w:szCs w:val="24"/>
          <w:lang w:eastAsia="en-US"/>
        </w:rPr>
        <w:tab/>
      </w:r>
      <w:r w:rsidR="00FA4845" w:rsidRPr="00DA7E84">
        <w:rPr>
          <w:rStyle w:val="FontStyle142"/>
          <w:rFonts w:ascii="Times New Roman" w:hAnsi="Times New Roman" w:cs="Times New Roman"/>
          <w:sz w:val="24"/>
          <w:szCs w:val="24"/>
          <w:lang w:val="ru" w:eastAsia="en-US"/>
        </w:rPr>
        <w:t xml:space="preserve">(4) </w:t>
      </w:r>
    </w:p>
    <w:p w14:paraId="63A44D28" w14:textId="77777777" w:rsidR="00BE1BE5" w:rsidRPr="00DA7E84" w:rsidRDefault="00FA4845" w:rsidP="00DA7E84">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одной линии записываются следующие данные:</w:t>
      </w:r>
    </w:p>
    <w:p w14:paraId="3130D71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Количество смежных записей для этой линии</w:t>
      </w:r>
    </w:p>
    <w:p w14:paraId="39B7715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за которым следует список различий индексов.</w:t>
      </w:r>
    </w:p>
    <w:p w14:paraId="4D84832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Объединение данных индекса смежности для всех кодированных линий в том же порядке, что и кодировки линий в записи, дает список индексов смежных линий остова.</w:t>
      </w:r>
    </w:p>
    <w:p w14:paraId="6FA859D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индекса смежности линии остова начинаются с числа битов, необходимого для хранения элементов в списке индексов. Число битов записывается в одном байте, за которым следует список индексов смежности, упакованный в байты с заданным числом битов.</w:t>
      </w:r>
    </w:p>
    <w:p w14:paraId="288C664D" w14:textId="77777777" w:rsidR="00BE1BE5" w:rsidRDefault="00BE1BE5" w:rsidP="00DA7E84">
      <w:pPr>
        <w:pStyle w:val="Style35"/>
        <w:widowControl/>
        <w:ind w:firstLine="720"/>
        <w:jc w:val="both"/>
        <w:rPr>
          <w:rStyle w:val="FontStyle137"/>
          <w:rFonts w:ascii="Times New Roman" w:hAnsi="Times New Roman" w:cs="Times New Roman"/>
          <w:sz w:val="24"/>
          <w:szCs w:val="24"/>
          <w:lang w:eastAsia="en-US"/>
        </w:rPr>
      </w:pPr>
      <w:bookmarkStart w:id="25" w:name="bookmark27"/>
    </w:p>
    <w:p w14:paraId="2D3D6AEB" w14:textId="77777777" w:rsidR="001724AD" w:rsidRDefault="001724AD" w:rsidP="00DA7E84">
      <w:pPr>
        <w:pStyle w:val="Style35"/>
        <w:widowControl/>
        <w:ind w:firstLine="720"/>
        <w:jc w:val="both"/>
        <w:rPr>
          <w:rStyle w:val="FontStyle137"/>
          <w:rFonts w:ascii="Times New Roman" w:hAnsi="Times New Roman" w:cs="Times New Roman"/>
          <w:sz w:val="24"/>
          <w:szCs w:val="24"/>
          <w:lang w:eastAsia="en-US"/>
        </w:rPr>
      </w:pPr>
    </w:p>
    <w:p w14:paraId="283B9622" w14:textId="77777777" w:rsidR="001724AD" w:rsidRDefault="001724AD" w:rsidP="00DA7E84">
      <w:pPr>
        <w:pStyle w:val="Style35"/>
        <w:widowControl/>
        <w:ind w:firstLine="720"/>
        <w:jc w:val="both"/>
        <w:rPr>
          <w:rStyle w:val="FontStyle137"/>
          <w:rFonts w:ascii="Times New Roman" w:hAnsi="Times New Roman" w:cs="Times New Roman"/>
          <w:sz w:val="24"/>
          <w:szCs w:val="24"/>
          <w:lang w:eastAsia="en-US"/>
        </w:rPr>
      </w:pPr>
    </w:p>
    <w:p w14:paraId="10FB6B40" w14:textId="77777777" w:rsidR="001724AD" w:rsidRDefault="001724AD" w:rsidP="00DA7E84">
      <w:pPr>
        <w:pStyle w:val="Style35"/>
        <w:widowControl/>
        <w:ind w:firstLine="720"/>
        <w:jc w:val="both"/>
        <w:rPr>
          <w:rStyle w:val="FontStyle137"/>
          <w:rFonts w:ascii="Times New Roman" w:hAnsi="Times New Roman" w:cs="Times New Roman"/>
          <w:sz w:val="24"/>
          <w:szCs w:val="24"/>
          <w:lang w:eastAsia="en-US"/>
        </w:rPr>
      </w:pPr>
    </w:p>
    <w:p w14:paraId="184E2203" w14:textId="77777777" w:rsidR="001724AD" w:rsidRPr="00DA7E84" w:rsidRDefault="001724AD" w:rsidP="00DA7E84">
      <w:pPr>
        <w:pStyle w:val="Style35"/>
        <w:widowControl/>
        <w:ind w:firstLine="720"/>
        <w:jc w:val="both"/>
        <w:rPr>
          <w:rStyle w:val="FontStyle137"/>
          <w:rFonts w:ascii="Times New Roman" w:hAnsi="Times New Roman" w:cs="Times New Roman"/>
          <w:sz w:val="24"/>
          <w:szCs w:val="24"/>
          <w:lang w:eastAsia="en-US"/>
        </w:rPr>
      </w:pPr>
    </w:p>
    <w:p w14:paraId="087B8391"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7</w:t>
      </w:r>
      <w:bookmarkStart w:id="26" w:name="bookmark28"/>
      <w:bookmarkEnd w:id="25"/>
      <w:bookmarkEnd w:id="26"/>
      <w:r w:rsidRPr="00DA7E84">
        <w:rPr>
          <w:rStyle w:val="FontStyle137"/>
          <w:rFonts w:ascii="Times New Roman" w:hAnsi="Times New Roman" w:cs="Times New Roman"/>
          <w:sz w:val="24"/>
          <w:szCs w:val="24"/>
          <w:lang w:val="ru" w:eastAsia="en-US"/>
        </w:rPr>
        <w:t xml:space="preserve"> Формат записи данных остова отпечатка пальца </w:t>
      </w:r>
    </w:p>
    <w:p w14:paraId="0573072E" w14:textId="77777777" w:rsidR="001724AD" w:rsidRPr="00DA7E84" w:rsidRDefault="001724AD" w:rsidP="00DA7E84">
      <w:pPr>
        <w:pStyle w:val="Style35"/>
        <w:widowControl/>
        <w:ind w:firstLine="720"/>
        <w:jc w:val="both"/>
        <w:rPr>
          <w:rStyle w:val="FontStyle137"/>
          <w:rFonts w:ascii="Times New Roman" w:hAnsi="Times New Roman" w:cs="Times New Roman"/>
          <w:sz w:val="24"/>
          <w:szCs w:val="24"/>
          <w:lang w:eastAsia="en-US"/>
        </w:rPr>
      </w:pPr>
    </w:p>
    <w:p w14:paraId="28E7175A"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7.1 Введение</w:t>
      </w:r>
    </w:p>
    <w:p w14:paraId="44778E8B" w14:textId="77777777" w:rsidR="001724AD" w:rsidRPr="00DA7E84" w:rsidRDefault="001724AD" w:rsidP="00DA7E84">
      <w:pPr>
        <w:pStyle w:val="Style35"/>
        <w:widowControl/>
        <w:ind w:firstLine="720"/>
        <w:jc w:val="both"/>
        <w:rPr>
          <w:rStyle w:val="FontStyle137"/>
          <w:rFonts w:ascii="Times New Roman" w:hAnsi="Times New Roman" w:cs="Times New Roman"/>
          <w:sz w:val="24"/>
          <w:szCs w:val="24"/>
          <w:lang w:eastAsia="en-US"/>
        </w:rPr>
      </w:pPr>
    </w:p>
    <w:p w14:paraId="39A442D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записи содержит поля как для общедоступных, так и для расширенных (запатентованных) данных обмена остовами отпечатков пальцев. За исключением идентификатора формата и номера версии для этой части ISO/IEC 19794, которые представляют собой строки символов ASCII, заканчивающиеся нулем, все данные представлены в двоичном формате. Нет разделителей записей или тегов полей; поля анализируются по количеству байтов.</w:t>
      </w:r>
    </w:p>
    <w:p w14:paraId="6DA4EB80"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27" w:name="bookmark29"/>
      <w:r w:rsidRPr="00DA7E84">
        <w:rPr>
          <w:rStyle w:val="FontStyle138"/>
          <w:rFonts w:ascii="Times New Roman" w:hAnsi="Times New Roman" w:cs="Times New Roman"/>
          <w:sz w:val="24"/>
          <w:szCs w:val="24"/>
          <w:lang w:val="ru" w:eastAsia="en-US"/>
        </w:rPr>
        <w:t>7</w:t>
      </w:r>
      <w:bookmarkEnd w:id="27"/>
      <w:r w:rsidRPr="00DA7E84">
        <w:rPr>
          <w:rStyle w:val="FontStyle138"/>
          <w:rFonts w:ascii="Times New Roman" w:hAnsi="Times New Roman" w:cs="Times New Roman"/>
          <w:sz w:val="24"/>
          <w:szCs w:val="24"/>
          <w:lang w:val="ru" w:eastAsia="en-US"/>
        </w:rPr>
        <w:t>.1.1 Формат данных записи шаблона</w:t>
      </w:r>
    </w:p>
    <w:p w14:paraId="6AEB6C9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Таблица 1 является справочной информацией по полям, представленным в формате записи данных остова отпечатка пальца. Дополнительные расширенные форматы данных для гребневого счета, данных ядра и дельты, информации о данных локального качества и данных о расположении потовых пор здесь не представлены.</w:t>
      </w:r>
    </w:p>
    <w:p w14:paraId="64B17D4C"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pPr>
    </w:p>
    <w:p w14:paraId="0820BF7A" w14:textId="77777777" w:rsidR="00BE1BE5" w:rsidRPr="00DA7E84" w:rsidRDefault="00BE1BE5" w:rsidP="00DA7E84">
      <w:pPr>
        <w:pStyle w:val="Style35"/>
        <w:widowControl/>
        <w:ind w:firstLine="720"/>
        <w:jc w:val="both"/>
        <w:rPr>
          <w:rStyle w:val="FontStyle137"/>
          <w:rFonts w:ascii="Times New Roman" w:hAnsi="Times New Roman" w:cs="Times New Roman"/>
          <w:sz w:val="24"/>
          <w:szCs w:val="24"/>
          <w:lang w:eastAsia="en-US"/>
        </w:rPr>
        <w:sectPr w:rsidR="00BE1BE5" w:rsidRPr="00DA7E84" w:rsidSect="001724AD">
          <w:headerReference w:type="even" r:id="rId23"/>
          <w:headerReference w:type="default" r:id="rId24"/>
          <w:footerReference w:type="even" r:id="rId25"/>
          <w:footerReference w:type="default" r:id="rId26"/>
          <w:headerReference w:type="first" r:id="rId27"/>
          <w:footerReference w:type="first" r:id="rId28"/>
          <w:pgSz w:w="11909" w:h="16834" w:code="9"/>
          <w:pgMar w:top="1418" w:right="1134" w:bottom="1418" w:left="1418" w:header="720" w:footer="720" w:gutter="0"/>
          <w:cols w:space="720"/>
          <w:noEndnote/>
          <w:titlePg/>
        </w:sectPr>
      </w:pPr>
    </w:p>
    <w:p w14:paraId="6B5E7041" w14:textId="77777777" w:rsidR="00BE1BE5" w:rsidRPr="00DA7E84" w:rsidRDefault="00E87C8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w:t>
      </w:r>
      <w:r w:rsidR="00FA4845" w:rsidRPr="00DA7E84">
        <w:rPr>
          <w:rStyle w:val="FontStyle138"/>
          <w:rFonts w:ascii="Times New Roman" w:hAnsi="Times New Roman" w:cs="Times New Roman"/>
          <w:sz w:val="24"/>
          <w:szCs w:val="24"/>
          <w:lang w:val="ru" w:eastAsia="en-US"/>
        </w:rPr>
        <w:t>аблица 1 — Формат данных записи данных остова отпечатка пальца</w:t>
      </w:r>
    </w:p>
    <w:tbl>
      <w:tblPr>
        <w:tblW w:w="9773" w:type="dxa"/>
        <w:tblInd w:w="40" w:type="dxa"/>
        <w:tblLayout w:type="fixed"/>
        <w:tblCellMar>
          <w:left w:w="40" w:type="dxa"/>
          <w:right w:w="40" w:type="dxa"/>
        </w:tblCellMar>
        <w:tblLook w:val="0000" w:firstRow="0" w:lastRow="0" w:firstColumn="0" w:lastColumn="0" w:noHBand="0" w:noVBand="0"/>
      </w:tblPr>
      <w:tblGrid>
        <w:gridCol w:w="437"/>
        <w:gridCol w:w="427"/>
        <w:gridCol w:w="706"/>
        <w:gridCol w:w="2554"/>
        <w:gridCol w:w="989"/>
        <w:gridCol w:w="1310"/>
        <w:gridCol w:w="3350"/>
      </w:tblGrid>
      <w:tr w:rsidR="006D5B4B" w:rsidRPr="00DA7E84" w14:paraId="318FC587" w14:textId="77777777" w:rsidTr="001724AD">
        <w:trPr>
          <w:trHeight w:val="307"/>
        </w:trPr>
        <w:tc>
          <w:tcPr>
            <w:tcW w:w="864" w:type="dxa"/>
            <w:gridSpan w:val="2"/>
            <w:tcBorders>
              <w:top w:val="single" w:sz="6" w:space="0" w:color="auto"/>
              <w:left w:val="single" w:sz="6" w:space="0" w:color="auto"/>
              <w:bottom w:val="single" w:sz="6" w:space="0" w:color="auto"/>
              <w:right w:val="single" w:sz="6" w:space="0" w:color="auto"/>
            </w:tcBorders>
          </w:tcPr>
          <w:p w14:paraId="21054BA7"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333F7A5" w14:textId="77777777" w:rsidR="00BE1BE5" w:rsidRPr="00DA7E84" w:rsidRDefault="00FA4845" w:rsidP="001724AD">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Поле</w:t>
            </w:r>
          </w:p>
        </w:tc>
        <w:tc>
          <w:tcPr>
            <w:tcW w:w="989" w:type="dxa"/>
            <w:tcBorders>
              <w:top w:val="single" w:sz="6" w:space="0" w:color="auto"/>
              <w:left w:val="single" w:sz="6" w:space="0" w:color="auto"/>
              <w:bottom w:val="single" w:sz="6" w:space="0" w:color="auto"/>
              <w:right w:val="single" w:sz="6" w:space="0" w:color="auto"/>
            </w:tcBorders>
          </w:tcPr>
          <w:p w14:paraId="5BB054B3" w14:textId="77777777" w:rsidR="00BE1BE5" w:rsidRPr="00DA7E84" w:rsidRDefault="00FA4845" w:rsidP="001724AD">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Размер</w:t>
            </w:r>
          </w:p>
        </w:tc>
        <w:tc>
          <w:tcPr>
            <w:tcW w:w="1310" w:type="dxa"/>
            <w:tcBorders>
              <w:top w:val="single" w:sz="6" w:space="0" w:color="auto"/>
              <w:left w:val="single" w:sz="6" w:space="0" w:color="auto"/>
              <w:bottom w:val="single" w:sz="6" w:space="0" w:color="auto"/>
              <w:right w:val="single" w:sz="6" w:space="0" w:color="auto"/>
            </w:tcBorders>
          </w:tcPr>
          <w:p w14:paraId="16AE361D" w14:textId="77777777" w:rsidR="00BE1BE5" w:rsidRPr="00DA7E84" w:rsidRDefault="00FA4845" w:rsidP="001724AD">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Значения</w:t>
            </w:r>
          </w:p>
        </w:tc>
        <w:tc>
          <w:tcPr>
            <w:tcW w:w="3350" w:type="dxa"/>
            <w:tcBorders>
              <w:top w:val="single" w:sz="6" w:space="0" w:color="auto"/>
              <w:left w:val="single" w:sz="6" w:space="0" w:color="auto"/>
              <w:bottom w:val="single" w:sz="6" w:space="0" w:color="auto"/>
              <w:right w:val="single" w:sz="6" w:space="0" w:color="auto"/>
            </w:tcBorders>
          </w:tcPr>
          <w:p w14:paraId="345EBD45" w14:textId="77777777" w:rsidR="00BE1BE5" w:rsidRPr="00DA7E84" w:rsidRDefault="00FA4845" w:rsidP="001724AD">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Примечания</w:t>
            </w:r>
          </w:p>
        </w:tc>
      </w:tr>
      <w:tr w:rsidR="006D5B4B" w:rsidRPr="00DA7E84" w14:paraId="38B8A93A" w14:textId="77777777" w:rsidTr="001724AD">
        <w:trPr>
          <w:trHeight w:val="590"/>
        </w:trPr>
        <w:tc>
          <w:tcPr>
            <w:tcW w:w="437" w:type="dxa"/>
            <w:tcBorders>
              <w:top w:val="single" w:sz="6" w:space="0" w:color="auto"/>
              <w:left w:val="single" w:sz="6" w:space="0" w:color="auto"/>
              <w:bottom w:val="nil"/>
              <w:right w:val="nil"/>
            </w:tcBorders>
          </w:tcPr>
          <w:p w14:paraId="73998E20"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single" w:sz="6" w:space="0" w:color="auto"/>
              <w:left w:val="nil"/>
              <w:bottom w:val="nil"/>
              <w:right w:val="single" w:sz="6" w:space="0" w:color="auto"/>
            </w:tcBorders>
          </w:tcPr>
          <w:p w14:paraId="64EE69C5"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95C860E"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формата</w:t>
            </w:r>
          </w:p>
        </w:tc>
        <w:tc>
          <w:tcPr>
            <w:tcW w:w="989" w:type="dxa"/>
            <w:tcBorders>
              <w:top w:val="single" w:sz="6" w:space="0" w:color="auto"/>
              <w:left w:val="single" w:sz="6" w:space="0" w:color="auto"/>
              <w:bottom w:val="single" w:sz="6" w:space="0" w:color="auto"/>
              <w:right w:val="single" w:sz="6" w:space="0" w:color="auto"/>
            </w:tcBorders>
          </w:tcPr>
          <w:p w14:paraId="5D8F989B"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 байта</w:t>
            </w:r>
          </w:p>
        </w:tc>
        <w:tc>
          <w:tcPr>
            <w:tcW w:w="1310" w:type="dxa"/>
            <w:tcBorders>
              <w:top w:val="single" w:sz="6" w:space="0" w:color="auto"/>
              <w:left w:val="single" w:sz="6" w:space="0" w:color="auto"/>
              <w:bottom w:val="single" w:sz="6" w:space="0" w:color="auto"/>
              <w:right w:val="single" w:sz="6" w:space="0" w:color="auto"/>
            </w:tcBorders>
          </w:tcPr>
          <w:p w14:paraId="68DE641F" w14:textId="77777777" w:rsidR="004563E1"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46534b00</w:t>
            </w:r>
            <w:r w:rsidRPr="00DA7E84">
              <w:rPr>
                <w:rStyle w:val="FontStyle155"/>
                <w:rFonts w:ascii="Times New Roman" w:hAnsi="Times New Roman" w:cs="Times New Roman"/>
                <w:sz w:val="24"/>
                <w:szCs w:val="24"/>
                <w:vertAlign w:val="subscript"/>
                <w:lang w:val="ru" w:eastAsia="en-US"/>
              </w:rPr>
              <w:t>H</w:t>
            </w:r>
            <w:r w:rsidR="004563E1" w:rsidRPr="00DA7E84">
              <w:rPr>
                <w:rStyle w:val="FontStyle155"/>
                <w:rFonts w:ascii="Times New Roman" w:hAnsi="Times New Roman" w:cs="Times New Roman"/>
                <w:sz w:val="24"/>
                <w:szCs w:val="24"/>
                <w:vertAlign w:val="subscript"/>
                <w:lang w:val="ru" w:eastAsia="en-US"/>
              </w:rPr>
              <w:t>e</w:t>
            </w:r>
            <w:r w:rsidRPr="00DA7E84">
              <w:rPr>
                <w:rStyle w:val="FontStyle155"/>
                <w:rFonts w:ascii="Times New Roman" w:hAnsi="Times New Roman" w:cs="Times New Roman"/>
                <w:sz w:val="24"/>
                <w:szCs w:val="24"/>
                <w:vertAlign w:val="subscript"/>
                <w:lang w:val="ru" w:eastAsia="en-US"/>
              </w:rPr>
              <w:t>x</w:t>
            </w:r>
          </w:p>
          <w:p w14:paraId="36B3F618"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('FSK' 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w:t>
            </w:r>
          </w:p>
        </w:tc>
        <w:tc>
          <w:tcPr>
            <w:tcW w:w="3350" w:type="dxa"/>
            <w:tcBorders>
              <w:top w:val="single" w:sz="6" w:space="0" w:color="auto"/>
              <w:left w:val="single" w:sz="6" w:space="0" w:color="auto"/>
              <w:bottom w:val="single" w:sz="6" w:space="0" w:color="auto"/>
              <w:right w:val="single" w:sz="6" w:space="0" w:color="auto"/>
            </w:tcBorders>
          </w:tcPr>
          <w:p w14:paraId="30F4C1B9"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"FSK" - запись остова отпечатка пальца</w:t>
            </w:r>
          </w:p>
        </w:tc>
      </w:tr>
      <w:tr w:rsidR="006D5B4B" w:rsidRPr="00DA7E84" w14:paraId="0AC1AB5E" w14:textId="77777777" w:rsidTr="001724AD">
        <w:trPr>
          <w:trHeight w:val="1963"/>
        </w:trPr>
        <w:tc>
          <w:tcPr>
            <w:tcW w:w="864" w:type="dxa"/>
            <w:gridSpan w:val="2"/>
            <w:vMerge w:val="restart"/>
            <w:tcBorders>
              <w:top w:val="nil"/>
              <w:left w:val="single" w:sz="6" w:space="0" w:color="auto"/>
              <w:bottom w:val="nil"/>
              <w:right w:val="single" w:sz="6" w:space="0" w:color="auto"/>
            </w:tcBorders>
            <w:textDirection w:val="btLr"/>
          </w:tcPr>
          <w:p w14:paraId="1F40F9CD"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w:t>
            </w:r>
          </w:p>
        </w:tc>
        <w:tc>
          <w:tcPr>
            <w:tcW w:w="3260" w:type="dxa"/>
            <w:gridSpan w:val="2"/>
            <w:tcBorders>
              <w:top w:val="single" w:sz="6" w:space="0" w:color="auto"/>
              <w:left w:val="single" w:sz="6" w:space="0" w:color="auto"/>
              <w:bottom w:val="single" w:sz="6" w:space="0" w:color="auto"/>
              <w:right w:val="single" w:sz="6" w:space="0" w:color="auto"/>
            </w:tcBorders>
          </w:tcPr>
          <w:p w14:paraId="1ABBFE3F"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Версия этой части ISO/IEC 19794</w:t>
            </w:r>
          </w:p>
        </w:tc>
        <w:tc>
          <w:tcPr>
            <w:tcW w:w="989" w:type="dxa"/>
            <w:tcBorders>
              <w:top w:val="single" w:sz="6" w:space="0" w:color="auto"/>
              <w:left w:val="single" w:sz="6" w:space="0" w:color="auto"/>
              <w:bottom w:val="single" w:sz="6" w:space="0" w:color="auto"/>
              <w:right w:val="single" w:sz="6" w:space="0" w:color="auto"/>
            </w:tcBorders>
          </w:tcPr>
          <w:p w14:paraId="39158962"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 байта</w:t>
            </w:r>
          </w:p>
        </w:tc>
        <w:tc>
          <w:tcPr>
            <w:tcW w:w="1310" w:type="dxa"/>
            <w:tcBorders>
              <w:top w:val="single" w:sz="6" w:space="0" w:color="auto"/>
              <w:left w:val="single" w:sz="6" w:space="0" w:color="auto"/>
              <w:bottom w:val="single" w:sz="6" w:space="0" w:color="auto"/>
              <w:right w:val="single" w:sz="6" w:space="0" w:color="auto"/>
            </w:tcBorders>
          </w:tcPr>
          <w:p w14:paraId="0A444DEB"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30323000</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('0"2"0'00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w:t>
            </w:r>
          </w:p>
        </w:tc>
        <w:tc>
          <w:tcPr>
            <w:tcW w:w="3350" w:type="dxa"/>
            <w:tcBorders>
              <w:top w:val="single" w:sz="6" w:space="0" w:color="auto"/>
              <w:left w:val="single" w:sz="6" w:space="0" w:color="auto"/>
              <w:bottom w:val="single" w:sz="6" w:space="0" w:color="auto"/>
              <w:right w:val="single" w:sz="6" w:space="0" w:color="auto"/>
            </w:tcBorders>
          </w:tcPr>
          <w:p w14:paraId="796DF7A0"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Этот номер указывает на вторую версию этой части ISO/IEC 19794, используемую для создания записи данных изображения радужной оболочки, и должен быть размещен в четырех байтах. Этот номер версии должен состоять из трех цифр ASCII, за которыми следует нулевой байт в качестве ограничителя нулевой строки.</w:t>
            </w:r>
          </w:p>
        </w:tc>
      </w:tr>
      <w:tr w:rsidR="006D5B4B" w:rsidRPr="00DA7E84" w14:paraId="09605CEE" w14:textId="77777777" w:rsidTr="001724AD">
        <w:trPr>
          <w:trHeight w:val="355"/>
        </w:trPr>
        <w:tc>
          <w:tcPr>
            <w:tcW w:w="864" w:type="dxa"/>
            <w:gridSpan w:val="2"/>
            <w:vMerge/>
            <w:tcBorders>
              <w:top w:val="nil"/>
              <w:left w:val="single" w:sz="6" w:space="0" w:color="auto"/>
              <w:bottom w:val="nil"/>
              <w:right w:val="single" w:sz="6" w:space="0" w:color="auto"/>
            </w:tcBorders>
            <w:textDirection w:val="btLr"/>
          </w:tcPr>
          <w:p w14:paraId="42D7DA8A"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p w14:paraId="6DE7AC1C"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tc>
        <w:tc>
          <w:tcPr>
            <w:tcW w:w="3260" w:type="dxa"/>
            <w:gridSpan w:val="2"/>
            <w:tcBorders>
              <w:top w:val="single" w:sz="6" w:space="0" w:color="auto"/>
              <w:left w:val="single" w:sz="6" w:space="0" w:color="auto"/>
              <w:bottom w:val="single" w:sz="6" w:space="0" w:color="auto"/>
              <w:right w:val="single" w:sz="6" w:space="0" w:color="auto"/>
            </w:tcBorders>
          </w:tcPr>
          <w:p w14:paraId="6BC28F0D"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Общая длина записи в байтах</w:t>
            </w:r>
          </w:p>
        </w:tc>
        <w:tc>
          <w:tcPr>
            <w:tcW w:w="989" w:type="dxa"/>
            <w:tcBorders>
              <w:top w:val="single" w:sz="6" w:space="0" w:color="auto"/>
              <w:left w:val="single" w:sz="6" w:space="0" w:color="auto"/>
              <w:bottom w:val="single" w:sz="6" w:space="0" w:color="auto"/>
              <w:right w:val="single" w:sz="6" w:space="0" w:color="auto"/>
            </w:tcBorders>
          </w:tcPr>
          <w:p w14:paraId="21F6E0AF"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 байта</w:t>
            </w:r>
          </w:p>
        </w:tc>
        <w:tc>
          <w:tcPr>
            <w:tcW w:w="1310" w:type="dxa"/>
            <w:tcBorders>
              <w:top w:val="single" w:sz="6" w:space="0" w:color="auto"/>
              <w:left w:val="single" w:sz="6" w:space="0" w:color="auto"/>
              <w:bottom w:val="single" w:sz="6" w:space="0" w:color="auto"/>
              <w:right w:val="single" w:sz="6" w:space="0" w:color="auto"/>
            </w:tcBorders>
          </w:tcPr>
          <w:p w14:paraId="17164FE6" w14:textId="77777777" w:rsidR="00BE1BE5" w:rsidRPr="00DA7E84" w:rsidRDefault="00BE1BE5" w:rsidP="001724AD">
            <w:pPr>
              <w:pStyle w:val="Style60"/>
              <w:widowControl/>
              <w:jc w:val="center"/>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4E03F87B" w14:textId="77777777" w:rsidR="00BE1BE5" w:rsidRPr="00DA7E84" w:rsidRDefault="00BE1BE5" w:rsidP="001724AD">
            <w:pPr>
              <w:pStyle w:val="Style60"/>
              <w:widowControl/>
              <w:jc w:val="center"/>
              <w:rPr>
                <w:rFonts w:ascii="Times New Roman" w:hAnsi="Times New Roman" w:cs="Times New Roman"/>
              </w:rPr>
            </w:pPr>
          </w:p>
        </w:tc>
      </w:tr>
      <w:tr w:rsidR="006D5B4B" w:rsidRPr="00DA7E84" w14:paraId="02B10618" w14:textId="77777777" w:rsidTr="001724AD">
        <w:trPr>
          <w:trHeight w:val="586"/>
        </w:trPr>
        <w:tc>
          <w:tcPr>
            <w:tcW w:w="437" w:type="dxa"/>
            <w:tcBorders>
              <w:top w:val="nil"/>
              <w:left w:val="single" w:sz="6" w:space="0" w:color="auto"/>
              <w:bottom w:val="nil"/>
              <w:right w:val="nil"/>
            </w:tcBorders>
          </w:tcPr>
          <w:p w14:paraId="50D9CC8F"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nil"/>
              <w:bottom w:val="nil"/>
              <w:right w:val="single" w:sz="6" w:space="0" w:color="auto"/>
            </w:tcBorders>
          </w:tcPr>
          <w:p w14:paraId="4E896955"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089AC47D"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Количество представлений пальцев в записи</w:t>
            </w:r>
          </w:p>
        </w:tc>
        <w:tc>
          <w:tcPr>
            <w:tcW w:w="989" w:type="dxa"/>
            <w:tcBorders>
              <w:top w:val="single" w:sz="6" w:space="0" w:color="auto"/>
              <w:left w:val="single" w:sz="6" w:space="0" w:color="auto"/>
              <w:bottom w:val="single" w:sz="6" w:space="0" w:color="auto"/>
              <w:right w:val="single" w:sz="6" w:space="0" w:color="auto"/>
            </w:tcBorders>
          </w:tcPr>
          <w:p w14:paraId="3470A463"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605F2D8C"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3350" w:type="dxa"/>
            <w:tcBorders>
              <w:top w:val="single" w:sz="6" w:space="0" w:color="auto"/>
              <w:left w:val="single" w:sz="6" w:space="0" w:color="auto"/>
              <w:bottom w:val="single" w:sz="6" w:space="0" w:color="auto"/>
              <w:right w:val="single" w:sz="6" w:space="0" w:color="auto"/>
            </w:tcBorders>
          </w:tcPr>
          <w:p w14:paraId="3E634DEB" w14:textId="77777777" w:rsidR="00BE1BE5" w:rsidRPr="00DA7E84" w:rsidRDefault="00BE1BE5" w:rsidP="001724AD">
            <w:pPr>
              <w:pStyle w:val="Style60"/>
              <w:widowControl/>
              <w:jc w:val="center"/>
              <w:rPr>
                <w:rFonts w:ascii="Times New Roman" w:hAnsi="Times New Roman" w:cs="Times New Roman"/>
              </w:rPr>
            </w:pPr>
          </w:p>
        </w:tc>
      </w:tr>
      <w:tr w:rsidR="006D5B4B" w:rsidRPr="00DA7E84" w14:paraId="30BEEDFC" w14:textId="77777777" w:rsidTr="001724AD">
        <w:trPr>
          <w:trHeight w:val="1066"/>
        </w:trPr>
        <w:tc>
          <w:tcPr>
            <w:tcW w:w="437" w:type="dxa"/>
            <w:tcBorders>
              <w:top w:val="nil"/>
              <w:left w:val="single" w:sz="6" w:space="0" w:color="auto"/>
              <w:bottom w:val="single" w:sz="4" w:space="0" w:color="auto"/>
              <w:right w:val="nil"/>
            </w:tcBorders>
          </w:tcPr>
          <w:p w14:paraId="5C437267"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nil"/>
              <w:bottom w:val="single" w:sz="4" w:space="0" w:color="auto"/>
              <w:right w:val="single" w:sz="6" w:space="0" w:color="auto"/>
            </w:tcBorders>
          </w:tcPr>
          <w:p w14:paraId="2288AF4A"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4" w:space="0" w:color="auto"/>
              <w:right w:val="single" w:sz="6" w:space="0" w:color="auto"/>
            </w:tcBorders>
          </w:tcPr>
          <w:p w14:paraId="70B97A81"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Флаг сертификации</w:t>
            </w:r>
          </w:p>
        </w:tc>
        <w:tc>
          <w:tcPr>
            <w:tcW w:w="989" w:type="dxa"/>
            <w:tcBorders>
              <w:top w:val="single" w:sz="6" w:space="0" w:color="auto"/>
              <w:left w:val="single" w:sz="6" w:space="0" w:color="auto"/>
              <w:bottom w:val="single" w:sz="4" w:space="0" w:color="auto"/>
              <w:right w:val="single" w:sz="6" w:space="0" w:color="auto"/>
            </w:tcBorders>
          </w:tcPr>
          <w:p w14:paraId="169D91CA"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4" w:space="0" w:color="auto"/>
              <w:right w:val="single" w:sz="6" w:space="0" w:color="auto"/>
            </w:tcBorders>
          </w:tcPr>
          <w:p w14:paraId="35EEADA7" w14:textId="77777777" w:rsidR="00BE1BE5" w:rsidRPr="00DA7E84" w:rsidRDefault="00BE1BE5" w:rsidP="001724AD">
            <w:pPr>
              <w:pStyle w:val="Style60"/>
              <w:widowControl/>
              <w:jc w:val="center"/>
              <w:rPr>
                <w:rFonts w:ascii="Times New Roman" w:hAnsi="Times New Roman" w:cs="Times New Roman"/>
              </w:rPr>
            </w:pPr>
          </w:p>
        </w:tc>
        <w:tc>
          <w:tcPr>
            <w:tcW w:w="3350" w:type="dxa"/>
            <w:tcBorders>
              <w:top w:val="single" w:sz="6" w:space="0" w:color="auto"/>
              <w:left w:val="single" w:sz="6" w:space="0" w:color="auto"/>
              <w:bottom w:val="single" w:sz="4" w:space="0" w:color="auto"/>
              <w:right w:val="single" w:sz="6" w:space="0" w:color="auto"/>
            </w:tcBorders>
          </w:tcPr>
          <w:p w14:paraId="2088AD25" w14:textId="77777777" w:rsidR="00BE1BE5" w:rsidRPr="00DA7E84" w:rsidRDefault="00FA4845" w:rsidP="001724AD">
            <w:pPr>
              <w:pStyle w:val="Style2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00 HEx отсутствие представления содержит запись о сертификации</w:t>
            </w:r>
          </w:p>
          <w:p w14:paraId="3667373D" w14:textId="77777777" w:rsidR="00BE1BE5" w:rsidRPr="00DA7E84" w:rsidRDefault="00FA4845" w:rsidP="001724AD">
            <w:pPr>
              <w:pStyle w:val="Style2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01 hex все представления содержат запись о сертификации</w:t>
            </w:r>
          </w:p>
        </w:tc>
      </w:tr>
      <w:tr w:rsidR="006D5B4B" w:rsidRPr="00DA7E84" w14:paraId="0E2C3FF3" w14:textId="77777777" w:rsidTr="001724AD">
        <w:trPr>
          <w:trHeight w:val="245"/>
        </w:trPr>
        <w:tc>
          <w:tcPr>
            <w:tcW w:w="9773" w:type="dxa"/>
            <w:gridSpan w:val="7"/>
            <w:tcBorders>
              <w:top w:val="single" w:sz="4" w:space="0" w:color="auto"/>
              <w:left w:val="single" w:sz="4" w:space="0" w:color="auto"/>
              <w:bottom w:val="single" w:sz="4" w:space="0" w:color="auto"/>
              <w:right w:val="single" w:sz="4" w:space="0" w:color="auto"/>
            </w:tcBorders>
          </w:tcPr>
          <w:p w14:paraId="27BCB9AF" w14:textId="77777777" w:rsidR="00BE1BE5" w:rsidRPr="00DA7E84" w:rsidRDefault="00BE1BE5" w:rsidP="001724AD">
            <w:pPr>
              <w:pStyle w:val="Style60"/>
              <w:widowControl/>
              <w:jc w:val="center"/>
              <w:rPr>
                <w:rFonts w:ascii="Times New Roman" w:hAnsi="Times New Roman" w:cs="Times New Roman"/>
              </w:rPr>
            </w:pPr>
          </w:p>
        </w:tc>
      </w:tr>
      <w:tr w:rsidR="006D5B4B" w:rsidRPr="00DA7E84" w14:paraId="3AFF7FCB" w14:textId="77777777" w:rsidTr="001724AD">
        <w:trPr>
          <w:trHeight w:val="1051"/>
        </w:trPr>
        <w:tc>
          <w:tcPr>
            <w:tcW w:w="437" w:type="dxa"/>
            <w:tcBorders>
              <w:top w:val="single" w:sz="4" w:space="0" w:color="auto"/>
              <w:left w:val="single" w:sz="6" w:space="0" w:color="auto"/>
              <w:bottom w:val="nil"/>
              <w:right w:val="single" w:sz="6" w:space="0" w:color="auto"/>
            </w:tcBorders>
          </w:tcPr>
          <w:p w14:paraId="529E0ACB"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single" w:sz="4" w:space="0" w:color="auto"/>
              <w:left w:val="single" w:sz="6" w:space="0" w:color="auto"/>
              <w:bottom w:val="nil"/>
              <w:right w:val="single" w:sz="6" w:space="0" w:color="auto"/>
            </w:tcBorders>
          </w:tcPr>
          <w:p w14:paraId="1410EC75"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4" w:space="0" w:color="auto"/>
              <w:left w:val="single" w:sz="6" w:space="0" w:color="auto"/>
              <w:bottom w:val="single" w:sz="6" w:space="0" w:color="auto"/>
              <w:right w:val="single" w:sz="6" w:space="0" w:color="auto"/>
            </w:tcBorders>
          </w:tcPr>
          <w:p w14:paraId="684C0EC1"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989" w:type="dxa"/>
            <w:tcBorders>
              <w:top w:val="single" w:sz="4" w:space="0" w:color="auto"/>
              <w:left w:val="single" w:sz="6" w:space="0" w:color="auto"/>
              <w:bottom w:val="single" w:sz="6" w:space="0" w:color="auto"/>
              <w:right w:val="single" w:sz="6" w:space="0" w:color="auto"/>
            </w:tcBorders>
          </w:tcPr>
          <w:p w14:paraId="48DF028A"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 байта</w:t>
            </w:r>
          </w:p>
        </w:tc>
        <w:tc>
          <w:tcPr>
            <w:tcW w:w="1310" w:type="dxa"/>
            <w:tcBorders>
              <w:top w:val="single" w:sz="4" w:space="0" w:color="auto"/>
              <w:left w:val="single" w:sz="6" w:space="0" w:color="auto"/>
              <w:bottom w:val="single" w:sz="6" w:space="0" w:color="auto"/>
              <w:right w:val="single" w:sz="6" w:space="0" w:color="auto"/>
            </w:tcBorders>
          </w:tcPr>
          <w:p w14:paraId="2E714EB6" w14:textId="77777777" w:rsidR="00BE1BE5" w:rsidRPr="00DA7E84" w:rsidRDefault="00BE1BE5" w:rsidP="001724AD">
            <w:pPr>
              <w:pStyle w:val="Style60"/>
              <w:widowControl/>
              <w:jc w:val="center"/>
              <w:rPr>
                <w:rFonts w:ascii="Times New Roman" w:hAnsi="Times New Roman" w:cs="Times New Roman"/>
              </w:rPr>
            </w:pPr>
          </w:p>
        </w:tc>
        <w:tc>
          <w:tcPr>
            <w:tcW w:w="3350" w:type="dxa"/>
            <w:tcBorders>
              <w:top w:val="single" w:sz="4" w:space="0" w:color="auto"/>
              <w:left w:val="single" w:sz="6" w:space="0" w:color="auto"/>
              <w:bottom w:val="single" w:sz="6" w:space="0" w:color="auto"/>
              <w:right w:val="single" w:sz="6" w:space="0" w:color="auto"/>
            </w:tcBorders>
          </w:tcPr>
          <w:p w14:paraId="4BE56925"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Поле длины представления обозначает длину в байтах представления, включая поля заголовка представления.</w:t>
            </w:r>
          </w:p>
        </w:tc>
      </w:tr>
      <w:tr w:rsidR="006D5B4B" w:rsidRPr="00DA7E84" w14:paraId="32A10373" w14:textId="77777777" w:rsidTr="001724AD">
        <w:trPr>
          <w:trHeight w:val="1056"/>
        </w:trPr>
        <w:tc>
          <w:tcPr>
            <w:tcW w:w="437" w:type="dxa"/>
            <w:tcBorders>
              <w:top w:val="nil"/>
              <w:left w:val="single" w:sz="6" w:space="0" w:color="auto"/>
              <w:bottom w:val="nil"/>
              <w:right w:val="single" w:sz="6" w:space="0" w:color="auto"/>
            </w:tcBorders>
          </w:tcPr>
          <w:p w14:paraId="76D64FEE"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16C55EB7"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CCF52B2"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Дата и время регистрации</w:t>
            </w:r>
          </w:p>
        </w:tc>
        <w:tc>
          <w:tcPr>
            <w:tcW w:w="989" w:type="dxa"/>
            <w:tcBorders>
              <w:top w:val="single" w:sz="6" w:space="0" w:color="auto"/>
              <w:left w:val="single" w:sz="6" w:space="0" w:color="auto"/>
              <w:bottom w:val="single" w:sz="6" w:space="0" w:color="auto"/>
              <w:right w:val="single" w:sz="6" w:space="0" w:color="auto"/>
            </w:tcBorders>
          </w:tcPr>
          <w:p w14:paraId="28A443B1"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 байт</w:t>
            </w:r>
          </w:p>
        </w:tc>
        <w:tc>
          <w:tcPr>
            <w:tcW w:w="1310" w:type="dxa"/>
            <w:tcBorders>
              <w:top w:val="single" w:sz="6" w:space="0" w:color="auto"/>
              <w:left w:val="single" w:sz="6" w:space="0" w:color="auto"/>
              <w:bottom w:val="single" w:sz="6" w:space="0" w:color="auto"/>
              <w:right w:val="single" w:sz="6" w:space="0" w:color="auto"/>
            </w:tcBorders>
          </w:tcPr>
          <w:p w14:paraId="40C5ACA6" w14:textId="77777777" w:rsidR="00BE1BE5" w:rsidRPr="00DA7E84" w:rsidRDefault="00BE1BE5" w:rsidP="001724AD">
            <w:pPr>
              <w:pStyle w:val="Style60"/>
              <w:widowControl/>
              <w:jc w:val="center"/>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7A7D43DA"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 в формате всемирного координированного времени (UTC). Его значение должно быть закодировано в форме, приведенной в ISO/IEC 19794-1.</w:t>
            </w:r>
          </w:p>
        </w:tc>
      </w:tr>
      <w:tr w:rsidR="006D5B4B" w:rsidRPr="00DA7E84" w14:paraId="2C5FE2C9" w14:textId="77777777" w:rsidTr="001724AD">
        <w:trPr>
          <w:trHeight w:val="360"/>
        </w:trPr>
        <w:tc>
          <w:tcPr>
            <w:tcW w:w="437" w:type="dxa"/>
            <w:vMerge w:val="restart"/>
            <w:tcBorders>
              <w:top w:val="nil"/>
              <w:left w:val="single" w:sz="6" w:space="0" w:color="auto"/>
              <w:bottom w:val="nil"/>
              <w:right w:val="single" w:sz="6" w:space="0" w:color="auto"/>
            </w:tcBorders>
            <w:textDirection w:val="btLr"/>
          </w:tcPr>
          <w:p w14:paraId="660E12FD"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Представительский орган (по одному на представление)</w:t>
            </w:r>
          </w:p>
        </w:tc>
        <w:tc>
          <w:tcPr>
            <w:tcW w:w="427" w:type="dxa"/>
            <w:vMerge w:val="restart"/>
            <w:tcBorders>
              <w:top w:val="nil"/>
              <w:left w:val="single" w:sz="6" w:space="0" w:color="auto"/>
              <w:bottom w:val="nil"/>
              <w:right w:val="single" w:sz="6" w:space="0" w:color="auto"/>
            </w:tcBorders>
            <w:textDirection w:val="btLr"/>
          </w:tcPr>
          <w:p w14:paraId="44FB674D"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Заголовок представления (по одному на представление)</w:t>
            </w:r>
          </w:p>
        </w:tc>
        <w:tc>
          <w:tcPr>
            <w:tcW w:w="3260" w:type="dxa"/>
            <w:gridSpan w:val="2"/>
            <w:tcBorders>
              <w:top w:val="single" w:sz="6" w:space="0" w:color="auto"/>
              <w:left w:val="single" w:sz="6" w:space="0" w:color="auto"/>
              <w:bottom w:val="single" w:sz="6" w:space="0" w:color="auto"/>
              <w:right w:val="single" w:sz="6" w:space="0" w:color="auto"/>
            </w:tcBorders>
          </w:tcPr>
          <w:p w14:paraId="7BB6C452"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технологии устройства регистрации</w:t>
            </w:r>
          </w:p>
        </w:tc>
        <w:tc>
          <w:tcPr>
            <w:tcW w:w="989" w:type="dxa"/>
            <w:tcBorders>
              <w:top w:val="single" w:sz="6" w:space="0" w:color="auto"/>
              <w:left w:val="single" w:sz="6" w:space="0" w:color="auto"/>
              <w:bottom w:val="single" w:sz="6" w:space="0" w:color="auto"/>
              <w:right w:val="single" w:sz="6" w:space="0" w:color="auto"/>
            </w:tcBorders>
          </w:tcPr>
          <w:p w14:paraId="2D966557"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7DBA95A4"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20</w:t>
            </w:r>
          </w:p>
        </w:tc>
        <w:tc>
          <w:tcPr>
            <w:tcW w:w="3350" w:type="dxa"/>
            <w:tcBorders>
              <w:top w:val="single" w:sz="6" w:space="0" w:color="auto"/>
              <w:left w:val="single" w:sz="6" w:space="0" w:color="auto"/>
              <w:bottom w:val="single" w:sz="6" w:space="0" w:color="auto"/>
              <w:right w:val="single" w:sz="6" w:space="0" w:color="auto"/>
            </w:tcBorders>
          </w:tcPr>
          <w:p w14:paraId="7A0BA903"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Таблица 2</w:t>
            </w:r>
          </w:p>
        </w:tc>
      </w:tr>
      <w:tr w:rsidR="006D5B4B" w:rsidRPr="00DA7E84" w14:paraId="3DDA05C8" w14:textId="77777777" w:rsidTr="001724AD">
        <w:trPr>
          <w:trHeight w:val="590"/>
        </w:trPr>
        <w:tc>
          <w:tcPr>
            <w:tcW w:w="437" w:type="dxa"/>
            <w:vMerge/>
            <w:tcBorders>
              <w:top w:val="nil"/>
              <w:left w:val="single" w:sz="6" w:space="0" w:color="auto"/>
              <w:bottom w:val="nil"/>
              <w:right w:val="single" w:sz="6" w:space="0" w:color="auto"/>
            </w:tcBorders>
            <w:textDirection w:val="btLr"/>
          </w:tcPr>
          <w:p w14:paraId="758BF4E2"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153E8754"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427" w:type="dxa"/>
            <w:vMerge/>
            <w:tcBorders>
              <w:top w:val="nil"/>
              <w:left w:val="single" w:sz="6" w:space="0" w:color="auto"/>
              <w:bottom w:val="nil"/>
              <w:right w:val="single" w:sz="6" w:space="0" w:color="auto"/>
            </w:tcBorders>
            <w:textDirection w:val="btLr"/>
          </w:tcPr>
          <w:p w14:paraId="1ADA537F"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44C1E888"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3260" w:type="dxa"/>
            <w:gridSpan w:val="2"/>
            <w:tcBorders>
              <w:top w:val="single" w:sz="6" w:space="0" w:color="auto"/>
              <w:left w:val="single" w:sz="6" w:space="0" w:color="auto"/>
              <w:bottom w:val="single" w:sz="6" w:space="0" w:color="auto"/>
              <w:right w:val="single" w:sz="6" w:space="0" w:color="auto"/>
            </w:tcBorders>
          </w:tcPr>
          <w:p w14:paraId="5E02887D"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устройства регистрации</w:t>
            </w:r>
          </w:p>
        </w:tc>
        <w:tc>
          <w:tcPr>
            <w:tcW w:w="989" w:type="dxa"/>
            <w:tcBorders>
              <w:top w:val="single" w:sz="6" w:space="0" w:color="auto"/>
              <w:left w:val="single" w:sz="6" w:space="0" w:color="auto"/>
              <w:bottom w:val="single" w:sz="6" w:space="0" w:color="auto"/>
              <w:right w:val="single" w:sz="6" w:space="0" w:color="auto"/>
            </w:tcBorders>
          </w:tcPr>
          <w:p w14:paraId="223B1082"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4EF510AF" w14:textId="77777777" w:rsidR="00BE1BE5" w:rsidRPr="00DA7E84" w:rsidRDefault="00FA4845" w:rsidP="001724AD">
            <w:pPr>
              <w:pStyle w:val="Style76"/>
              <w:widowControl/>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0000 </w:t>
            </w:r>
            <w:r w:rsidRPr="00DA7E84">
              <w:rPr>
                <w:rStyle w:val="FontStyle155"/>
                <w:rFonts w:ascii="Times New Roman" w:hAnsi="Times New Roman" w:cs="Times New Roman"/>
                <w:sz w:val="24"/>
                <w:szCs w:val="24"/>
                <w:vertAlign w:val="subscript"/>
                <w:lang w:val="ru" w:eastAsia="en-US"/>
              </w:rPr>
              <w:t>HEX</w:t>
            </w:r>
          </w:p>
          <w:p w14:paraId="2A8DF207" w14:textId="77777777" w:rsidR="00BE1BE5" w:rsidRPr="00DA7E84" w:rsidRDefault="00FA4845" w:rsidP="001724AD">
            <w:pPr>
              <w:pStyle w:val="Style76"/>
              <w:widowControl/>
              <w:jc w:val="center"/>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в FFFF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228AB1F7"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зарегистрированный в IBIA</w:t>
            </w:r>
          </w:p>
        </w:tc>
      </w:tr>
      <w:tr w:rsidR="006D5B4B" w:rsidRPr="00DA7E84" w14:paraId="6196710D" w14:textId="77777777" w:rsidTr="001724AD">
        <w:trPr>
          <w:trHeight w:val="586"/>
        </w:trPr>
        <w:tc>
          <w:tcPr>
            <w:tcW w:w="437" w:type="dxa"/>
            <w:vMerge/>
            <w:tcBorders>
              <w:top w:val="nil"/>
              <w:left w:val="single" w:sz="6" w:space="0" w:color="auto"/>
              <w:bottom w:val="nil"/>
              <w:right w:val="single" w:sz="6" w:space="0" w:color="auto"/>
            </w:tcBorders>
            <w:textDirection w:val="btLr"/>
          </w:tcPr>
          <w:p w14:paraId="701C9435"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136EAB32"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427" w:type="dxa"/>
            <w:vMerge/>
            <w:tcBorders>
              <w:top w:val="nil"/>
              <w:left w:val="single" w:sz="6" w:space="0" w:color="auto"/>
              <w:bottom w:val="nil"/>
              <w:right w:val="single" w:sz="6" w:space="0" w:color="auto"/>
            </w:tcBorders>
            <w:textDirection w:val="btLr"/>
          </w:tcPr>
          <w:p w14:paraId="17AA4D0C"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7B5A7B74"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3260" w:type="dxa"/>
            <w:gridSpan w:val="2"/>
            <w:tcBorders>
              <w:top w:val="single" w:sz="6" w:space="0" w:color="auto"/>
              <w:left w:val="single" w:sz="6" w:space="0" w:color="auto"/>
              <w:bottom w:val="single" w:sz="6" w:space="0" w:color="auto"/>
              <w:right w:val="single" w:sz="6" w:space="0" w:color="auto"/>
            </w:tcBorders>
          </w:tcPr>
          <w:p w14:paraId="593F16E3"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типа устройства регистрации</w:t>
            </w:r>
          </w:p>
        </w:tc>
        <w:tc>
          <w:tcPr>
            <w:tcW w:w="989" w:type="dxa"/>
            <w:tcBorders>
              <w:top w:val="single" w:sz="6" w:space="0" w:color="auto"/>
              <w:left w:val="single" w:sz="6" w:space="0" w:color="auto"/>
              <w:bottom w:val="single" w:sz="6" w:space="0" w:color="auto"/>
              <w:right w:val="single" w:sz="6" w:space="0" w:color="auto"/>
            </w:tcBorders>
          </w:tcPr>
          <w:p w14:paraId="645DE525"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012C9EC0" w14:textId="77777777" w:rsidR="00BE1BE5" w:rsidRPr="00DA7E84" w:rsidRDefault="00FA4845" w:rsidP="001724AD">
            <w:pPr>
              <w:pStyle w:val="Style76"/>
              <w:widowControl/>
              <w:jc w:val="center"/>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27D2EB37"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Поставщик указан</w:t>
            </w:r>
          </w:p>
        </w:tc>
      </w:tr>
      <w:tr w:rsidR="006D5B4B" w:rsidRPr="00DA7E84" w14:paraId="5DCB08E8" w14:textId="77777777" w:rsidTr="001724AD">
        <w:trPr>
          <w:trHeight w:val="773"/>
        </w:trPr>
        <w:tc>
          <w:tcPr>
            <w:tcW w:w="437" w:type="dxa"/>
            <w:vMerge/>
            <w:tcBorders>
              <w:top w:val="nil"/>
              <w:left w:val="single" w:sz="6" w:space="0" w:color="auto"/>
              <w:bottom w:val="nil"/>
              <w:right w:val="single" w:sz="6" w:space="0" w:color="auto"/>
            </w:tcBorders>
            <w:textDirection w:val="btLr"/>
          </w:tcPr>
          <w:p w14:paraId="637BDD6B"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21EA445D"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427" w:type="dxa"/>
            <w:vMerge/>
            <w:tcBorders>
              <w:top w:val="nil"/>
              <w:left w:val="single" w:sz="6" w:space="0" w:color="auto"/>
              <w:bottom w:val="nil"/>
              <w:right w:val="single" w:sz="6" w:space="0" w:color="auto"/>
            </w:tcBorders>
            <w:textDirection w:val="btLr"/>
          </w:tcPr>
          <w:p w14:paraId="334D6C3E"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3C3E52CD"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3260" w:type="dxa"/>
            <w:gridSpan w:val="2"/>
            <w:tcBorders>
              <w:top w:val="single" w:sz="6" w:space="0" w:color="auto"/>
              <w:left w:val="single" w:sz="6" w:space="0" w:color="auto"/>
              <w:bottom w:val="nil"/>
              <w:right w:val="single" w:sz="6" w:space="0" w:color="auto"/>
            </w:tcBorders>
          </w:tcPr>
          <w:p w14:paraId="3DFB58DE"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989" w:type="dxa"/>
            <w:tcBorders>
              <w:top w:val="single" w:sz="6" w:space="0" w:color="auto"/>
              <w:left w:val="single" w:sz="6" w:space="0" w:color="auto"/>
              <w:bottom w:val="nil"/>
              <w:right w:val="single" w:sz="6" w:space="0" w:color="auto"/>
            </w:tcBorders>
          </w:tcPr>
          <w:p w14:paraId="6E8D00AE"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nil"/>
              <w:right w:val="single" w:sz="6" w:space="0" w:color="auto"/>
            </w:tcBorders>
          </w:tcPr>
          <w:p w14:paraId="326010B8"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3350" w:type="dxa"/>
            <w:tcBorders>
              <w:top w:val="single" w:sz="6" w:space="0" w:color="auto"/>
              <w:left w:val="single" w:sz="6" w:space="0" w:color="auto"/>
              <w:bottom w:val="nil"/>
              <w:right w:val="single" w:sz="6" w:space="0" w:color="auto"/>
            </w:tcBorders>
          </w:tcPr>
          <w:p w14:paraId="2A6E1FE9"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За этим полем следует количество 5-байтовых блоков качества, отраженное в его значении.</w:t>
            </w:r>
          </w:p>
        </w:tc>
      </w:tr>
      <w:tr w:rsidR="006D5B4B" w:rsidRPr="00DA7E84" w14:paraId="7E55F217" w14:textId="77777777" w:rsidTr="001724AD">
        <w:trPr>
          <w:trHeight w:val="580"/>
        </w:trPr>
        <w:tc>
          <w:tcPr>
            <w:tcW w:w="437" w:type="dxa"/>
            <w:vMerge/>
            <w:tcBorders>
              <w:top w:val="nil"/>
              <w:left w:val="single" w:sz="6" w:space="0" w:color="auto"/>
              <w:bottom w:val="nil"/>
              <w:right w:val="single" w:sz="6" w:space="0" w:color="auto"/>
            </w:tcBorders>
            <w:textDirection w:val="btLr"/>
          </w:tcPr>
          <w:p w14:paraId="51218F43"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p w14:paraId="0F81D529"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tc>
        <w:tc>
          <w:tcPr>
            <w:tcW w:w="427" w:type="dxa"/>
            <w:vMerge/>
            <w:tcBorders>
              <w:top w:val="nil"/>
              <w:left w:val="single" w:sz="6" w:space="0" w:color="auto"/>
              <w:bottom w:val="nil"/>
              <w:right w:val="single" w:sz="6" w:space="0" w:color="auto"/>
            </w:tcBorders>
            <w:textDirection w:val="btLr"/>
          </w:tcPr>
          <w:p w14:paraId="02DB34E1"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p w14:paraId="2E884AF2" w14:textId="77777777" w:rsidR="00BE1BE5" w:rsidRPr="00DA7E84" w:rsidRDefault="00BE1BE5" w:rsidP="001724AD">
            <w:pPr>
              <w:widowControl/>
              <w:jc w:val="center"/>
              <w:rPr>
                <w:rStyle w:val="FontStyle155"/>
                <w:rFonts w:ascii="Times New Roman" w:hAnsi="Times New Roman" w:cs="Times New Roman"/>
                <w:sz w:val="24"/>
                <w:szCs w:val="24"/>
                <w:lang w:eastAsia="en-US"/>
              </w:rPr>
            </w:pPr>
          </w:p>
        </w:tc>
        <w:tc>
          <w:tcPr>
            <w:tcW w:w="706" w:type="dxa"/>
            <w:tcBorders>
              <w:top w:val="nil"/>
              <w:left w:val="single" w:sz="6" w:space="0" w:color="auto"/>
              <w:bottom w:val="single" w:sz="6" w:space="0" w:color="auto"/>
              <w:right w:val="nil"/>
            </w:tcBorders>
          </w:tcPr>
          <w:p w14:paraId="3DAFEA07" w14:textId="77777777" w:rsidR="00BE1BE5" w:rsidRPr="00DA7E84" w:rsidRDefault="00BE1BE5" w:rsidP="001724AD">
            <w:pPr>
              <w:pStyle w:val="Style60"/>
              <w:widowControl/>
              <w:jc w:val="center"/>
              <w:rPr>
                <w:rFonts w:ascii="Times New Roman" w:hAnsi="Times New Roman" w:cs="Times New Roman"/>
              </w:rPr>
            </w:pPr>
          </w:p>
        </w:tc>
        <w:tc>
          <w:tcPr>
            <w:tcW w:w="2554" w:type="dxa"/>
            <w:tcBorders>
              <w:top w:val="nil"/>
              <w:left w:val="nil"/>
              <w:bottom w:val="single" w:sz="6" w:space="0" w:color="auto"/>
              <w:right w:val="single" w:sz="6" w:space="0" w:color="auto"/>
            </w:tcBorders>
          </w:tcPr>
          <w:p w14:paraId="20B1DD4B" w14:textId="77777777" w:rsidR="00BE1BE5" w:rsidRPr="00DA7E84" w:rsidRDefault="00BE1BE5" w:rsidP="001724AD">
            <w:pPr>
              <w:pStyle w:val="Style60"/>
              <w:widowControl/>
              <w:jc w:val="center"/>
              <w:rPr>
                <w:rFonts w:ascii="Times New Roman" w:hAnsi="Times New Roman" w:cs="Times New Roman"/>
              </w:rPr>
            </w:pPr>
          </w:p>
        </w:tc>
        <w:tc>
          <w:tcPr>
            <w:tcW w:w="989" w:type="dxa"/>
            <w:tcBorders>
              <w:top w:val="nil"/>
              <w:left w:val="single" w:sz="6" w:space="0" w:color="auto"/>
              <w:bottom w:val="single" w:sz="6" w:space="0" w:color="auto"/>
              <w:right w:val="single" w:sz="6" w:space="0" w:color="auto"/>
            </w:tcBorders>
          </w:tcPr>
          <w:p w14:paraId="62835C69" w14:textId="77777777" w:rsidR="00BE1BE5" w:rsidRPr="00DA7E84" w:rsidRDefault="00BE1BE5" w:rsidP="001724AD">
            <w:pPr>
              <w:pStyle w:val="Style60"/>
              <w:widowControl/>
              <w:jc w:val="center"/>
              <w:rPr>
                <w:rFonts w:ascii="Times New Roman" w:hAnsi="Times New Roman" w:cs="Times New Roman"/>
              </w:rPr>
            </w:pPr>
          </w:p>
        </w:tc>
        <w:tc>
          <w:tcPr>
            <w:tcW w:w="1310" w:type="dxa"/>
            <w:tcBorders>
              <w:top w:val="nil"/>
              <w:left w:val="single" w:sz="6" w:space="0" w:color="auto"/>
              <w:bottom w:val="single" w:sz="6" w:space="0" w:color="auto"/>
              <w:right w:val="single" w:sz="6" w:space="0" w:color="auto"/>
            </w:tcBorders>
          </w:tcPr>
          <w:p w14:paraId="647D2400" w14:textId="77777777" w:rsidR="00BE1BE5" w:rsidRPr="00DA7E84" w:rsidRDefault="00BE1BE5" w:rsidP="001724AD">
            <w:pPr>
              <w:pStyle w:val="Style60"/>
              <w:widowControl/>
              <w:jc w:val="center"/>
              <w:rPr>
                <w:rFonts w:ascii="Times New Roman" w:hAnsi="Times New Roman" w:cs="Times New Roman"/>
              </w:rPr>
            </w:pPr>
          </w:p>
        </w:tc>
        <w:tc>
          <w:tcPr>
            <w:tcW w:w="3350" w:type="dxa"/>
            <w:tcBorders>
              <w:top w:val="nil"/>
              <w:left w:val="single" w:sz="6" w:space="0" w:color="auto"/>
              <w:bottom w:val="single" w:sz="6" w:space="0" w:color="auto"/>
              <w:right w:val="single" w:sz="6" w:space="0" w:color="auto"/>
            </w:tcBorders>
          </w:tcPr>
          <w:p w14:paraId="2FDAF782"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Нулевое значение (0) означает, что не было предпринято никаких попыток присвоить показатель качества. В этом случае блоки качества отсутствуют.</w:t>
            </w:r>
          </w:p>
        </w:tc>
      </w:tr>
      <w:tr w:rsidR="006D5B4B" w:rsidRPr="00DA7E84" w14:paraId="5E86A301" w14:textId="77777777" w:rsidTr="001724AD">
        <w:trPr>
          <w:trHeight w:val="1051"/>
        </w:trPr>
        <w:tc>
          <w:tcPr>
            <w:tcW w:w="437" w:type="dxa"/>
            <w:vMerge/>
            <w:tcBorders>
              <w:top w:val="nil"/>
              <w:left w:val="single" w:sz="6" w:space="0" w:color="auto"/>
              <w:bottom w:val="nil"/>
              <w:right w:val="single" w:sz="6" w:space="0" w:color="auto"/>
            </w:tcBorders>
            <w:textDirection w:val="btLr"/>
          </w:tcPr>
          <w:p w14:paraId="42356194"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14ED431C"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427" w:type="dxa"/>
            <w:vMerge/>
            <w:tcBorders>
              <w:top w:val="nil"/>
              <w:left w:val="single" w:sz="6" w:space="0" w:color="auto"/>
              <w:bottom w:val="nil"/>
              <w:right w:val="single" w:sz="6" w:space="0" w:color="auto"/>
            </w:tcBorders>
            <w:textDirection w:val="btLr"/>
          </w:tcPr>
          <w:p w14:paraId="6D344291"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p w14:paraId="08EA93C3" w14:textId="77777777" w:rsidR="00BE1BE5" w:rsidRPr="00DA7E84" w:rsidRDefault="00BE1BE5" w:rsidP="001724AD">
            <w:pPr>
              <w:widowControl/>
              <w:jc w:val="center"/>
              <w:rPr>
                <w:rStyle w:val="FontStyle155"/>
                <w:rFonts w:ascii="Times New Roman" w:hAnsi="Times New Roman" w:cs="Times New Roman"/>
                <w:sz w:val="24"/>
                <w:szCs w:val="24"/>
                <w:lang w:val="en-US" w:eastAsia="en-US"/>
              </w:rPr>
            </w:pPr>
          </w:p>
        </w:tc>
        <w:tc>
          <w:tcPr>
            <w:tcW w:w="706" w:type="dxa"/>
            <w:tcBorders>
              <w:top w:val="single" w:sz="6" w:space="0" w:color="auto"/>
              <w:left w:val="single" w:sz="6" w:space="0" w:color="auto"/>
              <w:bottom w:val="nil"/>
              <w:right w:val="single" w:sz="6" w:space="0" w:color="auto"/>
            </w:tcBorders>
            <w:textDirection w:val="btLr"/>
          </w:tcPr>
          <w:p w14:paraId="2A3366A6"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блок</w:t>
            </w:r>
          </w:p>
        </w:tc>
        <w:tc>
          <w:tcPr>
            <w:tcW w:w="2554" w:type="dxa"/>
            <w:tcBorders>
              <w:top w:val="single" w:sz="6" w:space="0" w:color="auto"/>
              <w:left w:val="single" w:sz="6" w:space="0" w:color="auto"/>
              <w:bottom w:val="single" w:sz="6" w:space="0" w:color="auto"/>
              <w:right w:val="single" w:sz="6" w:space="0" w:color="auto"/>
            </w:tcBorders>
          </w:tcPr>
          <w:p w14:paraId="10F5BABC"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Показатель качества</w:t>
            </w:r>
          </w:p>
        </w:tc>
        <w:tc>
          <w:tcPr>
            <w:tcW w:w="989" w:type="dxa"/>
            <w:tcBorders>
              <w:top w:val="single" w:sz="6" w:space="0" w:color="auto"/>
              <w:left w:val="single" w:sz="6" w:space="0" w:color="auto"/>
              <w:bottom w:val="single" w:sz="6" w:space="0" w:color="auto"/>
              <w:right w:val="single" w:sz="6" w:space="0" w:color="auto"/>
            </w:tcBorders>
          </w:tcPr>
          <w:p w14:paraId="3E097C43"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0CF0F880"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100, 255</w:t>
            </w:r>
          </w:p>
        </w:tc>
        <w:tc>
          <w:tcPr>
            <w:tcW w:w="3350" w:type="dxa"/>
            <w:tcBorders>
              <w:top w:val="single" w:sz="6" w:space="0" w:color="auto"/>
              <w:left w:val="single" w:sz="6" w:space="0" w:color="auto"/>
              <w:bottom w:val="single" w:sz="6" w:space="0" w:color="auto"/>
              <w:right w:val="single" w:sz="6" w:space="0" w:color="auto"/>
            </w:tcBorders>
          </w:tcPr>
          <w:p w14:paraId="1379F808"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0: самый низкий 100: самый высокий</w:t>
            </w:r>
          </w:p>
          <w:p w14:paraId="492D00DB"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255: неудачная попытка присвоить показатель качества</w:t>
            </w:r>
          </w:p>
        </w:tc>
      </w:tr>
      <w:tr w:rsidR="006D5B4B" w:rsidRPr="00DA7E84" w14:paraId="466783DF" w14:textId="77777777" w:rsidTr="001724AD">
        <w:trPr>
          <w:trHeight w:val="590"/>
        </w:trPr>
        <w:tc>
          <w:tcPr>
            <w:tcW w:w="437" w:type="dxa"/>
            <w:tcBorders>
              <w:top w:val="nil"/>
              <w:left w:val="single" w:sz="6" w:space="0" w:color="auto"/>
              <w:bottom w:val="nil"/>
              <w:right w:val="single" w:sz="6" w:space="0" w:color="auto"/>
            </w:tcBorders>
          </w:tcPr>
          <w:p w14:paraId="6E284835"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1A671A35" w14:textId="77777777" w:rsidR="00BE1BE5" w:rsidRPr="00DA7E84" w:rsidRDefault="00BE1BE5" w:rsidP="001724AD">
            <w:pPr>
              <w:pStyle w:val="Style60"/>
              <w:widowControl/>
              <w:jc w:val="center"/>
              <w:rPr>
                <w:rFonts w:ascii="Times New Roman" w:hAnsi="Times New Roman" w:cs="Times New Roman"/>
              </w:rPr>
            </w:pPr>
          </w:p>
        </w:tc>
        <w:tc>
          <w:tcPr>
            <w:tcW w:w="706" w:type="dxa"/>
            <w:tcBorders>
              <w:top w:val="nil"/>
              <w:left w:val="single" w:sz="6" w:space="0" w:color="auto"/>
              <w:bottom w:val="nil"/>
              <w:right w:val="single" w:sz="6" w:space="0" w:color="auto"/>
            </w:tcBorders>
            <w:textDirection w:val="btLr"/>
          </w:tcPr>
          <w:p w14:paraId="00652DF6"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Качество</w:t>
            </w:r>
          </w:p>
        </w:tc>
        <w:tc>
          <w:tcPr>
            <w:tcW w:w="2554" w:type="dxa"/>
            <w:tcBorders>
              <w:top w:val="single" w:sz="6" w:space="0" w:color="auto"/>
              <w:left w:val="single" w:sz="6" w:space="0" w:color="auto"/>
              <w:bottom w:val="single" w:sz="6" w:space="0" w:color="auto"/>
              <w:right w:val="single" w:sz="6" w:space="0" w:color="auto"/>
            </w:tcBorders>
          </w:tcPr>
          <w:p w14:paraId="44A0ED84"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алгоритма качества</w:t>
            </w:r>
          </w:p>
        </w:tc>
        <w:tc>
          <w:tcPr>
            <w:tcW w:w="989" w:type="dxa"/>
            <w:tcBorders>
              <w:top w:val="single" w:sz="6" w:space="0" w:color="auto"/>
              <w:left w:val="single" w:sz="6" w:space="0" w:color="auto"/>
              <w:bottom w:val="single" w:sz="6" w:space="0" w:color="auto"/>
              <w:right w:val="single" w:sz="6" w:space="0" w:color="auto"/>
            </w:tcBorders>
          </w:tcPr>
          <w:p w14:paraId="6CC4AECD"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5072F27F" w14:textId="77777777" w:rsidR="00BE1BE5" w:rsidRPr="00DA7E84" w:rsidRDefault="00FA4845" w:rsidP="001724AD">
            <w:pPr>
              <w:pStyle w:val="Style76"/>
              <w:widowControl/>
              <w:jc w:val="center"/>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64CDCE12" w14:textId="77777777" w:rsidR="00BE1BE5" w:rsidRPr="00DA7E84" w:rsidRDefault="00BE1BE5" w:rsidP="001724AD">
            <w:pPr>
              <w:pStyle w:val="Style60"/>
              <w:widowControl/>
              <w:jc w:val="center"/>
              <w:rPr>
                <w:rFonts w:ascii="Times New Roman" w:hAnsi="Times New Roman" w:cs="Times New Roman"/>
              </w:rPr>
            </w:pPr>
          </w:p>
        </w:tc>
      </w:tr>
      <w:tr w:rsidR="006D5B4B" w:rsidRPr="00DA7E84" w14:paraId="6CFFBB0E" w14:textId="77777777" w:rsidTr="001724AD">
        <w:trPr>
          <w:trHeight w:val="586"/>
        </w:trPr>
        <w:tc>
          <w:tcPr>
            <w:tcW w:w="437" w:type="dxa"/>
            <w:tcBorders>
              <w:top w:val="nil"/>
              <w:left w:val="single" w:sz="6" w:space="0" w:color="auto"/>
              <w:bottom w:val="nil"/>
              <w:right w:val="single" w:sz="6" w:space="0" w:color="auto"/>
            </w:tcBorders>
          </w:tcPr>
          <w:p w14:paraId="0C3ADB1B"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48F44D29" w14:textId="77777777" w:rsidR="00BE1BE5" w:rsidRPr="00DA7E84" w:rsidRDefault="00BE1BE5" w:rsidP="001724AD">
            <w:pPr>
              <w:pStyle w:val="Style60"/>
              <w:widowControl/>
              <w:jc w:val="center"/>
              <w:rPr>
                <w:rFonts w:ascii="Times New Roman" w:hAnsi="Times New Roman" w:cs="Times New Roman"/>
              </w:rPr>
            </w:pPr>
          </w:p>
        </w:tc>
        <w:tc>
          <w:tcPr>
            <w:tcW w:w="706" w:type="dxa"/>
            <w:tcBorders>
              <w:top w:val="nil"/>
              <w:left w:val="single" w:sz="6" w:space="0" w:color="auto"/>
              <w:bottom w:val="single" w:sz="6" w:space="0" w:color="auto"/>
              <w:right w:val="single" w:sz="6" w:space="0" w:color="auto"/>
            </w:tcBorders>
          </w:tcPr>
          <w:p w14:paraId="5F40FA21" w14:textId="77777777" w:rsidR="00BE1BE5" w:rsidRPr="00DA7E84" w:rsidRDefault="00BE1BE5" w:rsidP="001724AD">
            <w:pPr>
              <w:pStyle w:val="Style60"/>
              <w:widowControl/>
              <w:jc w:val="center"/>
              <w:rPr>
                <w:rFonts w:ascii="Times New Roman" w:hAnsi="Times New Roman" w:cs="Times New Roman"/>
              </w:rPr>
            </w:pPr>
          </w:p>
        </w:tc>
        <w:tc>
          <w:tcPr>
            <w:tcW w:w="2554" w:type="dxa"/>
            <w:tcBorders>
              <w:top w:val="single" w:sz="6" w:space="0" w:color="auto"/>
              <w:left w:val="single" w:sz="6" w:space="0" w:color="auto"/>
              <w:bottom w:val="single" w:sz="6" w:space="0" w:color="auto"/>
              <w:right w:val="single" w:sz="6" w:space="0" w:color="auto"/>
            </w:tcBorders>
          </w:tcPr>
          <w:p w14:paraId="5AC8B4D4"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алгоритма качества</w:t>
            </w:r>
          </w:p>
        </w:tc>
        <w:tc>
          <w:tcPr>
            <w:tcW w:w="989" w:type="dxa"/>
            <w:tcBorders>
              <w:top w:val="single" w:sz="6" w:space="0" w:color="auto"/>
              <w:left w:val="single" w:sz="6" w:space="0" w:color="auto"/>
              <w:bottom w:val="single" w:sz="6" w:space="0" w:color="auto"/>
              <w:right w:val="single" w:sz="6" w:space="0" w:color="auto"/>
            </w:tcBorders>
          </w:tcPr>
          <w:p w14:paraId="60CE17FC"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5D7AF8C2" w14:textId="77777777" w:rsidR="00BE1BE5" w:rsidRPr="00DA7E84" w:rsidRDefault="00FA4845" w:rsidP="001724AD">
            <w:pPr>
              <w:pStyle w:val="Style76"/>
              <w:widowControl/>
              <w:jc w:val="center"/>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0000 </w:t>
            </w:r>
            <w:r w:rsidRPr="00DA7E84">
              <w:rPr>
                <w:rStyle w:val="FontStyle155"/>
                <w:rFonts w:ascii="Times New Roman" w:hAnsi="Times New Roman" w:cs="Times New Roman"/>
                <w:sz w:val="24"/>
                <w:szCs w:val="24"/>
                <w:vertAlign w:val="subscript"/>
                <w:lang w:val="ru" w:eastAsia="en-US"/>
              </w:rPr>
              <w:t xml:space="preserve">hex </w:t>
            </w:r>
            <w:r w:rsidRPr="00DA7E84">
              <w:rPr>
                <w:rStyle w:val="FontStyle155"/>
                <w:rFonts w:ascii="Times New Roman" w:hAnsi="Times New Roman" w:cs="Times New Roman"/>
                <w:sz w:val="24"/>
                <w:szCs w:val="24"/>
                <w:lang w:val="ru" w:eastAsia="en-US"/>
              </w:rPr>
              <w:t xml:space="preserve">в FFFF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51A61EFD" w14:textId="77777777" w:rsidR="00BE1BE5" w:rsidRPr="00DA7E84" w:rsidRDefault="00BE1BE5" w:rsidP="001724AD">
            <w:pPr>
              <w:pStyle w:val="Style60"/>
              <w:widowControl/>
              <w:jc w:val="center"/>
              <w:rPr>
                <w:rFonts w:ascii="Times New Roman" w:hAnsi="Times New Roman" w:cs="Times New Roman"/>
              </w:rPr>
            </w:pPr>
          </w:p>
        </w:tc>
      </w:tr>
      <w:tr w:rsidR="006D5B4B" w:rsidRPr="00DA7E84" w14:paraId="53DC661D" w14:textId="77777777" w:rsidTr="001724AD">
        <w:trPr>
          <w:trHeight w:val="595"/>
        </w:trPr>
        <w:tc>
          <w:tcPr>
            <w:tcW w:w="437" w:type="dxa"/>
            <w:tcBorders>
              <w:top w:val="nil"/>
              <w:left w:val="single" w:sz="6" w:space="0" w:color="auto"/>
              <w:bottom w:val="nil"/>
              <w:right w:val="single" w:sz="6" w:space="0" w:color="auto"/>
            </w:tcBorders>
          </w:tcPr>
          <w:p w14:paraId="29B7FE8D" w14:textId="77777777" w:rsidR="00BE1BE5" w:rsidRPr="00DA7E84" w:rsidRDefault="00BE1BE5" w:rsidP="001724AD">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12AD2172" w14:textId="77777777" w:rsidR="00BE1BE5" w:rsidRPr="00DA7E84" w:rsidRDefault="00BE1BE5" w:rsidP="001724AD">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16E8CB10"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сертификатов</w:t>
            </w:r>
          </w:p>
        </w:tc>
        <w:tc>
          <w:tcPr>
            <w:tcW w:w="989" w:type="dxa"/>
            <w:tcBorders>
              <w:top w:val="single" w:sz="6" w:space="0" w:color="auto"/>
              <w:left w:val="single" w:sz="6" w:space="0" w:color="auto"/>
              <w:bottom w:val="single" w:sz="6" w:space="0" w:color="auto"/>
              <w:right w:val="single" w:sz="6" w:space="0" w:color="auto"/>
            </w:tcBorders>
          </w:tcPr>
          <w:p w14:paraId="7BC2E493" w14:textId="77777777" w:rsidR="00BE1BE5" w:rsidRPr="00DA7E84" w:rsidRDefault="00FA4845" w:rsidP="001724AD">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7EC7CB57" w14:textId="77777777" w:rsidR="00BE1BE5" w:rsidRPr="00DA7E84" w:rsidRDefault="00FA4845" w:rsidP="001724AD">
            <w:pPr>
              <w:pStyle w:val="Style76"/>
              <w:widowControl/>
              <w:jc w:val="center"/>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51D0D731" w14:textId="77777777" w:rsidR="00BE1BE5" w:rsidRPr="00DA7E84" w:rsidRDefault="00FA4845" w:rsidP="001724AD">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 xml:space="preserve">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нет информации о сертификации</w:t>
            </w:r>
          </w:p>
        </w:tc>
      </w:tr>
      <w:tr w:rsidR="007D6A6A" w:rsidRPr="00DA7E84" w14:paraId="535EF8C7" w14:textId="77777777" w:rsidTr="00AC32D4">
        <w:trPr>
          <w:trHeight w:val="595"/>
        </w:trPr>
        <w:tc>
          <w:tcPr>
            <w:tcW w:w="864" w:type="dxa"/>
            <w:gridSpan w:val="2"/>
            <w:vMerge w:val="restart"/>
            <w:tcBorders>
              <w:top w:val="nil"/>
              <w:left w:val="single" w:sz="6" w:space="0" w:color="auto"/>
              <w:right w:val="single" w:sz="6" w:space="0" w:color="auto"/>
            </w:tcBorders>
            <w:textDirection w:val="btLr"/>
          </w:tcPr>
          <w:p w14:paraId="49465547" w14:textId="77777777" w:rsidR="007D6A6A" w:rsidRPr="00DA7E84" w:rsidRDefault="007D6A6A" w:rsidP="007D6A6A">
            <w:pPr>
              <w:pStyle w:val="Style60"/>
              <w:widowControl/>
              <w:jc w:val="center"/>
              <w:rPr>
                <w:rFonts w:ascii="Times New Roman" w:hAnsi="Times New Roman" w:cs="Times New Roman"/>
              </w:rPr>
            </w:pPr>
            <w:r w:rsidRPr="00DA7E84">
              <w:rPr>
                <w:rStyle w:val="FontStyle155"/>
                <w:rFonts w:ascii="Times New Roman" w:hAnsi="Times New Roman" w:cs="Times New Roman"/>
                <w:sz w:val="24"/>
                <w:szCs w:val="24"/>
                <w:lang w:val="ru" w:eastAsia="en-US"/>
              </w:rPr>
              <w:t>Запись о сертификации</w:t>
            </w:r>
          </w:p>
        </w:tc>
        <w:tc>
          <w:tcPr>
            <w:tcW w:w="3260" w:type="dxa"/>
            <w:gridSpan w:val="2"/>
            <w:tcBorders>
              <w:top w:val="single" w:sz="6" w:space="0" w:color="auto"/>
              <w:left w:val="single" w:sz="6" w:space="0" w:color="auto"/>
              <w:bottom w:val="single" w:sz="6" w:space="0" w:color="auto"/>
              <w:right w:val="single" w:sz="6" w:space="0" w:color="auto"/>
            </w:tcBorders>
          </w:tcPr>
          <w:p w14:paraId="2A427077"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органа сертификации</w:t>
            </w:r>
          </w:p>
        </w:tc>
        <w:tc>
          <w:tcPr>
            <w:tcW w:w="989" w:type="dxa"/>
            <w:tcBorders>
              <w:top w:val="single" w:sz="6" w:space="0" w:color="auto"/>
              <w:left w:val="single" w:sz="6" w:space="0" w:color="auto"/>
              <w:bottom w:val="single" w:sz="6" w:space="0" w:color="auto"/>
              <w:right w:val="single" w:sz="6" w:space="0" w:color="auto"/>
            </w:tcBorders>
          </w:tcPr>
          <w:p w14:paraId="51E15FB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4E22E60C" w14:textId="77777777" w:rsidR="007D6A6A" w:rsidRPr="00DA7E84" w:rsidRDefault="007D6A6A" w:rsidP="007D6A6A">
            <w:pPr>
              <w:pStyle w:val="Style72"/>
              <w:widowControl/>
              <w:jc w:val="both"/>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2BE03506" w14:textId="77777777" w:rsidR="007D6A6A" w:rsidRPr="00DA7E84" w:rsidRDefault="007D6A6A" w:rsidP="007D6A6A">
            <w:pPr>
              <w:pStyle w:val="Style76"/>
              <w:widowControl/>
              <w:jc w:val="center"/>
              <w:rPr>
                <w:rStyle w:val="FontStyle155"/>
                <w:rFonts w:ascii="Times New Roman" w:hAnsi="Times New Roman" w:cs="Times New Roman"/>
                <w:sz w:val="24"/>
                <w:szCs w:val="24"/>
                <w:lang w:val="ru" w:eastAsia="en-US"/>
              </w:rPr>
            </w:pPr>
          </w:p>
        </w:tc>
      </w:tr>
      <w:tr w:rsidR="007D6A6A" w:rsidRPr="00DA7E84" w14:paraId="24E8F0F3" w14:textId="77777777" w:rsidTr="00AC32D4">
        <w:trPr>
          <w:trHeight w:val="1219"/>
        </w:trPr>
        <w:tc>
          <w:tcPr>
            <w:tcW w:w="864" w:type="dxa"/>
            <w:gridSpan w:val="2"/>
            <w:vMerge/>
            <w:tcBorders>
              <w:left w:val="single" w:sz="6" w:space="0" w:color="auto"/>
              <w:bottom w:val="nil"/>
              <w:right w:val="single" w:sz="6" w:space="0" w:color="auto"/>
            </w:tcBorders>
          </w:tcPr>
          <w:p w14:paraId="7D7ABCB6"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8A68AD3"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системы сертификации</w:t>
            </w:r>
          </w:p>
        </w:tc>
        <w:tc>
          <w:tcPr>
            <w:tcW w:w="989" w:type="dxa"/>
            <w:tcBorders>
              <w:top w:val="single" w:sz="6" w:space="0" w:color="auto"/>
              <w:left w:val="single" w:sz="6" w:space="0" w:color="auto"/>
              <w:bottom w:val="single" w:sz="6" w:space="0" w:color="auto"/>
              <w:right w:val="single" w:sz="6" w:space="0" w:color="auto"/>
            </w:tcBorders>
          </w:tcPr>
          <w:p w14:paraId="5828B278"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2C537C10" w14:textId="77777777" w:rsidR="007D6A6A" w:rsidRPr="00DA7E84" w:rsidRDefault="007D6A6A" w:rsidP="007D6A6A">
            <w:pPr>
              <w:pStyle w:val="Style72"/>
              <w:widowControl/>
              <w:jc w:val="both"/>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19CB3CD2" w14:textId="77777777" w:rsidR="007D6A6A" w:rsidRPr="00DA7E84" w:rsidRDefault="007D6A6A" w:rsidP="007D6A6A">
            <w:pPr>
              <w:pStyle w:val="Style76"/>
              <w:widowControl/>
              <w:jc w:val="center"/>
              <w:rPr>
                <w:rStyle w:val="FontStyle155"/>
                <w:rFonts w:ascii="Times New Roman" w:hAnsi="Times New Roman" w:cs="Times New Roman"/>
                <w:sz w:val="24"/>
                <w:szCs w:val="24"/>
                <w:lang w:val="ru" w:eastAsia="en-US"/>
              </w:rPr>
            </w:pPr>
            <w:r w:rsidRPr="00DA7E84">
              <w:rPr>
                <w:rStyle w:val="FontStyle155"/>
                <w:rFonts w:ascii="Times New Roman" w:hAnsi="Times New Roman" w:cs="Times New Roman"/>
                <w:sz w:val="24"/>
                <w:szCs w:val="24"/>
                <w:lang w:val="ru" w:eastAsia="en-US"/>
              </w:rPr>
              <w:t>Таблица 3</w:t>
            </w:r>
          </w:p>
        </w:tc>
      </w:tr>
      <w:tr w:rsidR="007D6A6A" w:rsidRPr="00DA7E84" w14:paraId="5CEF847B" w14:textId="77777777" w:rsidTr="001724AD">
        <w:trPr>
          <w:trHeight w:val="595"/>
        </w:trPr>
        <w:tc>
          <w:tcPr>
            <w:tcW w:w="437" w:type="dxa"/>
            <w:tcBorders>
              <w:top w:val="nil"/>
              <w:left w:val="single" w:sz="6" w:space="0" w:color="auto"/>
              <w:bottom w:val="nil"/>
              <w:right w:val="single" w:sz="6" w:space="0" w:color="auto"/>
            </w:tcBorders>
          </w:tcPr>
          <w:p w14:paraId="177057A5"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4BDF25B7"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4AB6AFF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Положение пальцев</w:t>
            </w:r>
          </w:p>
        </w:tc>
        <w:tc>
          <w:tcPr>
            <w:tcW w:w="989" w:type="dxa"/>
            <w:tcBorders>
              <w:top w:val="single" w:sz="6" w:space="0" w:color="auto"/>
              <w:left w:val="single" w:sz="6" w:space="0" w:color="auto"/>
              <w:bottom w:val="single" w:sz="6" w:space="0" w:color="auto"/>
              <w:right w:val="single" w:sz="6" w:space="0" w:color="auto"/>
            </w:tcBorders>
          </w:tcPr>
          <w:p w14:paraId="5D89E322"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0DDB7CF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10</w:t>
            </w:r>
          </w:p>
        </w:tc>
        <w:tc>
          <w:tcPr>
            <w:tcW w:w="3350" w:type="dxa"/>
            <w:tcBorders>
              <w:top w:val="single" w:sz="6" w:space="0" w:color="auto"/>
              <w:left w:val="single" w:sz="6" w:space="0" w:color="auto"/>
              <w:bottom w:val="single" w:sz="6" w:space="0" w:color="auto"/>
              <w:right w:val="single" w:sz="6" w:space="0" w:color="auto"/>
            </w:tcBorders>
          </w:tcPr>
          <w:p w14:paraId="38562C55"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Таблица 4</w:t>
            </w:r>
          </w:p>
        </w:tc>
      </w:tr>
      <w:tr w:rsidR="007D6A6A" w:rsidRPr="00DA7E84" w14:paraId="696C3234" w14:textId="77777777" w:rsidTr="001724AD">
        <w:trPr>
          <w:trHeight w:val="595"/>
        </w:trPr>
        <w:tc>
          <w:tcPr>
            <w:tcW w:w="437" w:type="dxa"/>
            <w:tcBorders>
              <w:top w:val="nil"/>
              <w:left w:val="single" w:sz="6" w:space="0" w:color="auto"/>
              <w:bottom w:val="nil"/>
              <w:right w:val="single" w:sz="6" w:space="0" w:color="auto"/>
            </w:tcBorders>
          </w:tcPr>
          <w:p w14:paraId="6BBA4716"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6446001D"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C7F52B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Номер представления </w:t>
            </w:r>
          </w:p>
        </w:tc>
        <w:tc>
          <w:tcPr>
            <w:tcW w:w="989" w:type="dxa"/>
            <w:tcBorders>
              <w:top w:val="single" w:sz="6" w:space="0" w:color="auto"/>
              <w:left w:val="single" w:sz="6" w:space="0" w:color="auto"/>
              <w:bottom w:val="single" w:sz="6" w:space="0" w:color="auto"/>
              <w:right w:val="single" w:sz="6" w:space="0" w:color="auto"/>
            </w:tcBorders>
          </w:tcPr>
          <w:p w14:paraId="6B9626AD"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7A56AB29"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3350" w:type="dxa"/>
            <w:tcBorders>
              <w:top w:val="single" w:sz="6" w:space="0" w:color="auto"/>
              <w:left w:val="single" w:sz="6" w:space="0" w:color="auto"/>
              <w:bottom w:val="single" w:sz="6" w:space="0" w:color="auto"/>
              <w:right w:val="single" w:sz="6" w:space="0" w:color="auto"/>
            </w:tcBorders>
          </w:tcPr>
          <w:p w14:paraId="69F14EE2"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5D2ADE88" w14:textId="77777777" w:rsidTr="001724AD">
        <w:trPr>
          <w:trHeight w:val="595"/>
        </w:trPr>
        <w:tc>
          <w:tcPr>
            <w:tcW w:w="437" w:type="dxa"/>
            <w:tcBorders>
              <w:top w:val="nil"/>
              <w:left w:val="single" w:sz="6" w:space="0" w:color="auto"/>
              <w:bottom w:val="nil"/>
              <w:right w:val="single" w:sz="6" w:space="0" w:color="auto"/>
            </w:tcBorders>
          </w:tcPr>
          <w:p w14:paraId="76CEE9A0"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7AE59F2D"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56186B85"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Разрешение отпечатка пальца [ppcm]</w:t>
            </w:r>
          </w:p>
        </w:tc>
        <w:tc>
          <w:tcPr>
            <w:tcW w:w="989" w:type="dxa"/>
            <w:tcBorders>
              <w:top w:val="single" w:sz="6" w:space="0" w:color="auto"/>
              <w:left w:val="single" w:sz="6" w:space="0" w:color="auto"/>
              <w:bottom w:val="single" w:sz="6" w:space="0" w:color="auto"/>
              <w:right w:val="single" w:sz="6" w:space="0" w:color="auto"/>
            </w:tcBorders>
          </w:tcPr>
          <w:p w14:paraId="01E1B5FF"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4B0FA199"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3350" w:type="dxa"/>
            <w:tcBorders>
              <w:top w:val="single" w:sz="6" w:space="0" w:color="auto"/>
              <w:left w:val="single" w:sz="6" w:space="0" w:color="auto"/>
              <w:bottom w:val="single" w:sz="6" w:space="0" w:color="auto"/>
              <w:right w:val="single" w:sz="6" w:space="0" w:color="auto"/>
            </w:tcBorders>
          </w:tcPr>
          <w:p w14:paraId="31B739A3"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Рекомендуемая 100 ppcm</w:t>
            </w:r>
          </w:p>
        </w:tc>
      </w:tr>
      <w:tr w:rsidR="007D6A6A" w:rsidRPr="00DA7E84" w14:paraId="1EA36CE3" w14:textId="77777777" w:rsidTr="001724AD">
        <w:trPr>
          <w:trHeight w:val="595"/>
        </w:trPr>
        <w:tc>
          <w:tcPr>
            <w:tcW w:w="437" w:type="dxa"/>
            <w:tcBorders>
              <w:top w:val="nil"/>
              <w:left w:val="single" w:sz="6" w:space="0" w:color="auto"/>
              <w:bottom w:val="nil"/>
              <w:right w:val="single" w:sz="6" w:space="0" w:color="auto"/>
            </w:tcBorders>
          </w:tcPr>
          <w:p w14:paraId="50A7E9B6"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54BDD0F2"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1105A7FD"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 оттиска</w:t>
            </w:r>
          </w:p>
        </w:tc>
        <w:tc>
          <w:tcPr>
            <w:tcW w:w="989" w:type="dxa"/>
            <w:tcBorders>
              <w:top w:val="single" w:sz="6" w:space="0" w:color="auto"/>
              <w:left w:val="single" w:sz="6" w:space="0" w:color="auto"/>
              <w:bottom w:val="single" w:sz="6" w:space="0" w:color="auto"/>
              <w:right w:val="single" w:sz="6" w:space="0" w:color="auto"/>
            </w:tcBorders>
          </w:tcPr>
          <w:p w14:paraId="210A40BF"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21629CD5"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 до 3, от 8 до</w:t>
            </w:r>
          </w:p>
          <w:p w14:paraId="5F2748C1"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23 до 29</w:t>
            </w:r>
          </w:p>
        </w:tc>
        <w:tc>
          <w:tcPr>
            <w:tcW w:w="3350" w:type="dxa"/>
            <w:tcBorders>
              <w:top w:val="single" w:sz="6" w:space="0" w:color="auto"/>
              <w:left w:val="single" w:sz="6" w:space="0" w:color="auto"/>
              <w:bottom w:val="single" w:sz="6" w:space="0" w:color="auto"/>
              <w:right w:val="single" w:sz="6" w:space="0" w:color="auto"/>
            </w:tcBorders>
          </w:tcPr>
          <w:p w14:paraId="011F08DB"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Таблица 5</w:t>
            </w:r>
          </w:p>
        </w:tc>
      </w:tr>
      <w:tr w:rsidR="007D6A6A" w:rsidRPr="00DA7E84" w14:paraId="1EA3CD70" w14:textId="77777777" w:rsidTr="001724AD">
        <w:trPr>
          <w:trHeight w:val="595"/>
        </w:trPr>
        <w:tc>
          <w:tcPr>
            <w:tcW w:w="437" w:type="dxa"/>
            <w:tcBorders>
              <w:top w:val="nil"/>
              <w:left w:val="single" w:sz="6" w:space="0" w:color="auto"/>
              <w:bottom w:val="nil"/>
              <w:right w:val="single" w:sz="6" w:space="0" w:color="auto"/>
            </w:tcBorders>
          </w:tcPr>
          <w:p w14:paraId="7E950433"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35CF05A9"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21900A1"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по оси x</w:t>
            </w:r>
          </w:p>
        </w:tc>
        <w:tc>
          <w:tcPr>
            <w:tcW w:w="989" w:type="dxa"/>
            <w:tcBorders>
              <w:top w:val="single" w:sz="6" w:space="0" w:color="auto"/>
              <w:left w:val="single" w:sz="6" w:space="0" w:color="auto"/>
              <w:bottom w:val="single" w:sz="6" w:space="0" w:color="auto"/>
              <w:right w:val="single" w:sz="6" w:space="0" w:color="auto"/>
            </w:tcBorders>
          </w:tcPr>
          <w:p w14:paraId="743A1154"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72B7B27B"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0C471957"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пикселях</w:t>
            </w:r>
          </w:p>
        </w:tc>
      </w:tr>
      <w:tr w:rsidR="007D6A6A" w:rsidRPr="00DA7E84" w14:paraId="24E902E6" w14:textId="77777777" w:rsidTr="001724AD">
        <w:trPr>
          <w:trHeight w:val="595"/>
        </w:trPr>
        <w:tc>
          <w:tcPr>
            <w:tcW w:w="437" w:type="dxa"/>
            <w:tcBorders>
              <w:top w:val="nil"/>
              <w:left w:val="single" w:sz="6" w:space="0" w:color="auto"/>
              <w:bottom w:val="single" w:sz="6" w:space="0" w:color="auto"/>
              <w:right w:val="single" w:sz="6" w:space="0" w:color="auto"/>
            </w:tcBorders>
          </w:tcPr>
          <w:p w14:paraId="0D0D0953"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single" w:sz="6" w:space="0" w:color="auto"/>
              <w:right w:val="single" w:sz="6" w:space="0" w:color="auto"/>
            </w:tcBorders>
          </w:tcPr>
          <w:p w14:paraId="482B5B24"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42545170"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по оси y</w:t>
            </w:r>
          </w:p>
        </w:tc>
        <w:tc>
          <w:tcPr>
            <w:tcW w:w="989" w:type="dxa"/>
            <w:tcBorders>
              <w:top w:val="single" w:sz="6" w:space="0" w:color="auto"/>
              <w:left w:val="single" w:sz="6" w:space="0" w:color="auto"/>
              <w:bottom w:val="single" w:sz="6" w:space="0" w:color="auto"/>
              <w:right w:val="single" w:sz="6" w:space="0" w:color="auto"/>
            </w:tcBorders>
          </w:tcPr>
          <w:p w14:paraId="37C51BF7"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1FCEAA40"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566612B8"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пикселях</w:t>
            </w:r>
          </w:p>
        </w:tc>
      </w:tr>
      <w:tr w:rsidR="007D6A6A" w:rsidRPr="00DA7E84" w14:paraId="71F3D56D" w14:textId="77777777" w:rsidTr="007D6A6A">
        <w:trPr>
          <w:trHeight w:val="595"/>
        </w:trPr>
        <w:tc>
          <w:tcPr>
            <w:tcW w:w="437" w:type="dxa"/>
            <w:tcBorders>
              <w:top w:val="nil"/>
              <w:left w:val="single" w:sz="6" w:space="0" w:color="auto"/>
              <w:bottom w:val="nil"/>
              <w:right w:val="single" w:sz="6" w:space="0" w:color="auto"/>
            </w:tcBorders>
          </w:tcPr>
          <w:p w14:paraId="1A20F42B"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7D43DB73"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F46D612"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координат начала и конца кода направления</w:t>
            </w:r>
          </w:p>
        </w:tc>
        <w:tc>
          <w:tcPr>
            <w:tcW w:w="989" w:type="dxa"/>
            <w:tcBorders>
              <w:top w:val="single" w:sz="6" w:space="0" w:color="auto"/>
              <w:left w:val="single" w:sz="6" w:space="0" w:color="auto"/>
              <w:bottom w:val="single" w:sz="6" w:space="0" w:color="auto"/>
              <w:right w:val="single" w:sz="6" w:space="0" w:color="auto"/>
            </w:tcBorders>
          </w:tcPr>
          <w:p w14:paraId="4B8F3DC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514252A3"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8 до 16</w:t>
            </w:r>
          </w:p>
        </w:tc>
        <w:tc>
          <w:tcPr>
            <w:tcW w:w="3350" w:type="dxa"/>
            <w:tcBorders>
              <w:top w:val="single" w:sz="6" w:space="0" w:color="auto"/>
              <w:left w:val="single" w:sz="6" w:space="0" w:color="auto"/>
              <w:bottom w:val="single" w:sz="6" w:space="0" w:color="auto"/>
              <w:right w:val="single" w:sz="6" w:space="0" w:color="auto"/>
            </w:tcBorders>
          </w:tcPr>
          <w:p w14:paraId="78691266"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- 8</w:t>
            </w:r>
          </w:p>
        </w:tc>
      </w:tr>
      <w:tr w:rsidR="007D6A6A" w:rsidRPr="00DA7E84" w14:paraId="6D4EB992" w14:textId="77777777" w:rsidTr="007D6A6A">
        <w:trPr>
          <w:trHeight w:val="595"/>
        </w:trPr>
        <w:tc>
          <w:tcPr>
            <w:tcW w:w="437" w:type="dxa"/>
            <w:tcBorders>
              <w:top w:val="nil"/>
              <w:left w:val="single" w:sz="6" w:space="0" w:color="auto"/>
              <w:bottom w:val="nil"/>
              <w:right w:val="single" w:sz="6" w:space="0" w:color="auto"/>
            </w:tcBorders>
          </w:tcPr>
          <w:p w14:paraId="324FB8E6"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37752499"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409E1A4"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начального и конечного направления кода направления</w:t>
            </w:r>
          </w:p>
        </w:tc>
        <w:tc>
          <w:tcPr>
            <w:tcW w:w="989" w:type="dxa"/>
            <w:tcBorders>
              <w:top w:val="single" w:sz="6" w:space="0" w:color="auto"/>
              <w:left w:val="single" w:sz="6" w:space="0" w:color="auto"/>
              <w:bottom w:val="single" w:sz="6" w:space="0" w:color="auto"/>
              <w:right w:val="single" w:sz="6" w:space="0" w:color="auto"/>
            </w:tcBorders>
          </w:tcPr>
          <w:p w14:paraId="2A22252C"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7AF8E598"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4 до 8</w:t>
            </w:r>
          </w:p>
        </w:tc>
        <w:tc>
          <w:tcPr>
            <w:tcW w:w="3350" w:type="dxa"/>
            <w:tcBorders>
              <w:top w:val="single" w:sz="6" w:space="0" w:color="auto"/>
              <w:left w:val="single" w:sz="6" w:space="0" w:color="auto"/>
              <w:bottom w:val="single" w:sz="6" w:space="0" w:color="auto"/>
              <w:right w:val="single" w:sz="6" w:space="0" w:color="auto"/>
            </w:tcBorders>
          </w:tcPr>
          <w:p w14:paraId="398CE58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- 6</w:t>
            </w:r>
          </w:p>
        </w:tc>
      </w:tr>
      <w:tr w:rsidR="007D6A6A" w:rsidRPr="00DA7E84" w14:paraId="573ECB62" w14:textId="77777777" w:rsidTr="007D6A6A">
        <w:trPr>
          <w:trHeight w:val="595"/>
        </w:trPr>
        <w:tc>
          <w:tcPr>
            <w:tcW w:w="437" w:type="dxa"/>
            <w:tcBorders>
              <w:top w:val="nil"/>
              <w:left w:val="single" w:sz="6" w:space="0" w:color="auto"/>
              <w:bottom w:val="nil"/>
              <w:right w:val="single" w:sz="6" w:space="0" w:color="auto"/>
            </w:tcBorders>
          </w:tcPr>
          <w:p w14:paraId="0031F919"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182DECA8"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34DCA1D4"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направления в коде направления</w:t>
            </w:r>
          </w:p>
        </w:tc>
        <w:tc>
          <w:tcPr>
            <w:tcW w:w="989" w:type="dxa"/>
            <w:tcBorders>
              <w:top w:val="single" w:sz="6" w:space="0" w:color="auto"/>
              <w:left w:val="single" w:sz="6" w:space="0" w:color="auto"/>
              <w:bottom w:val="single" w:sz="6" w:space="0" w:color="auto"/>
              <w:right w:val="single" w:sz="6" w:space="0" w:color="auto"/>
            </w:tcBorders>
          </w:tcPr>
          <w:p w14:paraId="0F391E16"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1D43F667"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3 до 8</w:t>
            </w:r>
          </w:p>
        </w:tc>
        <w:tc>
          <w:tcPr>
            <w:tcW w:w="3350" w:type="dxa"/>
            <w:tcBorders>
              <w:top w:val="single" w:sz="6" w:space="0" w:color="auto"/>
              <w:left w:val="single" w:sz="6" w:space="0" w:color="auto"/>
              <w:bottom w:val="single" w:sz="6" w:space="0" w:color="auto"/>
              <w:right w:val="single" w:sz="6" w:space="0" w:color="auto"/>
            </w:tcBorders>
          </w:tcPr>
          <w:p w14:paraId="5350A109"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- 4</w:t>
            </w:r>
          </w:p>
        </w:tc>
      </w:tr>
      <w:tr w:rsidR="007D6A6A" w:rsidRPr="00DA7E84" w14:paraId="1EB723CA" w14:textId="77777777" w:rsidTr="007D6A6A">
        <w:trPr>
          <w:trHeight w:val="595"/>
        </w:trPr>
        <w:tc>
          <w:tcPr>
            <w:tcW w:w="437" w:type="dxa"/>
            <w:tcBorders>
              <w:top w:val="nil"/>
              <w:left w:val="single" w:sz="6" w:space="0" w:color="auto"/>
              <w:bottom w:val="nil"/>
              <w:right w:val="single" w:sz="6" w:space="0" w:color="auto"/>
            </w:tcBorders>
          </w:tcPr>
          <w:p w14:paraId="1F0D44C5"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bottom w:val="nil"/>
              <w:right w:val="single" w:sz="6" w:space="0" w:color="auto"/>
            </w:tcBorders>
          </w:tcPr>
          <w:p w14:paraId="5B140F0F"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B9295F5" w14:textId="77777777" w:rsidR="007D6A6A" w:rsidRPr="00DA7E84" w:rsidRDefault="007D6A6A" w:rsidP="007D6A6A">
            <w:pPr>
              <w:pStyle w:val="Style72"/>
              <w:widowControl/>
              <w:jc w:val="both"/>
              <w:rPr>
                <w:rStyle w:val="FontStyle114"/>
                <w:sz w:val="24"/>
                <w:szCs w:val="24"/>
                <w:vertAlign w:val="subscript"/>
                <w:lang w:eastAsia="en-US"/>
              </w:rPr>
            </w:pPr>
            <w:r w:rsidRPr="00DA7E84">
              <w:rPr>
                <w:rStyle w:val="FontStyle155"/>
                <w:rFonts w:ascii="Times New Roman" w:hAnsi="Times New Roman" w:cs="Times New Roman"/>
                <w:sz w:val="24"/>
                <w:szCs w:val="24"/>
                <w:lang w:val="ru" w:eastAsia="en-US"/>
              </w:rPr>
              <w:t xml:space="preserve">Длина шага кода направления </w:t>
            </w:r>
            <w:r w:rsidRPr="00DA7E84">
              <w:rPr>
                <w:rStyle w:val="FontStyle114"/>
                <w:sz w:val="24"/>
                <w:szCs w:val="24"/>
                <w:lang w:val="ru" w:eastAsia="en-US"/>
              </w:rPr>
              <w:t>S</w:t>
            </w:r>
            <w:r w:rsidRPr="00DA7E84">
              <w:rPr>
                <w:rStyle w:val="FontStyle155"/>
                <w:rFonts w:ascii="Times New Roman" w:hAnsi="Times New Roman" w:cs="Times New Roman"/>
                <w:sz w:val="24"/>
                <w:szCs w:val="24"/>
                <w:lang w:val="ru" w:eastAsia="en-US"/>
              </w:rPr>
              <w:t xml:space="preserve"> </w:t>
            </w:r>
            <w:r w:rsidRPr="00DA7E84">
              <w:rPr>
                <w:rStyle w:val="FontStyle114"/>
                <w:sz w:val="24"/>
                <w:szCs w:val="24"/>
                <w:vertAlign w:val="subscript"/>
                <w:lang w:val="ru" w:eastAsia="en-US"/>
              </w:rPr>
              <w:t>s</w:t>
            </w:r>
          </w:p>
        </w:tc>
        <w:tc>
          <w:tcPr>
            <w:tcW w:w="989" w:type="dxa"/>
            <w:tcBorders>
              <w:top w:val="single" w:sz="6" w:space="0" w:color="auto"/>
              <w:left w:val="single" w:sz="6" w:space="0" w:color="auto"/>
              <w:bottom w:val="single" w:sz="6" w:space="0" w:color="auto"/>
              <w:right w:val="single" w:sz="6" w:space="0" w:color="auto"/>
            </w:tcBorders>
          </w:tcPr>
          <w:p w14:paraId="318F93DF"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6C28B0D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3350" w:type="dxa"/>
            <w:tcBorders>
              <w:top w:val="single" w:sz="6" w:space="0" w:color="auto"/>
              <w:left w:val="single" w:sz="6" w:space="0" w:color="auto"/>
              <w:bottom w:val="single" w:sz="6" w:space="0" w:color="auto"/>
              <w:right w:val="single" w:sz="6" w:space="0" w:color="auto"/>
            </w:tcBorders>
          </w:tcPr>
          <w:p w14:paraId="70163333"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- 16</w:t>
            </w:r>
          </w:p>
        </w:tc>
      </w:tr>
      <w:tr w:rsidR="007D6A6A" w:rsidRPr="00DA7E84" w14:paraId="59BE9362" w14:textId="77777777" w:rsidTr="007D6A6A">
        <w:trPr>
          <w:trHeight w:val="277"/>
        </w:trPr>
        <w:tc>
          <w:tcPr>
            <w:tcW w:w="437" w:type="dxa"/>
            <w:tcBorders>
              <w:top w:val="nil"/>
              <w:left w:val="single" w:sz="6" w:space="0" w:color="auto"/>
              <w:right w:val="single" w:sz="6" w:space="0" w:color="auto"/>
            </w:tcBorders>
          </w:tcPr>
          <w:p w14:paraId="72E4C463"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6" w:space="0" w:color="auto"/>
              <w:right w:val="single" w:sz="6" w:space="0" w:color="auto"/>
            </w:tcBorders>
          </w:tcPr>
          <w:p w14:paraId="4D4EF928"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9B962A6"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Относительная длина поперечного шага</w:t>
            </w:r>
          </w:p>
          <w:p w14:paraId="080A6275" w14:textId="77777777" w:rsidR="007D6A6A" w:rsidRPr="00DA7E84" w:rsidRDefault="007D6A6A" w:rsidP="007D6A6A">
            <w:pPr>
              <w:pStyle w:val="Style42"/>
              <w:widowControl/>
              <w:jc w:val="both"/>
              <w:rPr>
                <w:rStyle w:val="FontStyle114"/>
                <w:sz w:val="24"/>
                <w:szCs w:val="24"/>
                <w:vertAlign w:val="subscript"/>
                <w:lang w:eastAsia="en-US"/>
              </w:rPr>
            </w:pPr>
            <w:r w:rsidRPr="00DA7E84">
              <w:rPr>
                <w:rStyle w:val="FontStyle155"/>
                <w:rFonts w:ascii="Times New Roman" w:hAnsi="Times New Roman" w:cs="Times New Roman"/>
                <w:sz w:val="24"/>
                <w:szCs w:val="24"/>
                <w:lang w:val="ru" w:eastAsia="en-US"/>
              </w:rPr>
              <w:t xml:space="preserve">256 х </w:t>
            </w:r>
            <w:r w:rsidRPr="00DA7E84">
              <w:rPr>
                <w:rStyle w:val="FontStyle114"/>
                <w:sz w:val="24"/>
                <w:szCs w:val="24"/>
                <w:lang w:val="ru" w:eastAsia="en-US"/>
              </w:rPr>
              <w:t>S</w:t>
            </w:r>
            <w:r w:rsidRPr="00DA7E84">
              <w:rPr>
                <w:rStyle w:val="FontStyle155"/>
                <w:rFonts w:ascii="Times New Roman" w:hAnsi="Times New Roman" w:cs="Times New Roman"/>
                <w:sz w:val="24"/>
                <w:szCs w:val="24"/>
                <w:lang w:val="ru" w:eastAsia="en-US"/>
              </w:rPr>
              <w:t xml:space="preserve"> </w:t>
            </w:r>
            <w:r w:rsidRPr="00DA7E84">
              <w:rPr>
                <w:rStyle w:val="FontStyle114"/>
                <w:sz w:val="24"/>
                <w:szCs w:val="24"/>
                <w:vertAlign w:val="subscript"/>
                <w:lang w:val="ru" w:eastAsia="en-US"/>
              </w:rPr>
              <w:t>p</w:t>
            </w:r>
            <w:r w:rsidRPr="00DA7E84">
              <w:rPr>
                <w:rStyle w:val="FontStyle155"/>
                <w:rFonts w:ascii="Times New Roman" w:hAnsi="Times New Roman" w:cs="Times New Roman"/>
                <w:sz w:val="24"/>
                <w:szCs w:val="24"/>
                <w:lang w:val="ru" w:eastAsia="en-US"/>
              </w:rPr>
              <w:t xml:space="preserve"> </w:t>
            </w:r>
            <w:r w:rsidRPr="00DA7E84">
              <w:rPr>
                <w:rStyle w:val="FontStyle114"/>
                <w:sz w:val="24"/>
                <w:szCs w:val="24"/>
                <w:lang w:val="ru" w:eastAsia="en-US"/>
              </w:rPr>
              <w:t>/ S</w:t>
            </w:r>
            <w:r w:rsidRPr="00DA7E84">
              <w:rPr>
                <w:rStyle w:val="FontStyle155"/>
                <w:rFonts w:ascii="Times New Roman" w:hAnsi="Times New Roman" w:cs="Times New Roman"/>
                <w:sz w:val="24"/>
                <w:szCs w:val="24"/>
                <w:lang w:val="ru" w:eastAsia="en-US"/>
              </w:rPr>
              <w:t xml:space="preserve"> </w:t>
            </w:r>
            <w:r w:rsidRPr="00DA7E84">
              <w:rPr>
                <w:rStyle w:val="FontStyle114"/>
                <w:sz w:val="24"/>
                <w:szCs w:val="24"/>
                <w:vertAlign w:val="subscript"/>
                <w:lang w:val="ru" w:eastAsia="en-US"/>
              </w:rPr>
              <w:t>с</w:t>
            </w:r>
          </w:p>
        </w:tc>
        <w:tc>
          <w:tcPr>
            <w:tcW w:w="989" w:type="dxa"/>
            <w:tcBorders>
              <w:top w:val="single" w:sz="6" w:space="0" w:color="auto"/>
              <w:left w:val="single" w:sz="6" w:space="0" w:color="auto"/>
              <w:bottom w:val="single" w:sz="6" w:space="0" w:color="auto"/>
              <w:right w:val="single" w:sz="6" w:space="0" w:color="auto"/>
            </w:tcBorders>
          </w:tcPr>
          <w:p w14:paraId="116FE86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0D33F00B"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3350" w:type="dxa"/>
            <w:tcBorders>
              <w:top w:val="single" w:sz="6" w:space="0" w:color="auto"/>
              <w:left w:val="single" w:sz="6" w:space="0" w:color="auto"/>
              <w:bottom w:val="single" w:sz="6" w:space="0" w:color="auto"/>
              <w:right w:val="single" w:sz="6" w:space="0" w:color="auto"/>
            </w:tcBorders>
          </w:tcPr>
          <w:p w14:paraId="1C8C9F0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- 60</w:t>
            </w:r>
          </w:p>
        </w:tc>
      </w:tr>
      <w:tr w:rsidR="007D6A6A" w:rsidRPr="00DA7E84" w14:paraId="5B9655AD" w14:textId="77777777" w:rsidTr="007D6A6A">
        <w:trPr>
          <w:trHeight w:val="595"/>
        </w:trPr>
        <w:tc>
          <w:tcPr>
            <w:tcW w:w="437" w:type="dxa"/>
            <w:tcBorders>
              <w:top w:val="nil"/>
              <w:left w:val="single" w:sz="6" w:space="0" w:color="auto"/>
              <w:bottom w:val="single" w:sz="4" w:space="0" w:color="auto"/>
              <w:right w:val="single" w:sz="4" w:space="0" w:color="auto"/>
            </w:tcBorders>
          </w:tcPr>
          <w:p w14:paraId="7F28F263"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nil"/>
              <w:left w:val="single" w:sz="4" w:space="0" w:color="auto"/>
              <w:bottom w:val="single" w:sz="4" w:space="0" w:color="auto"/>
              <w:right w:val="single" w:sz="6" w:space="0" w:color="auto"/>
            </w:tcBorders>
          </w:tcPr>
          <w:p w14:paraId="60E7AD5C"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32F283C1"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Относительная длина поперечного шага</w:t>
            </w:r>
          </w:p>
          <w:p w14:paraId="1CB55B15" w14:textId="77777777" w:rsidR="007D6A6A" w:rsidRPr="00DA7E84" w:rsidRDefault="007D6A6A" w:rsidP="007D6A6A">
            <w:pPr>
              <w:pStyle w:val="Style42"/>
              <w:widowControl/>
              <w:jc w:val="both"/>
              <w:rPr>
                <w:rStyle w:val="FontStyle114"/>
                <w:sz w:val="24"/>
                <w:szCs w:val="24"/>
                <w:lang w:eastAsia="en-US"/>
              </w:rPr>
            </w:pPr>
            <w:r w:rsidRPr="00DA7E84">
              <w:rPr>
                <w:rStyle w:val="FontStyle155"/>
                <w:rFonts w:ascii="Times New Roman" w:hAnsi="Times New Roman" w:cs="Times New Roman"/>
                <w:sz w:val="24"/>
                <w:szCs w:val="24"/>
                <w:lang w:val="ru" w:eastAsia="en-US"/>
              </w:rPr>
              <w:t xml:space="preserve">256 x </w:t>
            </w:r>
            <w:r w:rsidRPr="00DA7E84">
              <w:rPr>
                <w:rStyle w:val="FontStyle114"/>
                <w:sz w:val="24"/>
                <w:szCs w:val="24"/>
                <w:lang w:val="ru" w:eastAsia="en-US"/>
              </w:rPr>
              <w:t>S</w:t>
            </w:r>
            <w:r w:rsidRPr="00DA7E84">
              <w:rPr>
                <w:rStyle w:val="FontStyle114"/>
                <w:sz w:val="24"/>
                <w:szCs w:val="24"/>
                <w:vertAlign w:val="subscript"/>
                <w:lang w:val="ru" w:eastAsia="en-US"/>
              </w:rPr>
              <w:t>p</w:t>
            </w:r>
            <w:r w:rsidRPr="00DA7E84">
              <w:rPr>
                <w:rStyle w:val="FontStyle114"/>
                <w:sz w:val="24"/>
                <w:szCs w:val="24"/>
                <w:lang w:val="ru" w:eastAsia="en-US"/>
              </w:rPr>
              <w:t>/S</w:t>
            </w:r>
          </w:p>
        </w:tc>
        <w:tc>
          <w:tcPr>
            <w:tcW w:w="989" w:type="dxa"/>
            <w:tcBorders>
              <w:top w:val="single" w:sz="6" w:space="0" w:color="auto"/>
              <w:left w:val="single" w:sz="6" w:space="0" w:color="auto"/>
              <w:bottom w:val="single" w:sz="6" w:space="0" w:color="auto"/>
              <w:right w:val="single" w:sz="6" w:space="0" w:color="auto"/>
            </w:tcBorders>
          </w:tcPr>
          <w:p w14:paraId="7473F18B"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1F065530"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3350" w:type="dxa"/>
            <w:tcBorders>
              <w:top w:val="single" w:sz="6" w:space="0" w:color="auto"/>
              <w:left w:val="single" w:sz="6" w:space="0" w:color="auto"/>
              <w:bottom w:val="single" w:sz="6" w:space="0" w:color="auto"/>
              <w:right w:val="single" w:sz="6" w:space="0" w:color="auto"/>
            </w:tcBorders>
          </w:tcPr>
          <w:p w14:paraId="50FED74C"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- 60</w:t>
            </w:r>
          </w:p>
        </w:tc>
      </w:tr>
      <w:tr w:rsidR="007D6A6A" w:rsidRPr="00DA7E84" w14:paraId="0DCFCDA2" w14:textId="77777777" w:rsidTr="007D6A6A">
        <w:trPr>
          <w:trHeight w:val="595"/>
        </w:trPr>
        <w:tc>
          <w:tcPr>
            <w:tcW w:w="437" w:type="dxa"/>
            <w:tcBorders>
              <w:top w:val="single" w:sz="4" w:space="0" w:color="auto"/>
              <w:left w:val="single" w:sz="6" w:space="0" w:color="auto"/>
            </w:tcBorders>
          </w:tcPr>
          <w:p w14:paraId="3161AA3C" w14:textId="77777777" w:rsidR="007D6A6A" w:rsidRPr="00DA7E84" w:rsidRDefault="007D6A6A" w:rsidP="007D6A6A">
            <w:pPr>
              <w:pStyle w:val="Style60"/>
              <w:widowControl/>
              <w:jc w:val="center"/>
              <w:rPr>
                <w:rFonts w:ascii="Times New Roman" w:hAnsi="Times New Roman" w:cs="Times New Roman"/>
              </w:rPr>
            </w:pPr>
          </w:p>
        </w:tc>
        <w:tc>
          <w:tcPr>
            <w:tcW w:w="427" w:type="dxa"/>
            <w:tcBorders>
              <w:top w:val="single" w:sz="4" w:space="0" w:color="auto"/>
              <w:right w:val="single" w:sz="6" w:space="0" w:color="auto"/>
            </w:tcBorders>
          </w:tcPr>
          <w:p w14:paraId="0ACC9837"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65F83658"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vertAlign w:val="subscript"/>
                <w:lang w:val="ru" w:eastAsia="en-US"/>
              </w:rPr>
              <w:t>s</w:t>
            </w:r>
            <w:r w:rsidRPr="00DA7E84">
              <w:rPr>
                <w:rStyle w:val="FontStyle155"/>
                <w:rFonts w:ascii="Times New Roman" w:hAnsi="Times New Roman" w:cs="Times New Roman"/>
                <w:sz w:val="24"/>
                <w:szCs w:val="24"/>
                <w:lang w:val="ru" w:eastAsia="en-US"/>
              </w:rPr>
              <w:t xml:space="preserve"> Количество N </w:t>
            </w:r>
            <w:r w:rsidRPr="00DA7E84">
              <w:rPr>
                <w:rStyle w:val="FontStyle124"/>
                <w:sz w:val="24"/>
                <w:szCs w:val="24"/>
                <w:vertAlign w:val="subscript"/>
                <w:lang w:val="ru" w:eastAsia="en-US"/>
              </w:rPr>
              <w:t>n</w:t>
            </w:r>
            <w:r w:rsidRPr="00DA7E84">
              <w:rPr>
                <w:rStyle w:val="FontStyle155"/>
                <w:rFonts w:ascii="Times New Roman" w:hAnsi="Times New Roman" w:cs="Times New Roman"/>
                <w:sz w:val="24"/>
                <w:szCs w:val="24"/>
                <w:lang w:val="ru" w:eastAsia="en-US"/>
              </w:rPr>
              <w:t xml:space="preserve"> направлений на 180°</w:t>
            </w:r>
          </w:p>
        </w:tc>
        <w:tc>
          <w:tcPr>
            <w:tcW w:w="989" w:type="dxa"/>
            <w:tcBorders>
              <w:top w:val="single" w:sz="6" w:space="0" w:color="auto"/>
              <w:left w:val="single" w:sz="6" w:space="0" w:color="auto"/>
              <w:bottom w:val="single" w:sz="6" w:space="0" w:color="auto"/>
              <w:right w:val="single" w:sz="6" w:space="0" w:color="auto"/>
            </w:tcBorders>
          </w:tcPr>
          <w:p w14:paraId="7E49A8E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 байт</w:t>
            </w:r>
          </w:p>
        </w:tc>
        <w:tc>
          <w:tcPr>
            <w:tcW w:w="1310" w:type="dxa"/>
            <w:tcBorders>
              <w:top w:val="single" w:sz="6" w:space="0" w:color="auto"/>
              <w:left w:val="single" w:sz="6" w:space="0" w:color="auto"/>
              <w:bottom w:val="single" w:sz="6" w:space="0" w:color="auto"/>
              <w:right w:val="single" w:sz="6" w:space="0" w:color="auto"/>
            </w:tcBorders>
          </w:tcPr>
          <w:p w14:paraId="6AE29FE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3350" w:type="dxa"/>
            <w:tcBorders>
              <w:top w:val="single" w:sz="6" w:space="0" w:color="auto"/>
              <w:left w:val="single" w:sz="6" w:space="0" w:color="auto"/>
              <w:bottom w:val="single" w:sz="6" w:space="0" w:color="auto"/>
              <w:right w:val="single" w:sz="6" w:space="0" w:color="auto"/>
            </w:tcBorders>
          </w:tcPr>
          <w:p w14:paraId="131E55D7"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Рекомендуемое - 32</w:t>
            </w:r>
          </w:p>
        </w:tc>
      </w:tr>
      <w:tr w:rsidR="007D6A6A" w:rsidRPr="00DA7E84" w14:paraId="651A3CEB" w14:textId="77777777" w:rsidTr="007D6A6A">
        <w:trPr>
          <w:trHeight w:val="595"/>
        </w:trPr>
        <w:tc>
          <w:tcPr>
            <w:tcW w:w="437" w:type="dxa"/>
            <w:tcBorders>
              <w:left w:val="single" w:sz="6" w:space="0" w:color="auto"/>
            </w:tcBorders>
          </w:tcPr>
          <w:p w14:paraId="78107FFD"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2C0AF955"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3C0C056D"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блока данных остова отпечатка пальца</w:t>
            </w:r>
          </w:p>
        </w:tc>
        <w:tc>
          <w:tcPr>
            <w:tcW w:w="989" w:type="dxa"/>
            <w:tcBorders>
              <w:top w:val="single" w:sz="6" w:space="0" w:color="auto"/>
              <w:left w:val="single" w:sz="6" w:space="0" w:color="auto"/>
              <w:bottom w:val="single" w:sz="6" w:space="0" w:color="auto"/>
              <w:right w:val="single" w:sz="6" w:space="0" w:color="auto"/>
            </w:tcBorders>
          </w:tcPr>
          <w:p w14:paraId="3438EE61"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071DD988"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1F2EE52A"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4E97FE4B" w14:textId="77777777" w:rsidTr="007D6A6A">
        <w:trPr>
          <w:trHeight w:val="595"/>
        </w:trPr>
        <w:tc>
          <w:tcPr>
            <w:tcW w:w="437" w:type="dxa"/>
            <w:tcBorders>
              <w:left w:val="single" w:sz="6" w:space="0" w:color="auto"/>
            </w:tcBorders>
          </w:tcPr>
          <w:p w14:paraId="3A9FFA35"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264EA03E"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31662DF6"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остова отпечатка пальца</w:t>
            </w:r>
          </w:p>
        </w:tc>
        <w:tc>
          <w:tcPr>
            <w:tcW w:w="989" w:type="dxa"/>
            <w:tcBorders>
              <w:top w:val="single" w:sz="6" w:space="0" w:color="auto"/>
              <w:left w:val="single" w:sz="6" w:space="0" w:color="auto"/>
              <w:bottom w:val="single" w:sz="6" w:space="0" w:color="auto"/>
              <w:right w:val="single" w:sz="6" w:space="0" w:color="auto"/>
            </w:tcBorders>
          </w:tcPr>
          <w:p w14:paraId="37FDFC20"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25BE3596"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0D1A8CCB"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793D6221" w14:textId="77777777" w:rsidTr="007D6A6A">
        <w:trPr>
          <w:trHeight w:val="595"/>
        </w:trPr>
        <w:tc>
          <w:tcPr>
            <w:tcW w:w="437" w:type="dxa"/>
            <w:tcBorders>
              <w:left w:val="single" w:sz="6" w:space="0" w:color="auto"/>
            </w:tcBorders>
          </w:tcPr>
          <w:p w14:paraId="38036614"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756FD724"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5E9D8406"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Данные изображения отпечатка пальца - остов</w:t>
            </w:r>
          </w:p>
        </w:tc>
        <w:tc>
          <w:tcPr>
            <w:tcW w:w="989" w:type="dxa"/>
            <w:tcBorders>
              <w:top w:val="single" w:sz="6" w:space="0" w:color="auto"/>
              <w:left w:val="single" w:sz="6" w:space="0" w:color="auto"/>
              <w:bottom w:val="single" w:sz="6" w:space="0" w:color="auto"/>
              <w:right w:val="single" w:sz="6" w:space="0" w:color="auto"/>
            </w:tcBorders>
          </w:tcPr>
          <w:p w14:paraId="5BDED56F"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пред. поле</w:t>
            </w:r>
          </w:p>
        </w:tc>
        <w:tc>
          <w:tcPr>
            <w:tcW w:w="1310" w:type="dxa"/>
            <w:tcBorders>
              <w:top w:val="single" w:sz="6" w:space="0" w:color="auto"/>
              <w:left w:val="single" w:sz="6" w:space="0" w:color="auto"/>
              <w:bottom w:val="single" w:sz="6" w:space="0" w:color="auto"/>
              <w:right w:val="single" w:sz="6" w:space="0" w:color="auto"/>
            </w:tcBorders>
          </w:tcPr>
          <w:p w14:paraId="0EAEFBD0"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69FF1108"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79AF3388" w14:textId="77777777" w:rsidTr="007D6A6A">
        <w:trPr>
          <w:trHeight w:val="595"/>
        </w:trPr>
        <w:tc>
          <w:tcPr>
            <w:tcW w:w="437" w:type="dxa"/>
            <w:tcBorders>
              <w:left w:val="single" w:sz="6" w:space="0" w:color="auto"/>
            </w:tcBorders>
          </w:tcPr>
          <w:p w14:paraId="42EA805A"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394AD9FB"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0799517F"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индекса смежности линии остова</w:t>
            </w:r>
          </w:p>
        </w:tc>
        <w:tc>
          <w:tcPr>
            <w:tcW w:w="989" w:type="dxa"/>
            <w:tcBorders>
              <w:top w:val="single" w:sz="6" w:space="0" w:color="auto"/>
              <w:left w:val="single" w:sz="6" w:space="0" w:color="auto"/>
              <w:bottom w:val="single" w:sz="6" w:space="0" w:color="auto"/>
              <w:right w:val="single" w:sz="6" w:space="0" w:color="auto"/>
            </w:tcBorders>
          </w:tcPr>
          <w:p w14:paraId="1FD82A6A"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42DFDD9A"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21454685"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68479548" w14:textId="77777777" w:rsidTr="007D6A6A">
        <w:trPr>
          <w:trHeight w:val="595"/>
        </w:trPr>
        <w:tc>
          <w:tcPr>
            <w:tcW w:w="437" w:type="dxa"/>
            <w:tcBorders>
              <w:left w:val="single" w:sz="6" w:space="0" w:color="auto"/>
            </w:tcBorders>
          </w:tcPr>
          <w:p w14:paraId="5158D2BB"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5799202E"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28747328"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Данные индекса смежности линии остова</w:t>
            </w:r>
          </w:p>
        </w:tc>
        <w:tc>
          <w:tcPr>
            <w:tcW w:w="989" w:type="dxa"/>
            <w:tcBorders>
              <w:top w:val="single" w:sz="6" w:space="0" w:color="auto"/>
              <w:left w:val="single" w:sz="6" w:space="0" w:color="auto"/>
              <w:bottom w:val="single" w:sz="6" w:space="0" w:color="auto"/>
              <w:right w:val="single" w:sz="6" w:space="0" w:color="auto"/>
            </w:tcBorders>
          </w:tcPr>
          <w:p w14:paraId="16729555"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пред. поле</w:t>
            </w:r>
          </w:p>
        </w:tc>
        <w:tc>
          <w:tcPr>
            <w:tcW w:w="1310" w:type="dxa"/>
            <w:tcBorders>
              <w:top w:val="single" w:sz="6" w:space="0" w:color="auto"/>
              <w:left w:val="single" w:sz="6" w:space="0" w:color="auto"/>
              <w:bottom w:val="single" w:sz="6" w:space="0" w:color="auto"/>
              <w:right w:val="single" w:sz="6" w:space="0" w:color="auto"/>
            </w:tcBorders>
          </w:tcPr>
          <w:p w14:paraId="44D7A283"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1F82641E"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63753EFA" w14:textId="77777777" w:rsidTr="007D6A6A">
        <w:trPr>
          <w:trHeight w:val="595"/>
        </w:trPr>
        <w:tc>
          <w:tcPr>
            <w:tcW w:w="437" w:type="dxa"/>
            <w:tcBorders>
              <w:left w:val="single" w:sz="6" w:space="0" w:color="auto"/>
            </w:tcBorders>
          </w:tcPr>
          <w:p w14:paraId="1D36E8D0"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5E8E3E7D"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120033D4"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Увеличенная длина блока данных</w:t>
            </w:r>
          </w:p>
        </w:tc>
        <w:tc>
          <w:tcPr>
            <w:tcW w:w="989" w:type="dxa"/>
            <w:tcBorders>
              <w:top w:val="single" w:sz="6" w:space="0" w:color="auto"/>
              <w:left w:val="single" w:sz="6" w:space="0" w:color="auto"/>
              <w:bottom w:val="single" w:sz="6" w:space="0" w:color="auto"/>
              <w:right w:val="single" w:sz="6" w:space="0" w:color="auto"/>
            </w:tcBorders>
          </w:tcPr>
          <w:p w14:paraId="2CD10D81"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6AFFDE42"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74FE865B"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0000 hex = нет расширенной области</w:t>
            </w:r>
          </w:p>
        </w:tc>
      </w:tr>
      <w:tr w:rsidR="007D6A6A" w:rsidRPr="00DA7E84" w14:paraId="67330DD0" w14:textId="77777777" w:rsidTr="007D6A6A">
        <w:trPr>
          <w:trHeight w:val="595"/>
        </w:trPr>
        <w:tc>
          <w:tcPr>
            <w:tcW w:w="437" w:type="dxa"/>
            <w:tcBorders>
              <w:left w:val="single" w:sz="6" w:space="0" w:color="auto"/>
            </w:tcBorders>
          </w:tcPr>
          <w:p w14:paraId="23FDE8A5"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5ED2C407"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56B72253"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Код типа области расширенных данных</w:t>
            </w:r>
          </w:p>
        </w:tc>
        <w:tc>
          <w:tcPr>
            <w:tcW w:w="989" w:type="dxa"/>
            <w:tcBorders>
              <w:top w:val="single" w:sz="6" w:space="0" w:color="auto"/>
              <w:left w:val="single" w:sz="6" w:space="0" w:color="auto"/>
              <w:bottom w:val="single" w:sz="6" w:space="0" w:color="auto"/>
              <w:right w:val="single" w:sz="6" w:space="0" w:color="auto"/>
            </w:tcBorders>
          </w:tcPr>
          <w:p w14:paraId="4AACA591"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5C58763A" w14:textId="77777777" w:rsidR="007D6A6A" w:rsidRPr="00DA7E84" w:rsidRDefault="007D6A6A" w:rsidP="007D6A6A">
            <w:pPr>
              <w:pStyle w:val="Style72"/>
              <w:widowControl/>
              <w:jc w:val="both"/>
              <w:rPr>
                <w:rStyle w:val="FontStyle11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00 </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 xml:space="preserve"> в FF </w:t>
            </w:r>
            <w:r w:rsidRPr="00DA7E84">
              <w:rPr>
                <w:rStyle w:val="FontStyle155"/>
                <w:rFonts w:ascii="Times New Roman" w:hAnsi="Times New Roman" w:cs="Times New Roman"/>
                <w:sz w:val="24"/>
                <w:szCs w:val="24"/>
                <w:vertAlign w:val="subscript"/>
                <w:lang w:val="ru" w:eastAsia="en-US"/>
              </w:rPr>
              <w:t>hex</w:t>
            </w:r>
          </w:p>
        </w:tc>
        <w:tc>
          <w:tcPr>
            <w:tcW w:w="3350" w:type="dxa"/>
            <w:tcBorders>
              <w:top w:val="single" w:sz="6" w:space="0" w:color="auto"/>
              <w:left w:val="single" w:sz="6" w:space="0" w:color="auto"/>
              <w:bottom w:val="single" w:sz="6" w:space="0" w:color="auto"/>
              <w:right w:val="single" w:sz="6" w:space="0" w:color="auto"/>
            </w:tcBorders>
          </w:tcPr>
          <w:p w14:paraId="48BC8502" w14:textId="77777777" w:rsidR="007D6A6A" w:rsidRPr="00DA7E84" w:rsidRDefault="007D6A6A" w:rsidP="007D6A6A">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 xml:space="preserve">присутствует, только если расширенная длина блока данных </w:t>
            </w:r>
            <w:r w:rsidRPr="00DA7E84">
              <w:rPr>
                <w:rStyle w:val="FontStyle116"/>
                <w:rFonts w:ascii="Times New Roman" w:hAnsi="Times New Roman" w:cs="Times New Roman"/>
                <w:sz w:val="24"/>
                <w:szCs w:val="24"/>
                <w:lang w:val="ru" w:eastAsia="en-US"/>
              </w:rPr>
              <w:t>t</w:t>
            </w:r>
            <w:r w:rsidRPr="00DA7E84">
              <w:rPr>
                <w:rStyle w:val="FontStyle155"/>
                <w:rFonts w:ascii="Times New Roman" w:hAnsi="Times New Roman" w:cs="Times New Roman"/>
                <w:sz w:val="24"/>
                <w:szCs w:val="24"/>
                <w:lang w:val="ru" w:eastAsia="en-US"/>
              </w:rPr>
              <w:t xml:space="preserve"> 0</w:t>
            </w:r>
          </w:p>
          <w:p w14:paraId="034773D3"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Каждая расширенная область данных может содержать данные, специфичные для поставщика, или одно или несколько из</w:t>
            </w:r>
          </w:p>
        </w:tc>
      </w:tr>
      <w:tr w:rsidR="007D6A6A" w:rsidRPr="00DA7E84" w14:paraId="7BC5A900" w14:textId="77777777" w:rsidTr="007D6A6A">
        <w:trPr>
          <w:trHeight w:val="595"/>
        </w:trPr>
        <w:tc>
          <w:tcPr>
            <w:tcW w:w="437" w:type="dxa"/>
            <w:tcBorders>
              <w:left w:val="single" w:sz="6" w:space="0" w:color="auto"/>
            </w:tcBorders>
          </w:tcPr>
          <w:p w14:paraId="2CA5CC31" w14:textId="77777777" w:rsidR="007D6A6A" w:rsidRPr="00DA7E84" w:rsidRDefault="007D6A6A" w:rsidP="007D6A6A">
            <w:pPr>
              <w:pStyle w:val="Style60"/>
              <w:widowControl/>
              <w:jc w:val="center"/>
              <w:rPr>
                <w:rFonts w:ascii="Times New Roman" w:hAnsi="Times New Roman" w:cs="Times New Roman"/>
              </w:rPr>
            </w:pPr>
          </w:p>
        </w:tc>
        <w:tc>
          <w:tcPr>
            <w:tcW w:w="427" w:type="dxa"/>
            <w:tcBorders>
              <w:right w:val="single" w:sz="6" w:space="0" w:color="auto"/>
            </w:tcBorders>
          </w:tcPr>
          <w:p w14:paraId="6F97464B"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1970AAED"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области данных</w:t>
            </w:r>
          </w:p>
        </w:tc>
        <w:tc>
          <w:tcPr>
            <w:tcW w:w="989" w:type="dxa"/>
            <w:tcBorders>
              <w:top w:val="single" w:sz="6" w:space="0" w:color="auto"/>
              <w:left w:val="single" w:sz="6" w:space="0" w:color="auto"/>
              <w:bottom w:val="single" w:sz="6" w:space="0" w:color="auto"/>
              <w:right w:val="single" w:sz="6" w:space="0" w:color="auto"/>
            </w:tcBorders>
          </w:tcPr>
          <w:p w14:paraId="125A0D5C"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310" w:type="dxa"/>
            <w:tcBorders>
              <w:top w:val="single" w:sz="6" w:space="0" w:color="auto"/>
              <w:left w:val="single" w:sz="6" w:space="0" w:color="auto"/>
              <w:bottom w:val="single" w:sz="6" w:space="0" w:color="auto"/>
              <w:right w:val="single" w:sz="6" w:space="0" w:color="auto"/>
            </w:tcBorders>
          </w:tcPr>
          <w:p w14:paraId="23BF2BEF"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78053B6C" w14:textId="77777777" w:rsidR="007D6A6A" w:rsidRPr="00DA7E84" w:rsidRDefault="007D6A6A" w:rsidP="007D6A6A">
            <w:pPr>
              <w:pStyle w:val="Style60"/>
              <w:widowControl/>
              <w:jc w:val="both"/>
              <w:rPr>
                <w:rFonts w:ascii="Times New Roman" w:hAnsi="Times New Roman" w:cs="Times New Roman"/>
              </w:rPr>
            </w:pPr>
          </w:p>
        </w:tc>
      </w:tr>
      <w:tr w:rsidR="007D6A6A" w:rsidRPr="00DA7E84" w14:paraId="7158272A" w14:textId="77777777" w:rsidTr="007D6A6A">
        <w:trPr>
          <w:trHeight w:val="595"/>
        </w:trPr>
        <w:tc>
          <w:tcPr>
            <w:tcW w:w="437" w:type="dxa"/>
            <w:tcBorders>
              <w:left w:val="single" w:sz="6" w:space="0" w:color="auto"/>
              <w:bottom w:val="single" w:sz="6" w:space="0" w:color="auto"/>
            </w:tcBorders>
          </w:tcPr>
          <w:p w14:paraId="68F14E1F" w14:textId="77777777" w:rsidR="007D6A6A" w:rsidRPr="00DA7E84" w:rsidRDefault="007D6A6A" w:rsidP="007D6A6A">
            <w:pPr>
              <w:pStyle w:val="Style60"/>
              <w:widowControl/>
              <w:jc w:val="center"/>
              <w:rPr>
                <w:rFonts w:ascii="Times New Roman" w:hAnsi="Times New Roman" w:cs="Times New Roman"/>
              </w:rPr>
            </w:pPr>
          </w:p>
        </w:tc>
        <w:tc>
          <w:tcPr>
            <w:tcW w:w="427" w:type="dxa"/>
            <w:tcBorders>
              <w:bottom w:val="single" w:sz="6" w:space="0" w:color="auto"/>
              <w:right w:val="single" w:sz="6" w:space="0" w:color="auto"/>
            </w:tcBorders>
          </w:tcPr>
          <w:p w14:paraId="0C4EF579" w14:textId="77777777" w:rsidR="007D6A6A" w:rsidRPr="00DA7E84" w:rsidRDefault="007D6A6A" w:rsidP="007D6A6A">
            <w:pPr>
              <w:pStyle w:val="Style60"/>
              <w:widowControl/>
              <w:jc w:val="center"/>
              <w:rPr>
                <w:rFonts w:ascii="Times New Roman" w:hAnsi="Times New Roman" w:cs="Times New Roman"/>
              </w:rPr>
            </w:pPr>
          </w:p>
        </w:tc>
        <w:tc>
          <w:tcPr>
            <w:tcW w:w="3260" w:type="dxa"/>
            <w:gridSpan w:val="2"/>
            <w:tcBorders>
              <w:top w:val="single" w:sz="6" w:space="0" w:color="auto"/>
              <w:left w:val="single" w:sz="6" w:space="0" w:color="auto"/>
              <w:bottom w:val="single" w:sz="6" w:space="0" w:color="auto"/>
              <w:right w:val="single" w:sz="6" w:space="0" w:color="auto"/>
            </w:tcBorders>
          </w:tcPr>
          <w:p w14:paraId="4C2BE03F"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989" w:type="dxa"/>
            <w:tcBorders>
              <w:top w:val="single" w:sz="6" w:space="0" w:color="auto"/>
              <w:left w:val="single" w:sz="6" w:space="0" w:color="auto"/>
              <w:bottom w:val="single" w:sz="6" w:space="0" w:color="auto"/>
              <w:right w:val="single" w:sz="6" w:space="0" w:color="auto"/>
            </w:tcBorders>
          </w:tcPr>
          <w:p w14:paraId="4A46C10E"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пред.</w:t>
            </w:r>
          </w:p>
          <w:p w14:paraId="17690CB5" w14:textId="77777777" w:rsidR="007D6A6A" w:rsidRPr="00DA7E84" w:rsidRDefault="007D6A6A" w:rsidP="007D6A6A">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поле</w:t>
            </w:r>
          </w:p>
        </w:tc>
        <w:tc>
          <w:tcPr>
            <w:tcW w:w="1310" w:type="dxa"/>
            <w:tcBorders>
              <w:top w:val="single" w:sz="6" w:space="0" w:color="auto"/>
              <w:left w:val="single" w:sz="6" w:space="0" w:color="auto"/>
              <w:bottom w:val="single" w:sz="6" w:space="0" w:color="auto"/>
              <w:right w:val="single" w:sz="6" w:space="0" w:color="auto"/>
            </w:tcBorders>
          </w:tcPr>
          <w:p w14:paraId="34192E55" w14:textId="77777777" w:rsidR="007D6A6A" w:rsidRPr="00DA7E84" w:rsidRDefault="007D6A6A" w:rsidP="007D6A6A">
            <w:pPr>
              <w:pStyle w:val="Style60"/>
              <w:widowControl/>
              <w:jc w:val="both"/>
              <w:rPr>
                <w:rFonts w:ascii="Times New Roman" w:hAnsi="Times New Roman" w:cs="Times New Roman"/>
              </w:rPr>
            </w:pPr>
          </w:p>
        </w:tc>
        <w:tc>
          <w:tcPr>
            <w:tcW w:w="3350" w:type="dxa"/>
            <w:tcBorders>
              <w:top w:val="single" w:sz="6" w:space="0" w:color="auto"/>
              <w:left w:val="single" w:sz="6" w:space="0" w:color="auto"/>
              <w:bottom w:val="single" w:sz="6" w:space="0" w:color="auto"/>
              <w:right w:val="single" w:sz="6" w:space="0" w:color="auto"/>
            </w:tcBorders>
          </w:tcPr>
          <w:p w14:paraId="45133DA8"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следующего (в любом порядке):</w:t>
            </w:r>
          </w:p>
          <w:p w14:paraId="0E313A83"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 данные гребневого счета,</w:t>
            </w:r>
          </w:p>
          <w:p w14:paraId="119E7D53"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 Данные ядра и дельты</w:t>
            </w:r>
          </w:p>
          <w:p w14:paraId="083A8271"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 Данные о качестве зоны</w:t>
            </w:r>
          </w:p>
          <w:p w14:paraId="47AADFC0"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 Данные о расположении потовых пор</w:t>
            </w:r>
          </w:p>
          <w:p w14:paraId="01569328" w14:textId="77777777" w:rsidR="007D6A6A" w:rsidRPr="00DA7E84" w:rsidRDefault="007D6A6A" w:rsidP="007D6A6A">
            <w:pPr>
              <w:pStyle w:val="Style38"/>
              <w:widowControl/>
              <w:jc w:val="both"/>
              <w:rPr>
                <w:rStyle w:val="FontStyle116"/>
                <w:rFonts w:ascii="Times New Roman" w:hAnsi="Times New Roman" w:cs="Times New Roman"/>
                <w:sz w:val="24"/>
                <w:szCs w:val="24"/>
                <w:lang w:eastAsia="en-US"/>
              </w:rPr>
            </w:pPr>
            <w:r w:rsidRPr="00DA7E84">
              <w:rPr>
                <w:rStyle w:val="FontStyle116"/>
                <w:rFonts w:ascii="Times New Roman" w:hAnsi="Times New Roman" w:cs="Times New Roman"/>
                <w:sz w:val="24"/>
                <w:szCs w:val="24"/>
                <w:lang w:val="ru" w:eastAsia="en-US"/>
              </w:rPr>
              <w:t>— Структурные данные остова</w:t>
            </w:r>
          </w:p>
        </w:tc>
      </w:tr>
    </w:tbl>
    <w:p w14:paraId="5DE37AF5" w14:textId="77777777" w:rsidR="007D6A6A" w:rsidRDefault="007D6A6A" w:rsidP="00DA7E84">
      <w:pPr>
        <w:pStyle w:val="Style15"/>
        <w:widowControl/>
        <w:ind w:firstLine="720"/>
        <w:jc w:val="both"/>
        <w:rPr>
          <w:rStyle w:val="FontStyle138"/>
          <w:rFonts w:ascii="Times New Roman" w:hAnsi="Times New Roman" w:cs="Times New Roman"/>
          <w:sz w:val="24"/>
          <w:szCs w:val="24"/>
          <w:lang w:val="ru" w:eastAsia="en-US"/>
        </w:rPr>
      </w:pPr>
      <w:bookmarkStart w:id="28" w:name="bookmark30"/>
    </w:p>
    <w:p w14:paraId="7AF0E264" w14:textId="77777777" w:rsidR="00BE1BE5" w:rsidRDefault="00FA4845" w:rsidP="00DA7E84">
      <w:pPr>
        <w:pStyle w:val="Style15"/>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7</w:t>
      </w:r>
      <w:bookmarkEnd w:id="28"/>
      <w:r w:rsidRPr="00DA7E84">
        <w:rPr>
          <w:rStyle w:val="FontStyle138"/>
          <w:rFonts w:ascii="Times New Roman" w:hAnsi="Times New Roman" w:cs="Times New Roman"/>
          <w:sz w:val="24"/>
          <w:szCs w:val="24"/>
          <w:lang w:val="ru" w:eastAsia="en-US"/>
        </w:rPr>
        <w:t>.2 Организация записи</w:t>
      </w:r>
    </w:p>
    <w:p w14:paraId="062A0AEC" w14:textId="77777777" w:rsidR="007D6A6A" w:rsidRPr="00DA7E84" w:rsidRDefault="007D6A6A" w:rsidP="00DA7E84">
      <w:pPr>
        <w:pStyle w:val="Style15"/>
        <w:widowControl/>
        <w:ind w:firstLine="720"/>
        <w:jc w:val="both"/>
        <w:rPr>
          <w:rStyle w:val="FontStyle138"/>
          <w:rFonts w:ascii="Times New Roman" w:hAnsi="Times New Roman" w:cs="Times New Roman"/>
          <w:sz w:val="24"/>
          <w:szCs w:val="24"/>
          <w:lang w:eastAsia="en-US"/>
        </w:rPr>
      </w:pPr>
    </w:p>
    <w:p w14:paraId="15F1A520"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Организация записи следующая:</w:t>
      </w:r>
    </w:p>
    <w:p w14:paraId="72588899"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Общий заголовок фиксированной длины (15 байт), содержащий информацию обо всей записи, включая количество представленных представлений пальцев и общую длину записи в байтах;</w:t>
      </w:r>
    </w:p>
    <w:p w14:paraId="497D5CD4" w14:textId="77777777" w:rsidR="00BE1BE5" w:rsidRPr="00DA7E84" w:rsidRDefault="004563E1"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Запись одного пальца для каждого пальца, состоящая из:</w:t>
      </w:r>
    </w:p>
    <w:p w14:paraId="695F059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Заголовок представления переменной длины, содержащий информацию о данных для одного пальца;</w:t>
      </w:r>
    </w:p>
    <w:p w14:paraId="7D670E48"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Описание остова отпечатка пальца переменной длины;</w:t>
      </w:r>
    </w:p>
    <w:p w14:paraId="759BCD79"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Расширенный блок данных, содержащий расширенную длину блока данных и ноль или более областей расширенных данных для каждого пальца.</w:t>
      </w:r>
    </w:p>
    <w:p w14:paraId="75269BC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Все многобайтовые величины представлены в формате Big-Endian; то есть более значащие байты любого многобайтового количества хранятся по более низким адресам в памяти, чем (и передаются раньше) менее значимые байты. Порядок битов соответствует тому же порядку байтов, что и порядок следования байтов. То есть самый старший бит хранится по самому младшему </w:t>
      </w:r>
    </w:p>
    <w:p w14:paraId="6532449B"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битовому адресу. Все числовые значения являются целыми величинами фиксированной длины.</w:t>
      </w:r>
    </w:p>
    <w:p w14:paraId="547ED423" w14:textId="77777777" w:rsidR="00CB2446" w:rsidRPr="00DA7E84" w:rsidRDefault="00CB2446" w:rsidP="00DA7E84">
      <w:pPr>
        <w:pStyle w:val="Style15"/>
        <w:widowControl/>
        <w:ind w:firstLine="720"/>
        <w:jc w:val="both"/>
        <w:rPr>
          <w:rStyle w:val="FontStyle138"/>
          <w:rFonts w:ascii="Times New Roman" w:hAnsi="Times New Roman" w:cs="Times New Roman"/>
          <w:sz w:val="24"/>
          <w:szCs w:val="24"/>
          <w:lang w:val="ru" w:eastAsia="en-US"/>
        </w:rPr>
      </w:pPr>
      <w:bookmarkStart w:id="29" w:name="bookmark31"/>
    </w:p>
    <w:p w14:paraId="209D16C9" w14:textId="77777777" w:rsidR="00BE1BE5" w:rsidRDefault="00FA4845" w:rsidP="00DA7E84">
      <w:pPr>
        <w:pStyle w:val="Style15"/>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7</w:t>
      </w:r>
      <w:bookmarkEnd w:id="29"/>
      <w:r w:rsidRPr="00DA7E84">
        <w:rPr>
          <w:rStyle w:val="FontStyle138"/>
          <w:rFonts w:ascii="Times New Roman" w:hAnsi="Times New Roman" w:cs="Times New Roman"/>
          <w:sz w:val="24"/>
          <w:szCs w:val="24"/>
          <w:lang w:val="ru" w:eastAsia="en-US"/>
        </w:rPr>
        <w:t>.3 Общий заголовок</w:t>
      </w:r>
    </w:p>
    <w:p w14:paraId="457FEF37" w14:textId="77777777" w:rsidR="007D6A6A" w:rsidRPr="00DA7E84" w:rsidRDefault="007D6A6A" w:rsidP="00DA7E84">
      <w:pPr>
        <w:pStyle w:val="Style15"/>
        <w:widowControl/>
        <w:ind w:firstLine="720"/>
        <w:jc w:val="both"/>
        <w:rPr>
          <w:rStyle w:val="FontStyle138"/>
          <w:rFonts w:ascii="Times New Roman" w:hAnsi="Times New Roman" w:cs="Times New Roman"/>
          <w:sz w:val="24"/>
          <w:szCs w:val="24"/>
          <w:lang w:eastAsia="en-US"/>
        </w:rPr>
      </w:pPr>
    </w:p>
    <w:p w14:paraId="5808F4C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Должен быть один и только один общий заголовок для записи данных остова отпечатка пальца. Общий заголовок будет содержать информацию, описывающую идентификационные данные и характеристики устройства, сгенерировавшего данные.</w:t>
      </w:r>
    </w:p>
    <w:p w14:paraId="6AA39AC2"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30" w:name="bookmark32"/>
      <w:r w:rsidRPr="00DA7E84">
        <w:rPr>
          <w:rStyle w:val="FontStyle138"/>
          <w:rFonts w:ascii="Times New Roman" w:hAnsi="Times New Roman" w:cs="Times New Roman"/>
          <w:sz w:val="24"/>
          <w:szCs w:val="24"/>
          <w:lang w:val="ru" w:eastAsia="en-US"/>
        </w:rPr>
        <w:t>7</w:t>
      </w:r>
      <w:bookmarkEnd w:id="30"/>
      <w:r w:rsidRPr="00DA7E84">
        <w:rPr>
          <w:rStyle w:val="FontStyle138"/>
          <w:rFonts w:ascii="Times New Roman" w:hAnsi="Times New Roman" w:cs="Times New Roman"/>
          <w:sz w:val="24"/>
          <w:szCs w:val="24"/>
          <w:lang w:val="ru" w:eastAsia="en-US"/>
        </w:rPr>
        <w:t>.3.1 Идентификатор формата</w:t>
      </w:r>
    </w:p>
    <w:p w14:paraId="2174F93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Запись данных остова отпечатка пальца должна начинаться с идентификатора формата, который должен быть записан в четырех байтах. Для этой части ISO/IEC 19794, он должен состоять из трех символов ASCII "FSK", за которыми следует нулевой байт в качестве ограничителя нулевой строки.</w:t>
      </w:r>
    </w:p>
    <w:p w14:paraId="1F898CAC"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31" w:name="bookmark33"/>
      <w:r w:rsidRPr="00DA7E84">
        <w:rPr>
          <w:rStyle w:val="FontStyle138"/>
          <w:rFonts w:ascii="Times New Roman" w:hAnsi="Times New Roman" w:cs="Times New Roman"/>
          <w:sz w:val="24"/>
          <w:szCs w:val="24"/>
          <w:lang w:val="ru" w:eastAsia="en-US"/>
        </w:rPr>
        <w:t>7</w:t>
      </w:r>
      <w:bookmarkEnd w:id="31"/>
      <w:r w:rsidRPr="00DA7E84">
        <w:rPr>
          <w:rStyle w:val="FontStyle138"/>
          <w:rFonts w:ascii="Times New Roman" w:hAnsi="Times New Roman" w:cs="Times New Roman"/>
          <w:sz w:val="24"/>
          <w:szCs w:val="24"/>
          <w:lang w:val="ru" w:eastAsia="en-US"/>
        </w:rPr>
        <w:t>.3.2 Номер версии</w:t>
      </w:r>
    </w:p>
    <w:p w14:paraId="7AE6663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Номер версии для версии этой части ISO/IEC 19794, используемой при построении записи, должен быть помещен в четыре байта. Этот номер версии должен состоять из трех цифр ASCII, за которыми следует нулевой байт в качестве ограничителя нулевой строки. Первый и второй символы будут обозначать основной номер версии, а третий символ — второстепенный номер версии. После утверждения этой спецификации, номер версии должен быть «020» (код ASCII «0», за которым следует код ASCII «2» и код ASCII «0»).</w:t>
      </w:r>
    </w:p>
    <w:p w14:paraId="73EC53F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32" w:name="bookmark34"/>
      <w:r w:rsidRPr="00DA7E84">
        <w:rPr>
          <w:rStyle w:val="FontStyle138"/>
          <w:rFonts w:ascii="Times New Roman" w:hAnsi="Times New Roman" w:cs="Times New Roman"/>
          <w:sz w:val="24"/>
          <w:szCs w:val="24"/>
          <w:lang w:val="ru" w:eastAsia="en-US"/>
        </w:rPr>
        <w:t>7</w:t>
      </w:r>
      <w:bookmarkEnd w:id="32"/>
      <w:r w:rsidRPr="00DA7E84">
        <w:rPr>
          <w:rStyle w:val="FontStyle138"/>
          <w:rFonts w:ascii="Times New Roman" w:hAnsi="Times New Roman" w:cs="Times New Roman"/>
          <w:sz w:val="24"/>
          <w:szCs w:val="24"/>
          <w:lang w:val="ru" w:eastAsia="en-US"/>
        </w:rPr>
        <w:t>.3.3 Длина общей записи</w:t>
      </w:r>
    </w:p>
    <w:p w14:paraId="4C5E6B5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всего BDIR должна быть записана в четырех байтах. Этот счет должен представлять собой общую длину BDIR, включая общий заголовок записи и одну или несколько записей представления.</w:t>
      </w:r>
    </w:p>
    <w:p w14:paraId="5D49F55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33" w:name="bookmark35"/>
      <w:r w:rsidRPr="00DA7E84">
        <w:rPr>
          <w:rStyle w:val="FontStyle138"/>
          <w:rFonts w:ascii="Times New Roman" w:hAnsi="Times New Roman" w:cs="Times New Roman"/>
          <w:sz w:val="24"/>
          <w:szCs w:val="24"/>
          <w:lang w:val="ru" w:eastAsia="en-US"/>
        </w:rPr>
        <w:t>7</w:t>
      </w:r>
      <w:bookmarkEnd w:id="33"/>
      <w:r w:rsidRPr="00DA7E84">
        <w:rPr>
          <w:rStyle w:val="FontStyle138"/>
          <w:rFonts w:ascii="Times New Roman" w:hAnsi="Times New Roman" w:cs="Times New Roman"/>
          <w:sz w:val="24"/>
          <w:szCs w:val="24"/>
          <w:lang w:val="ru" w:eastAsia="en-US"/>
        </w:rPr>
        <w:t>.3.4 Количество представлений пальцев</w:t>
      </w:r>
    </w:p>
    <w:p w14:paraId="79564F5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Общее количество записей представлений, содержащихся в BDIR, должно быть записано в два байта. Требуется как минимум одно представление.</w:t>
      </w:r>
    </w:p>
    <w:p w14:paraId="7F2FA28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34" w:name="bookmark36"/>
      <w:r w:rsidRPr="00DA7E84">
        <w:rPr>
          <w:rStyle w:val="FontStyle138"/>
          <w:rFonts w:ascii="Times New Roman" w:hAnsi="Times New Roman" w:cs="Times New Roman"/>
          <w:sz w:val="24"/>
          <w:szCs w:val="24"/>
          <w:lang w:val="ru" w:eastAsia="en-US"/>
        </w:rPr>
        <w:t>7</w:t>
      </w:r>
      <w:bookmarkEnd w:id="34"/>
      <w:r w:rsidRPr="00DA7E84">
        <w:rPr>
          <w:rStyle w:val="FontStyle138"/>
          <w:rFonts w:ascii="Times New Roman" w:hAnsi="Times New Roman" w:cs="Times New Roman"/>
          <w:sz w:val="24"/>
          <w:szCs w:val="24"/>
          <w:lang w:val="ru" w:eastAsia="en-US"/>
        </w:rPr>
        <w:t>.3.5 Флаг сертификации</w:t>
      </w:r>
    </w:p>
    <w:p w14:paraId="617B566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Однобайтовый флаг сертификации должен указывать, включает ли каждый заголовок представления запись о сертификации. Значение 00Hex должно указывать на то, что ни одно представление не содержит запись о сертификации. Значение 01Hex должно указывать, что все представления содержат запись о сертификации.</w:t>
      </w:r>
    </w:p>
    <w:p w14:paraId="53AFB31E" w14:textId="77777777" w:rsidR="00CB2446" w:rsidRPr="00DA7E84" w:rsidRDefault="00CB2446" w:rsidP="00DA7E84">
      <w:pPr>
        <w:pStyle w:val="Style56"/>
        <w:widowControl/>
        <w:ind w:firstLine="720"/>
        <w:jc w:val="both"/>
        <w:rPr>
          <w:rStyle w:val="FontStyle155"/>
          <w:rFonts w:ascii="Times New Roman" w:hAnsi="Times New Roman" w:cs="Times New Roman"/>
          <w:sz w:val="24"/>
          <w:szCs w:val="24"/>
          <w:lang w:val="ru" w:eastAsia="en-US"/>
        </w:rPr>
      </w:pPr>
    </w:p>
    <w:p w14:paraId="16777B17" w14:textId="77777777" w:rsidR="00BE1BE5" w:rsidRPr="00DA7E84" w:rsidRDefault="00CB2446" w:rsidP="00DA7E84">
      <w:pPr>
        <w:pStyle w:val="Style56"/>
        <w:widowControl/>
        <w:ind w:firstLine="720"/>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ПРИМЕЧАНИЕ:</w:t>
      </w:r>
      <w:r w:rsidR="00FA4845" w:rsidRPr="00DA7E84">
        <w:rPr>
          <w:rStyle w:val="FontStyle155"/>
          <w:rFonts w:ascii="Times New Roman" w:hAnsi="Times New Roman" w:cs="Times New Roman"/>
          <w:sz w:val="24"/>
          <w:szCs w:val="24"/>
          <w:lang w:val="ru" w:eastAsia="en-US"/>
        </w:rPr>
        <w:t xml:space="preserve"> Имеющаяся запись о сертификации может содержать 0 сертификатов (в этом случае поле количества сертификатов в записи о сертификации имеет значение 0).</w:t>
      </w:r>
    </w:p>
    <w:p w14:paraId="00B9D822" w14:textId="77777777" w:rsidR="00CB2446" w:rsidRPr="00DA7E84" w:rsidRDefault="00CB2446" w:rsidP="00DA7E84">
      <w:pPr>
        <w:pStyle w:val="Style8"/>
        <w:widowControl/>
        <w:ind w:firstLine="720"/>
        <w:jc w:val="both"/>
        <w:rPr>
          <w:rStyle w:val="FontStyle138"/>
          <w:rFonts w:ascii="Times New Roman" w:hAnsi="Times New Roman" w:cs="Times New Roman"/>
          <w:sz w:val="24"/>
          <w:szCs w:val="24"/>
          <w:lang w:val="ru" w:eastAsia="en-US"/>
        </w:rPr>
      </w:pPr>
      <w:bookmarkStart w:id="35" w:name="bookmark37"/>
    </w:p>
    <w:p w14:paraId="74A53B5C"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7</w:t>
      </w:r>
      <w:bookmarkEnd w:id="35"/>
      <w:r w:rsidRPr="00DA7E84">
        <w:rPr>
          <w:rStyle w:val="FontStyle138"/>
          <w:rFonts w:ascii="Times New Roman" w:hAnsi="Times New Roman" w:cs="Times New Roman"/>
          <w:sz w:val="24"/>
          <w:szCs w:val="24"/>
          <w:lang w:val="ru" w:eastAsia="en-US"/>
        </w:rPr>
        <w:t>.4 Формат записи одного пальца</w:t>
      </w:r>
    </w:p>
    <w:p w14:paraId="01E31C4E" w14:textId="77777777" w:rsidR="007D6A6A" w:rsidRPr="00DA7E84" w:rsidRDefault="007D6A6A" w:rsidP="00DA7E84">
      <w:pPr>
        <w:pStyle w:val="Style8"/>
        <w:widowControl/>
        <w:ind w:firstLine="720"/>
        <w:jc w:val="both"/>
        <w:rPr>
          <w:rStyle w:val="FontStyle138"/>
          <w:rFonts w:ascii="Times New Roman" w:hAnsi="Times New Roman" w:cs="Times New Roman"/>
          <w:sz w:val="24"/>
          <w:szCs w:val="24"/>
          <w:lang w:eastAsia="en-US"/>
        </w:rPr>
      </w:pPr>
    </w:p>
    <w:p w14:paraId="00C1A04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36" w:name="bookmark38"/>
      <w:r w:rsidRPr="00DA7E84">
        <w:rPr>
          <w:rStyle w:val="FontStyle138"/>
          <w:rFonts w:ascii="Times New Roman" w:hAnsi="Times New Roman" w:cs="Times New Roman"/>
          <w:sz w:val="24"/>
          <w:szCs w:val="24"/>
          <w:lang w:val="ru" w:eastAsia="en-US"/>
        </w:rPr>
        <w:t>7</w:t>
      </w:r>
      <w:bookmarkEnd w:id="36"/>
      <w:r w:rsidRPr="00DA7E84">
        <w:rPr>
          <w:rStyle w:val="FontStyle138"/>
          <w:rFonts w:ascii="Times New Roman" w:hAnsi="Times New Roman" w:cs="Times New Roman"/>
          <w:sz w:val="24"/>
          <w:szCs w:val="24"/>
          <w:lang w:val="ru" w:eastAsia="en-US"/>
        </w:rPr>
        <w:t>.4.1 Заголовок представления остова отпечатка пальцев</w:t>
      </w:r>
    </w:p>
    <w:p w14:paraId="1F2F53C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Заголовок представления остова отпечатка пальца должен начинать каждую область данных пальца, предоставляя информацию для этого пальца. Должен быть один заголовок представления остова отпечатка пальца для каждого пальца, содержащегося в записи данных остова отпечатка пальца. Заголовок представления остова отпечатка пальца будет занимать не менее 37 байтов, как описано ниже. Обратите внимание, что более чем одна запись пальца может представлять один и тот же палец с (предположительно) разными данными.</w:t>
      </w:r>
    </w:p>
    <w:p w14:paraId="75AE1E2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 Длина представления</w:t>
      </w:r>
    </w:p>
    <w:p w14:paraId="33C6B61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Поле длины представления обозначает длину в байтах представления, включая поля заголовка представления.</w:t>
      </w:r>
    </w:p>
    <w:p w14:paraId="69434C6A"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7.4.1.2 Дата и время регистрации</w:t>
      </w:r>
    </w:p>
    <w:p w14:paraId="55D77F1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Поле даты и времени регистрации необходимо указать, когда захват этого представления начался по всемирному координированному времени (UTC). Поле даты и времени регистрации должно состоять из 9 байтов. Его значение должно быть декодировано в форме, приведенной в ISO/IEC 19794-1. В этом поле должны быть указаны дата и время регистрации представления. Это поле не предназначено для кодирования времени создания записи.</w:t>
      </w:r>
    </w:p>
    <w:p w14:paraId="47333D24"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7.4.1.3 Идентификатор технологии устройства регистрации</w:t>
      </w:r>
    </w:p>
    <w:p w14:paraId="13BD793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Идентификатор технологии устройства регистрации должен быть закодирован одним байтом. В этом поле должен быть указан класс технологии устройства регистрации, используемой для получения зарегистрированного биометрического образца. Значение 00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указывает на неизвестную или неуказанную технологию. См. Таблицу 2 для списка возможных значений.</w:t>
      </w:r>
    </w:p>
    <w:p w14:paraId="66E0762B" w14:textId="77777777" w:rsidR="00BE1BE5" w:rsidRPr="00DA7E84" w:rsidRDefault="00BE1BE5" w:rsidP="00DA7E84">
      <w:pPr>
        <w:pStyle w:val="Style23"/>
        <w:widowControl/>
        <w:ind w:firstLine="720"/>
        <w:jc w:val="both"/>
        <w:rPr>
          <w:rStyle w:val="FontStyle142"/>
          <w:rFonts w:ascii="Times New Roman" w:hAnsi="Times New Roman" w:cs="Times New Roman"/>
          <w:sz w:val="24"/>
          <w:szCs w:val="24"/>
          <w:lang w:eastAsia="en-US"/>
        </w:rPr>
      </w:pPr>
    </w:p>
    <w:p w14:paraId="4C223021"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2 — Идентификаторы технологий устройств регистрации</w:t>
      </w:r>
    </w:p>
    <w:tbl>
      <w:tblPr>
        <w:tblW w:w="0" w:type="auto"/>
        <w:jc w:val="center"/>
        <w:tblLayout w:type="fixed"/>
        <w:tblCellMar>
          <w:left w:w="40" w:type="dxa"/>
          <w:right w:w="40" w:type="dxa"/>
        </w:tblCellMar>
        <w:tblLook w:val="0000" w:firstRow="0" w:lastRow="0" w:firstColumn="0" w:lastColumn="0" w:noHBand="0" w:noVBand="0"/>
      </w:tblPr>
      <w:tblGrid>
        <w:gridCol w:w="3702"/>
        <w:gridCol w:w="4961"/>
      </w:tblGrid>
      <w:tr w:rsidR="006D5B4B" w:rsidRPr="00DA7E84" w14:paraId="5D061CF3" w14:textId="77777777" w:rsidTr="004563E1">
        <w:trPr>
          <w:trHeight w:val="427"/>
          <w:jc w:val="center"/>
        </w:trPr>
        <w:tc>
          <w:tcPr>
            <w:tcW w:w="370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69D3A07"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Идентификатор технологии устройства регистрации</w:t>
            </w:r>
          </w:p>
        </w:tc>
        <w:tc>
          <w:tcPr>
            <w:tcW w:w="4961"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8C808CA"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Класс технологии устройства</w:t>
            </w:r>
          </w:p>
        </w:tc>
      </w:tr>
      <w:tr w:rsidR="006D5B4B" w:rsidRPr="00DA7E84" w14:paraId="395DC284" w14:textId="77777777" w:rsidTr="004563E1">
        <w:trPr>
          <w:trHeight w:val="437"/>
          <w:jc w:val="center"/>
        </w:trPr>
        <w:tc>
          <w:tcPr>
            <w:tcW w:w="3702" w:type="dxa"/>
            <w:tcBorders>
              <w:top w:val="single" w:sz="6" w:space="0" w:color="auto"/>
              <w:left w:val="single" w:sz="6" w:space="0" w:color="auto"/>
              <w:bottom w:val="single" w:sz="6" w:space="0" w:color="auto"/>
              <w:right w:val="single" w:sz="6" w:space="0" w:color="auto"/>
            </w:tcBorders>
          </w:tcPr>
          <w:p w14:paraId="4E9181E0"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4961" w:type="dxa"/>
            <w:tcBorders>
              <w:top w:val="single" w:sz="6" w:space="0" w:color="auto"/>
              <w:left w:val="single" w:sz="6" w:space="0" w:color="auto"/>
              <w:bottom w:val="single" w:sz="6" w:space="0" w:color="auto"/>
              <w:right w:val="single" w:sz="6" w:space="0" w:color="auto"/>
            </w:tcBorders>
          </w:tcPr>
          <w:p w14:paraId="3F3041E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Неизвестно или не указано</w:t>
            </w:r>
          </w:p>
        </w:tc>
      </w:tr>
      <w:tr w:rsidR="006D5B4B" w:rsidRPr="00DA7E84" w14:paraId="4166B99B" w14:textId="77777777" w:rsidTr="004563E1">
        <w:trPr>
          <w:trHeight w:val="427"/>
          <w:jc w:val="center"/>
        </w:trPr>
        <w:tc>
          <w:tcPr>
            <w:tcW w:w="3702" w:type="dxa"/>
            <w:tcBorders>
              <w:top w:val="single" w:sz="6" w:space="0" w:color="auto"/>
              <w:left w:val="single" w:sz="6" w:space="0" w:color="auto"/>
              <w:bottom w:val="single" w:sz="6" w:space="0" w:color="auto"/>
              <w:right w:val="single" w:sz="6" w:space="0" w:color="auto"/>
            </w:tcBorders>
          </w:tcPr>
          <w:p w14:paraId="5CFC1C3E"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4961" w:type="dxa"/>
            <w:tcBorders>
              <w:top w:val="single" w:sz="6" w:space="0" w:color="auto"/>
              <w:left w:val="single" w:sz="6" w:space="0" w:color="auto"/>
              <w:bottom w:val="single" w:sz="6" w:space="0" w:color="auto"/>
              <w:right w:val="single" w:sz="6" w:space="0" w:color="auto"/>
            </w:tcBorders>
          </w:tcPr>
          <w:p w14:paraId="4ED44BA4"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Оптический TIR с белым светом</w:t>
            </w:r>
          </w:p>
        </w:tc>
      </w:tr>
      <w:tr w:rsidR="006D5B4B" w:rsidRPr="00DA7E84" w14:paraId="72102798" w14:textId="77777777" w:rsidTr="004563E1">
        <w:trPr>
          <w:trHeight w:val="816"/>
          <w:jc w:val="center"/>
        </w:trPr>
        <w:tc>
          <w:tcPr>
            <w:tcW w:w="3702" w:type="dxa"/>
            <w:tcBorders>
              <w:top w:val="single" w:sz="6" w:space="0" w:color="auto"/>
              <w:left w:val="single" w:sz="6" w:space="0" w:color="auto"/>
              <w:bottom w:val="single" w:sz="6" w:space="0" w:color="auto"/>
              <w:right w:val="single" w:sz="6" w:space="0" w:color="auto"/>
            </w:tcBorders>
          </w:tcPr>
          <w:p w14:paraId="1CEB3FC9"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4961" w:type="dxa"/>
            <w:tcBorders>
              <w:top w:val="single" w:sz="6" w:space="0" w:color="auto"/>
              <w:left w:val="single" w:sz="6" w:space="0" w:color="auto"/>
              <w:bottom w:val="single" w:sz="6" w:space="0" w:color="auto"/>
              <w:right w:val="single" w:sz="6" w:space="0" w:color="auto"/>
            </w:tcBorders>
          </w:tcPr>
          <w:p w14:paraId="07FAB8A5"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Прямой оптический обзор белого света на валике</w:t>
            </w:r>
          </w:p>
          <w:p w14:paraId="388A5561" w14:textId="77777777" w:rsidR="00BE1BE5" w:rsidRPr="007D6A6A" w:rsidRDefault="007D6A6A" w:rsidP="007D6A6A">
            <w:pPr>
              <w:pStyle w:val="Style44"/>
              <w:widowControl/>
              <w:jc w:val="center"/>
              <w:rPr>
                <w:rStyle w:val="FontStyle142"/>
                <w:rFonts w:ascii="Times New Roman" w:hAnsi="Times New Roman" w:cs="Times New Roman"/>
                <w:sz w:val="20"/>
                <w:szCs w:val="20"/>
                <w:lang w:eastAsia="en-US"/>
              </w:rPr>
            </w:pPr>
            <w:r w:rsidRPr="007D6A6A">
              <w:rPr>
                <w:rStyle w:val="FontStyle142"/>
                <w:rFonts w:ascii="Times New Roman" w:hAnsi="Times New Roman" w:cs="Times New Roman"/>
                <w:sz w:val="20"/>
                <w:szCs w:val="20"/>
                <w:lang w:val="ru" w:eastAsia="en-US"/>
              </w:rPr>
              <w:t>Примечание –</w:t>
            </w:r>
            <w:r w:rsidR="00FA4845" w:rsidRPr="007D6A6A">
              <w:rPr>
                <w:rStyle w:val="FontStyle142"/>
                <w:rFonts w:ascii="Times New Roman" w:hAnsi="Times New Roman" w:cs="Times New Roman"/>
                <w:sz w:val="20"/>
                <w:szCs w:val="20"/>
                <w:lang w:val="ru" w:eastAsia="en-US"/>
              </w:rPr>
              <w:t xml:space="preserve"> Сканер карт должен кодировать свой тип технологии как</w:t>
            </w:r>
          </w:p>
          <w:p w14:paraId="2DFA2FFF"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7D6A6A">
              <w:rPr>
                <w:rStyle w:val="FontStyle142"/>
                <w:rFonts w:ascii="Times New Roman" w:hAnsi="Times New Roman" w:cs="Times New Roman"/>
                <w:sz w:val="20"/>
                <w:szCs w:val="20"/>
                <w:lang w:val="ru" w:eastAsia="en-US"/>
              </w:rPr>
              <w:t>«прямой оптический обзор белого света на валике».</w:t>
            </w:r>
          </w:p>
        </w:tc>
      </w:tr>
      <w:tr w:rsidR="006D5B4B" w:rsidRPr="00DA7E84" w14:paraId="572B5814"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70CBE9E0"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4961" w:type="dxa"/>
            <w:tcBorders>
              <w:top w:val="single" w:sz="6" w:space="0" w:color="auto"/>
              <w:left w:val="single" w:sz="6" w:space="0" w:color="auto"/>
              <w:bottom w:val="single" w:sz="6" w:space="0" w:color="auto"/>
              <w:right w:val="single" w:sz="6" w:space="0" w:color="auto"/>
            </w:tcBorders>
          </w:tcPr>
          <w:p w14:paraId="59D839B9"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Бесконтактный белый оптический свет</w:t>
            </w:r>
          </w:p>
        </w:tc>
      </w:tr>
      <w:tr w:rsidR="006D5B4B" w:rsidRPr="00DA7E84" w14:paraId="0DFE0F3B"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34DEEA5B"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4961" w:type="dxa"/>
            <w:tcBorders>
              <w:top w:val="single" w:sz="6" w:space="0" w:color="auto"/>
              <w:left w:val="single" w:sz="6" w:space="0" w:color="auto"/>
              <w:bottom w:val="single" w:sz="6" w:space="0" w:color="auto"/>
              <w:right w:val="single" w:sz="6" w:space="0" w:color="auto"/>
            </w:tcBorders>
          </w:tcPr>
          <w:p w14:paraId="66D17EE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Монохроматический видимый оптический TIR</w:t>
            </w:r>
          </w:p>
        </w:tc>
      </w:tr>
      <w:tr w:rsidR="006D5B4B" w:rsidRPr="00DA7E84" w14:paraId="3B2B7279"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669AFD7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w:t>
            </w:r>
          </w:p>
        </w:tc>
        <w:tc>
          <w:tcPr>
            <w:tcW w:w="4961" w:type="dxa"/>
            <w:tcBorders>
              <w:top w:val="single" w:sz="6" w:space="0" w:color="auto"/>
              <w:left w:val="single" w:sz="6" w:space="0" w:color="auto"/>
              <w:bottom w:val="single" w:sz="6" w:space="0" w:color="auto"/>
              <w:right w:val="single" w:sz="6" w:space="0" w:color="auto"/>
            </w:tcBorders>
          </w:tcPr>
          <w:p w14:paraId="62FA6617"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Монохроматический видимый прямой оптический обзор на валике</w:t>
            </w:r>
          </w:p>
        </w:tc>
      </w:tr>
      <w:tr w:rsidR="006D5B4B" w:rsidRPr="00DA7E84" w14:paraId="38489046"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0CD357F0"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4961" w:type="dxa"/>
            <w:tcBorders>
              <w:top w:val="single" w:sz="6" w:space="0" w:color="auto"/>
              <w:left w:val="single" w:sz="6" w:space="0" w:color="auto"/>
              <w:bottom w:val="single" w:sz="6" w:space="0" w:color="auto"/>
              <w:right w:val="single" w:sz="6" w:space="0" w:color="auto"/>
            </w:tcBorders>
          </w:tcPr>
          <w:p w14:paraId="22E14CB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Монохроматический видимый оптический бесконтактный</w:t>
            </w:r>
          </w:p>
        </w:tc>
      </w:tr>
      <w:tr w:rsidR="006D5B4B" w:rsidRPr="00DA7E84" w14:paraId="2694A92D"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52D3A312"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4961" w:type="dxa"/>
            <w:tcBorders>
              <w:top w:val="single" w:sz="6" w:space="0" w:color="auto"/>
              <w:left w:val="single" w:sz="6" w:space="0" w:color="auto"/>
              <w:bottom w:val="single" w:sz="6" w:space="0" w:color="auto"/>
              <w:right w:val="single" w:sz="6" w:space="0" w:color="auto"/>
            </w:tcBorders>
          </w:tcPr>
          <w:p w14:paraId="1C23DAF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Монохроматический IR оптический TIR</w:t>
            </w:r>
          </w:p>
        </w:tc>
      </w:tr>
      <w:tr w:rsidR="006D5B4B" w:rsidRPr="00DA7E84" w14:paraId="59ABD91F"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302ADC9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4961" w:type="dxa"/>
            <w:tcBorders>
              <w:top w:val="single" w:sz="6" w:space="0" w:color="auto"/>
              <w:left w:val="single" w:sz="6" w:space="0" w:color="auto"/>
              <w:bottom w:val="single" w:sz="6" w:space="0" w:color="auto"/>
              <w:right w:val="single" w:sz="6" w:space="0" w:color="auto"/>
            </w:tcBorders>
          </w:tcPr>
          <w:p w14:paraId="775D845D"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Монохроматический IR прямой оптический обзор на валике</w:t>
            </w:r>
          </w:p>
        </w:tc>
      </w:tr>
      <w:tr w:rsidR="006D5B4B" w:rsidRPr="00DA7E84" w14:paraId="2480BDEC"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30B5657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w:t>
            </w:r>
          </w:p>
        </w:tc>
        <w:tc>
          <w:tcPr>
            <w:tcW w:w="4961" w:type="dxa"/>
            <w:tcBorders>
              <w:top w:val="single" w:sz="6" w:space="0" w:color="auto"/>
              <w:left w:val="single" w:sz="6" w:space="0" w:color="auto"/>
              <w:bottom w:val="single" w:sz="6" w:space="0" w:color="auto"/>
              <w:right w:val="single" w:sz="6" w:space="0" w:color="auto"/>
            </w:tcBorders>
          </w:tcPr>
          <w:p w14:paraId="3A031D1D"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Монохроматический IR оптический бесконтактный</w:t>
            </w:r>
          </w:p>
        </w:tc>
      </w:tr>
      <w:tr w:rsidR="006D5B4B" w:rsidRPr="00DA7E84" w14:paraId="7F568B71"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7A02DF26"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10</w:t>
            </w:r>
          </w:p>
        </w:tc>
        <w:tc>
          <w:tcPr>
            <w:tcW w:w="4961" w:type="dxa"/>
            <w:tcBorders>
              <w:top w:val="single" w:sz="6" w:space="0" w:color="auto"/>
              <w:left w:val="single" w:sz="6" w:space="0" w:color="auto"/>
              <w:bottom w:val="single" w:sz="6" w:space="0" w:color="auto"/>
              <w:right w:val="single" w:sz="6" w:space="0" w:color="auto"/>
            </w:tcBorders>
          </w:tcPr>
          <w:p w14:paraId="5B379B8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Мультиспектральный оптический TIR</w:t>
            </w:r>
          </w:p>
        </w:tc>
      </w:tr>
      <w:tr w:rsidR="006D5B4B" w:rsidRPr="00DA7E84" w14:paraId="0996E9D2"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3630627E"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11</w:t>
            </w:r>
          </w:p>
        </w:tc>
        <w:tc>
          <w:tcPr>
            <w:tcW w:w="4961" w:type="dxa"/>
            <w:tcBorders>
              <w:top w:val="single" w:sz="6" w:space="0" w:color="auto"/>
              <w:left w:val="single" w:sz="6" w:space="0" w:color="auto"/>
              <w:bottom w:val="single" w:sz="6" w:space="0" w:color="auto"/>
              <w:right w:val="single" w:sz="6" w:space="0" w:color="auto"/>
            </w:tcBorders>
          </w:tcPr>
          <w:p w14:paraId="793F39BC" w14:textId="77777777" w:rsidR="00BE1BE5" w:rsidRPr="00DA7E84" w:rsidRDefault="00FA4845" w:rsidP="007D6A6A">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Мультиспектральный прямой оптический обзор на валике</w:t>
            </w:r>
          </w:p>
        </w:tc>
      </w:tr>
      <w:tr w:rsidR="006D5B4B" w:rsidRPr="00DA7E84" w14:paraId="0D6F3D8B" w14:textId="77777777" w:rsidTr="004563E1">
        <w:trPr>
          <w:trHeight w:val="437"/>
          <w:jc w:val="center"/>
        </w:trPr>
        <w:tc>
          <w:tcPr>
            <w:tcW w:w="3702" w:type="dxa"/>
            <w:tcBorders>
              <w:top w:val="single" w:sz="6" w:space="0" w:color="auto"/>
              <w:left w:val="single" w:sz="6" w:space="0" w:color="auto"/>
              <w:bottom w:val="single" w:sz="6" w:space="0" w:color="auto"/>
              <w:right w:val="single" w:sz="6" w:space="0" w:color="auto"/>
            </w:tcBorders>
          </w:tcPr>
          <w:p w14:paraId="7D94CEF7"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12</w:t>
            </w:r>
          </w:p>
        </w:tc>
        <w:tc>
          <w:tcPr>
            <w:tcW w:w="4961" w:type="dxa"/>
            <w:tcBorders>
              <w:top w:val="single" w:sz="6" w:space="0" w:color="auto"/>
              <w:left w:val="single" w:sz="6" w:space="0" w:color="auto"/>
              <w:bottom w:val="single" w:sz="6" w:space="0" w:color="auto"/>
              <w:right w:val="single" w:sz="6" w:space="0" w:color="auto"/>
            </w:tcBorders>
          </w:tcPr>
          <w:p w14:paraId="50D4C3FA"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Мультиспектральный оптический бесконтактный</w:t>
            </w:r>
          </w:p>
        </w:tc>
      </w:tr>
      <w:tr w:rsidR="006D5B4B" w:rsidRPr="00DA7E84" w14:paraId="4FAB852F"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7F98AA4D"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13</w:t>
            </w:r>
          </w:p>
        </w:tc>
        <w:tc>
          <w:tcPr>
            <w:tcW w:w="4961" w:type="dxa"/>
            <w:tcBorders>
              <w:top w:val="single" w:sz="6" w:space="0" w:color="auto"/>
              <w:left w:val="single" w:sz="6" w:space="0" w:color="auto"/>
              <w:bottom w:val="single" w:sz="6" w:space="0" w:color="auto"/>
              <w:right w:val="single" w:sz="6" w:space="0" w:color="auto"/>
            </w:tcBorders>
          </w:tcPr>
          <w:p w14:paraId="1ECA3DA4"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Электролюминесцентный</w:t>
            </w:r>
          </w:p>
        </w:tc>
      </w:tr>
      <w:tr w:rsidR="006D5B4B" w:rsidRPr="00DA7E84" w14:paraId="79ABB50E"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0221364B"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14</w:t>
            </w:r>
          </w:p>
        </w:tc>
        <w:tc>
          <w:tcPr>
            <w:tcW w:w="4961" w:type="dxa"/>
            <w:tcBorders>
              <w:top w:val="single" w:sz="6" w:space="0" w:color="auto"/>
              <w:left w:val="single" w:sz="6" w:space="0" w:color="auto"/>
              <w:bottom w:val="single" w:sz="6" w:space="0" w:color="auto"/>
              <w:right w:val="single" w:sz="6" w:space="0" w:color="auto"/>
            </w:tcBorders>
          </w:tcPr>
          <w:p w14:paraId="4F2C830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Полупроводниковый емкостной</w:t>
            </w:r>
          </w:p>
        </w:tc>
      </w:tr>
      <w:tr w:rsidR="006D5B4B" w:rsidRPr="00DA7E84" w14:paraId="712F019A"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4B4DC130"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15</w:t>
            </w:r>
          </w:p>
        </w:tc>
        <w:tc>
          <w:tcPr>
            <w:tcW w:w="4961" w:type="dxa"/>
            <w:tcBorders>
              <w:top w:val="single" w:sz="6" w:space="0" w:color="auto"/>
              <w:left w:val="single" w:sz="6" w:space="0" w:color="auto"/>
              <w:bottom w:val="single" w:sz="6" w:space="0" w:color="auto"/>
              <w:right w:val="single" w:sz="6" w:space="0" w:color="auto"/>
            </w:tcBorders>
          </w:tcPr>
          <w:p w14:paraId="00F925E2"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Полупроводник RF</w:t>
            </w:r>
          </w:p>
        </w:tc>
      </w:tr>
      <w:tr w:rsidR="006D5B4B" w:rsidRPr="00DA7E84" w14:paraId="2CF561D0"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335D5B1F"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16</w:t>
            </w:r>
          </w:p>
        </w:tc>
        <w:tc>
          <w:tcPr>
            <w:tcW w:w="4961" w:type="dxa"/>
            <w:tcBorders>
              <w:top w:val="single" w:sz="6" w:space="0" w:color="auto"/>
              <w:left w:val="single" w:sz="6" w:space="0" w:color="auto"/>
              <w:bottom w:val="single" w:sz="6" w:space="0" w:color="auto"/>
              <w:right w:val="single" w:sz="6" w:space="0" w:color="auto"/>
            </w:tcBorders>
          </w:tcPr>
          <w:p w14:paraId="1F7D821D"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Полупроводник тепловой</w:t>
            </w:r>
          </w:p>
        </w:tc>
      </w:tr>
      <w:tr w:rsidR="006D5B4B" w:rsidRPr="00DA7E84" w14:paraId="75BB2CE2"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5CB622C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17</w:t>
            </w:r>
          </w:p>
        </w:tc>
        <w:tc>
          <w:tcPr>
            <w:tcW w:w="4961" w:type="dxa"/>
            <w:tcBorders>
              <w:top w:val="single" w:sz="6" w:space="0" w:color="auto"/>
              <w:left w:val="single" w:sz="6" w:space="0" w:color="auto"/>
              <w:bottom w:val="single" w:sz="6" w:space="0" w:color="auto"/>
              <w:right w:val="single" w:sz="6" w:space="0" w:color="auto"/>
            </w:tcBorders>
          </w:tcPr>
          <w:p w14:paraId="526131AA"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Чувствительный к давлению</w:t>
            </w:r>
          </w:p>
        </w:tc>
      </w:tr>
      <w:tr w:rsidR="006D5B4B" w:rsidRPr="00DA7E84" w14:paraId="7B508795"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28B5CA0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18</w:t>
            </w:r>
          </w:p>
        </w:tc>
        <w:tc>
          <w:tcPr>
            <w:tcW w:w="4961" w:type="dxa"/>
            <w:tcBorders>
              <w:top w:val="single" w:sz="6" w:space="0" w:color="auto"/>
              <w:left w:val="single" w:sz="6" w:space="0" w:color="auto"/>
              <w:bottom w:val="single" w:sz="6" w:space="0" w:color="auto"/>
              <w:right w:val="single" w:sz="6" w:space="0" w:color="auto"/>
            </w:tcBorders>
          </w:tcPr>
          <w:p w14:paraId="6114F03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Ультразвук</w:t>
            </w:r>
          </w:p>
        </w:tc>
      </w:tr>
      <w:tr w:rsidR="006D5B4B" w:rsidRPr="00DA7E84" w14:paraId="77A22F20" w14:textId="77777777" w:rsidTr="004563E1">
        <w:trPr>
          <w:trHeight w:val="432"/>
          <w:jc w:val="center"/>
        </w:trPr>
        <w:tc>
          <w:tcPr>
            <w:tcW w:w="3702" w:type="dxa"/>
            <w:tcBorders>
              <w:top w:val="single" w:sz="6" w:space="0" w:color="auto"/>
              <w:left w:val="single" w:sz="6" w:space="0" w:color="auto"/>
              <w:bottom w:val="single" w:sz="6" w:space="0" w:color="auto"/>
              <w:right w:val="single" w:sz="6" w:space="0" w:color="auto"/>
            </w:tcBorders>
          </w:tcPr>
          <w:p w14:paraId="5B6E46E7"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19</w:t>
            </w:r>
          </w:p>
        </w:tc>
        <w:tc>
          <w:tcPr>
            <w:tcW w:w="4961" w:type="dxa"/>
            <w:tcBorders>
              <w:top w:val="single" w:sz="6" w:space="0" w:color="auto"/>
              <w:left w:val="single" w:sz="6" w:space="0" w:color="auto"/>
              <w:bottom w:val="single" w:sz="6" w:space="0" w:color="auto"/>
              <w:right w:val="single" w:sz="6" w:space="0" w:color="auto"/>
            </w:tcBorders>
          </w:tcPr>
          <w:p w14:paraId="30A2FBCA"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Механический</w:t>
            </w:r>
          </w:p>
        </w:tc>
      </w:tr>
      <w:tr w:rsidR="006D5B4B" w:rsidRPr="00DA7E84" w14:paraId="45BD2670" w14:textId="77777777" w:rsidTr="004563E1">
        <w:trPr>
          <w:trHeight w:val="442"/>
          <w:jc w:val="center"/>
        </w:trPr>
        <w:tc>
          <w:tcPr>
            <w:tcW w:w="3702" w:type="dxa"/>
            <w:tcBorders>
              <w:top w:val="single" w:sz="6" w:space="0" w:color="auto"/>
              <w:left w:val="single" w:sz="6" w:space="0" w:color="auto"/>
              <w:bottom w:val="single" w:sz="6" w:space="0" w:color="auto"/>
              <w:right w:val="single" w:sz="6" w:space="0" w:color="auto"/>
            </w:tcBorders>
          </w:tcPr>
          <w:p w14:paraId="23F6C80D"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20</w:t>
            </w:r>
          </w:p>
        </w:tc>
        <w:tc>
          <w:tcPr>
            <w:tcW w:w="4961" w:type="dxa"/>
            <w:tcBorders>
              <w:top w:val="single" w:sz="6" w:space="0" w:color="auto"/>
              <w:left w:val="single" w:sz="6" w:space="0" w:color="auto"/>
              <w:bottom w:val="single" w:sz="6" w:space="0" w:color="auto"/>
              <w:right w:val="single" w:sz="6" w:space="0" w:color="auto"/>
            </w:tcBorders>
          </w:tcPr>
          <w:p w14:paraId="4D656414"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Стекловолокно</w:t>
            </w:r>
          </w:p>
        </w:tc>
      </w:tr>
    </w:tbl>
    <w:p w14:paraId="047861FF" w14:textId="77777777" w:rsidR="00BE1BE5" w:rsidRPr="00DA7E84" w:rsidRDefault="00BE1BE5" w:rsidP="00DA7E84">
      <w:pPr>
        <w:pStyle w:val="Style15"/>
        <w:widowControl/>
        <w:ind w:firstLine="720"/>
        <w:jc w:val="both"/>
        <w:rPr>
          <w:rStyle w:val="FontStyle138"/>
          <w:rFonts w:ascii="Times New Roman" w:hAnsi="Times New Roman" w:cs="Times New Roman"/>
          <w:sz w:val="24"/>
          <w:szCs w:val="24"/>
          <w:lang w:val="en-US" w:eastAsia="en-US"/>
        </w:rPr>
      </w:pPr>
    </w:p>
    <w:p w14:paraId="195415CF"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7.4.1.4 Идентификатор поставщика устройства регистрации</w:t>
      </w:r>
    </w:p>
    <w:p w14:paraId="49D5531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Идентификатор поставщика устройства регистрации должен быть записан в двух байтах. Он должен идентифицировать биометрическую организацию, которая владеет продуктом, создавшим BDIR, и должен быть зарегистрирован в IBIA или другом уполномоченном регистрирующем органе. Значение, состоящее только из нулей, должно указывать на то, что сведения о поставщике устройства регистрации отсутствуют.</w:t>
      </w:r>
    </w:p>
    <w:p w14:paraId="17E11EE7"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7.4.1.5 Идентификатор типа устройства регистрации</w:t>
      </w:r>
    </w:p>
    <w:p w14:paraId="326B485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Этот идентификатор типа устройства регистрации должен быть записан в два байта. Он должен идентифицировать тип продукта, который создал BDIR, и должен быть назначен зарегистрированным владельцем продукта BDIR или другим уполномоченным регистрирующим органом. Значение, состоящее только из нулей, должно указывать на то, что о типе устройства регистрации не сообщается.</w:t>
      </w:r>
    </w:p>
    <w:p w14:paraId="58C29222"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7.4.1.6 Качество пальцев</w:t>
      </w:r>
    </w:p>
    <w:p w14:paraId="3B6D1777"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7.4.1.6.1 Общие положения</w:t>
      </w:r>
    </w:p>
    <w:p w14:paraId="632A066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Запись качества должна состоять из поля длины, за которым следует ноль или более блоков качества.</w:t>
      </w:r>
    </w:p>
    <w:p w14:paraId="5E444C8C"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7.4.1.6.2 Количество блоков качества</w:t>
      </w:r>
    </w:p>
    <w:p w14:paraId="7D397A5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Первый байт является обязательным и должен содержать количество блоков информации о качестве общих данных остова отпечатка пальца. Последующие 5-байтовые блоки должны содержать конкретную информацию о качестве/поставщике/алгоритме для каждой оценки качества/поставщика/алгоритма. Нулевое значение (0) означает, что не было предпринято никаких попыток присвоить показатель качества. В этом случае блоки качества отсутствуют.</w:t>
      </w:r>
    </w:p>
    <w:p w14:paraId="2118240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7.4.1.6.3 Показатель качества</w:t>
      </w:r>
    </w:p>
    <w:p w14:paraId="362A8C6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Показатель качества, как определено в ISO/IEC 29794-1, должен быть количественным выражением прогнозируемой эффективности проверки биометрического образца. Допустимые значения показателя качества — целые числа от 0 до 100, где более высокие значения указывают на лучшее качество. Значение 255 предназначено для обработки особого случая. Запись 255 указывает на неудачную попытку расчета показателя качества. Несколько показателей качества, рассчитанных с помощью одного и того же алгоритма (одни и те же идентификаторы поставщика и алгоритма качества), не должны присутствовать в одном представлении.</w:t>
      </w:r>
    </w:p>
    <w:p w14:paraId="1958912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7.4.1.6.4 Идентификатор поставщика алгоритма качества</w:t>
      </w:r>
    </w:p>
    <w:p w14:paraId="75C4465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Чтобы получатель показателя качества мог различать показатели качества, сгенерированные различными алгоритмами, поставщик показателей качества должен быть однозначно идентифицирован следующими двумя байтами. Этот идентификатор поставщика должен быть зарегистрирован в Международной ассоциации биометрической промышленности (IBIA).</w:t>
      </w:r>
    </w:p>
    <w:p w14:paraId="05CAC5D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Оставшиеся два байта должны указывать целочисленный код продукта, присвоенный поставщиком идентификатора алгоритма качества. Он указывает, какой из алгоритмов поставщика (и версия) использовался при расчете показателя качества, и должен находиться в диапазоне от 1 до 65535.</w:t>
      </w:r>
    </w:p>
    <w:p w14:paraId="4F15250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7.4.1.7 Сертификация устройств регистрации</w:t>
      </w:r>
    </w:p>
    <w:p w14:paraId="793A0F1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7.4.1.7.1 Общие положения</w:t>
      </w:r>
    </w:p>
    <w:p w14:paraId="4361391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Многобайтовая запись о сертификации содержит информацию, указывающую на соответствие процедурам сертификации, которые использовались для тестирования используемого оборудования для сбора биометрических данных. Если флаг сертификации в общем заголовке имеет значение 00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информация о сертификации устройства регистрации не должна присутствовать ни в одной из записей заголовка представления для этой записи остова отпечатка пальца.</w:t>
      </w:r>
    </w:p>
    <w:p w14:paraId="03D75A6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7.4.1.7.2 Количество сертификатов</w:t>
      </w:r>
    </w:p>
    <w:p w14:paraId="77B40CB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Первый байт является обязательным и должен содержать количество успешных сертификатов для устройства регистрации. За этим байтом следуют 3-байтовые блоки, содержащие информацию о сертификации. Значение 00 hex в этом первом байте должно указывать на то, что это устройство регистрации не было сертифицировано и за ним не следуют блоки сертификации.</w:t>
      </w:r>
    </w:p>
    <w:p w14:paraId="5158A684"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7.4.1.7.3 Идентификатор органа сертификации</w:t>
      </w:r>
    </w:p>
    <w:p w14:paraId="50F8EE4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Идентификатор органа сертификации должен быть закодирован двумя байтами. Орган сертификации — это агентство, которое сертифицирует устройство в соответствии с конкретной спецификацией качества устройства регистрации. Идентификатор органа сертификации должен быть зарегистрирован IBIA или другим уполномоченным регистрирующим органом.</w:t>
      </w:r>
    </w:p>
    <w:p w14:paraId="78DA930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7.4.1.7.4 Идентификатор системы сертификации</w:t>
      </w:r>
    </w:p>
    <w:p w14:paraId="74466C7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Этот последний байт блока сертификации должен идентифицировать систему сертификации, используемую для сертификации устройства регистрации. Список идентификаторов текущих систем сертификации содержится в таблице 3.</w:t>
      </w:r>
    </w:p>
    <w:p w14:paraId="4CBB3E96" w14:textId="77777777" w:rsidR="00BE1BE5" w:rsidRPr="00DA7E84" w:rsidRDefault="00BE1BE5" w:rsidP="00DA7E84">
      <w:pPr>
        <w:pStyle w:val="Style23"/>
        <w:widowControl/>
        <w:ind w:firstLine="720"/>
        <w:jc w:val="both"/>
        <w:rPr>
          <w:rStyle w:val="FontStyle142"/>
          <w:rFonts w:ascii="Times New Roman" w:hAnsi="Times New Roman" w:cs="Times New Roman"/>
          <w:sz w:val="24"/>
          <w:szCs w:val="24"/>
          <w:lang w:eastAsia="en-US"/>
        </w:rPr>
      </w:pPr>
    </w:p>
    <w:p w14:paraId="465CCCFE"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3 — Идентификаторы для систем сертификации, указанных в Приложениях к данной части ISO/IEC 19794</w:t>
      </w:r>
    </w:p>
    <w:tbl>
      <w:tblPr>
        <w:tblW w:w="0" w:type="auto"/>
        <w:jc w:val="center"/>
        <w:tblLayout w:type="fixed"/>
        <w:tblCellMar>
          <w:left w:w="40" w:type="dxa"/>
          <w:right w:w="40" w:type="dxa"/>
        </w:tblCellMar>
        <w:tblLook w:val="0000" w:firstRow="0" w:lastRow="0" w:firstColumn="0" w:lastColumn="0" w:noHBand="0" w:noVBand="0"/>
      </w:tblPr>
      <w:tblGrid>
        <w:gridCol w:w="3720"/>
        <w:gridCol w:w="6038"/>
      </w:tblGrid>
      <w:tr w:rsidR="006D5B4B" w:rsidRPr="00DA7E84" w14:paraId="658F233E" w14:textId="77777777" w:rsidTr="00CB2446">
        <w:trPr>
          <w:trHeight w:val="504"/>
          <w:jc w:val="center"/>
        </w:trPr>
        <w:tc>
          <w:tcPr>
            <w:tcW w:w="3720" w:type="dxa"/>
            <w:tcBorders>
              <w:top w:val="single" w:sz="6" w:space="0" w:color="auto"/>
              <w:left w:val="single" w:sz="6" w:space="0" w:color="auto"/>
              <w:bottom w:val="single" w:sz="6" w:space="0" w:color="auto"/>
              <w:right w:val="single" w:sz="6" w:space="0" w:color="auto"/>
            </w:tcBorders>
          </w:tcPr>
          <w:p w14:paraId="71311791" w14:textId="77777777" w:rsidR="00BE1BE5" w:rsidRPr="00DA7E84" w:rsidRDefault="00FA4845" w:rsidP="007D6A6A">
            <w:pPr>
              <w:pStyle w:val="Style82"/>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Идентификатор системы сертификации</w:t>
            </w:r>
          </w:p>
        </w:tc>
        <w:tc>
          <w:tcPr>
            <w:tcW w:w="6038" w:type="dxa"/>
            <w:tcBorders>
              <w:top w:val="single" w:sz="6" w:space="0" w:color="auto"/>
              <w:left w:val="single" w:sz="6" w:space="0" w:color="auto"/>
              <w:bottom w:val="single" w:sz="6" w:space="0" w:color="auto"/>
              <w:right w:val="single" w:sz="6" w:space="0" w:color="auto"/>
            </w:tcBorders>
          </w:tcPr>
          <w:p w14:paraId="03621A14" w14:textId="77777777" w:rsidR="00BE1BE5" w:rsidRPr="00DA7E84" w:rsidRDefault="00FA4845" w:rsidP="007D6A6A">
            <w:pPr>
              <w:pStyle w:val="Style82"/>
              <w:widowControl/>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Нормативная ссылка (название приложения или стандарта)</w:t>
            </w:r>
          </w:p>
        </w:tc>
      </w:tr>
      <w:tr w:rsidR="006D5B4B" w:rsidRPr="00DA7E84" w14:paraId="15511F42" w14:textId="77777777" w:rsidTr="00CB2446">
        <w:trPr>
          <w:trHeight w:val="504"/>
          <w:jc w:val="center"/>
        </w:trPr>
        <w:tc>
          <w:tcPr>
            <w:tcW w:w="3720" w:type="dxa"/>
            <w:tcBorders>
              <w:top w:val="single" w:sz="6" w:space="0" w:color="auto"/>
              <w:left w:val="single" w:sz="6" w:space="0" w:color="auto"/>
              <w:bottom w:val="single" w:sz="6" w:space="0" w:color="auto"/>
              <w:right w:val="single" w:sz="6" w:space="0" w:color="auto"/>
            </w:tcBorders>
          </w:tcPr>
          <w:p w14:paraId="3F47E148" w14:textId="77777777" w:rsidR="00BE1BE5" w:rsidRPr="00DA7E84" w:rsidRDefault="00FA4845" w:rsidP="007D6A6A">
            <w:pPr>
              <w:pStyle w:val="Style58"/>
              <w:widowControl/>
              <w:jc w:val="both"/>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Pr="00DA7E84">
              <w:rPr>
                <w:rStyle w:val="FontStyle142"/>
                <w:rFonts w:ascii="Times New Roman" w:hAnsi="Times New Roman" w:cs="Times New Roman"/>
                <w:sz w:val="24"/>
                <w:szCs w:val="24"/>
                <w:vertAlign w:val="subscript"/>
                <w:lang w:val="ru" w:eastAsia="en-US"/>
              </w:rPr>
              <w:t>HEX</w:t>
            </w:r>
          </w:p>
        </w:tc>
        <w:tc>
          <w:tcPr>
            <w:tcW w:w="6038" w:type="dxa"/>
            <w:tcBorders>
              <w:top w:val="single" w:sz="6" w:space="0" w:color="auto"/>
              <w:left w:val="single" w:sz="6" w:space="0" w:color="auto"/>
              <w:bottom w:val="single" w:sz="6" w:space="0" w:color="auto"/>
              <w:right w:val="single" w:sz="6" w:space="0" w:color="auto"/>
            </w:tcBorders>
          </w:tcPr>
          <w:p w14:paraId="439A663E"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Приложение B.1 Спецификация качества изображения для систем AFIS</w:t>
            </w:r>
          </w:p>
        </w:tc>
      </w:tr>
      <w:tr w:rsidR="006D5B4B" w:rsidRPr="00DA7E84" w14:paraId="45BEFBB6" w14:textId="77777777" w:rsidTr="00CB2446">
        <w:trPr>
          <w:trHeight w:val="504"/>
          <w:jc w:val="center"/>
        </w:trPr>
        <w:tc>
          <w:tcPr>
            <w:tcW w:w="3720" w:type="dxa"/>
            <w:tcBorders>
              <w:top w:val="single" w:sz="6" w:space="0" w:color="auto"/>
              <w:left w:val="single" w:sz="6" w:space="0" w:color="auto"/>
              <w:bottom w:val="single" w:sz="6" w:space="0" w:color="auto"/>
              <w:right w:val="single" w:sz="6" w:space="0" w:color="auto"/>
            </w:tcBorders>
          </w:tcPr>
          <w:p w14:paraId="6428EC6F" w14:textId="77777777" w:rsidR="00BE1BE5" w:rsidRPr="00DA7E84" w:rsidRDefault="00FA4845" w:rsidP="007D6A6A">
            <w:pPr>
              <w:pStyle w:val="Style58"/>
              <w:widowControl/>
              <w:jc w:val="both"/>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02 </w:t>
            </w:r>
            <w:r w:rsidRPr="00DA7E84">
              <w:rPr>
                <w:rStyle w:val="FontStyle142"/>
                <w:rFonts w:ascii="Times New Roman" w:hAnsi="Times New Roman" w:cs="Times New Roman"/>
                <w:sz w:val="24"/>
                <w:szCs w:val="24"/>
                <w:vertAlign w:val="subscript"/>
                <w:lang w:val="ru" w:eastAsia="en-US"/>
              </w:rPr>
              <w:t>HEX</w:t>
            </w:r>
          </w:p>
        </w:tc>
        <w:tc>
          <w:tcPr>
            <w:tcW w:w="6038" w:type="dxa"/>
            <w:tcBorders>
              <w:top w:val="single" w:sz="6" w:space="0" w:color="auto"/>
              <w:left w:val="single" w:sz="6" w:space="0" w:color="auto"/>
              <w:bottom w:val="single" w:sz="6" w:space="0" w:color="auto"/>
              <w:right w:val="single" w:sz="6" w:space="0" w:color="auto"/>
            </w:tcBorders>
          </w:tcPr>
          <w:p w14:paraId="110346C7"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Приложение B.2 Спецификация качества изображения для личной верификации </w:t>
            </w:r>
          </w:p>
        </w:tc>
      </w:tr>
      <w:tr w:rsidR="006D5B4B" w:rsidRPr="00DA7E84" w14:paraId="66521BF0" w14:textId="77777777" w:rsidTr="00CB2446">
        <w:trPr>
          <w:trHeight w:val="739"/>
          <w:jc w:val="center"/>
        </w:trPr>
        <w:tc>
          <w:tcPr>
            <w:tcW w:w="3720" w:type="dxa"/>
            <w:tcBorders>
              <w:top w:val="single" w:sz="6" w:space="0" w:color="auto"/>
              <w:left w:val="single" w:sz="6" w:space="0" w:color="auto"/>
              <w:bottom w:val="single" w:sz="6" w:space="0" w:color="auto"/>
              <w:right w:val="single" w:sz="6" w:space="0" w:color="auto"/>
            </w:tcBorders>
            <w:vAlign w:val="bottom"/>
          </w:tcPr>
          <w:p w14:paraId="4ACB5088" w14:textId="77777777" w:rsidR="00BE1BE5" w:rsidRPr="00DA7E84" w:rsidRDefault="00FA4845" w:rsidP="007D6A6A">
            <w:pPr>
              <w:pStyle w:val="Style58"/>
              <w:widowControl/>
              <w:jc w:val="both"/>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03 </w:t>
            </w:r>
            <w:r w:rsidRPr="00DA7E84">
              <w:rPr>
                <w:rStyle w:val="FontStyle142"/>
                <w:rFonts w:ascii="Times New Roman" w:hAnsi="Times New Roman" w:cs="Times New Roman"/>
                <w:sz w:val="24"/>
                <w:szCs w:val="24"/>
                <w:vertAlign w:val="subscript"/>
                <w:lang w:val="ru" w:eastAsia="en-US"/>
              </w:rPr>
              <w:t>HEX</w:t>
            </w:r>
          </w:p>
        </w:tc>
        <w:tc>
          <w:tcPr>
            <w:tcW w:w="6038" w:type="dxa"/>
            <w:tcBorders>
              <w:top w:val="single" w:sz="6" w:space="0" w:color="auto"/>
              <w:left w:val="single" w:sz="6" w:space="0" w:color="auto"/>
              <w:bottom w:val="single" w:sz="6" w:space="0" w:color="auto"/>
              <w:right w:val="single" w:sz="6" w:space="0" w:color="auto"/>
            </w:tcBorders>
            <w:vAlign w:val="bottom"/>
          </w:tcPr>
          <w:p w14:paraId="74DD3BF5"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Приложение B.3 Требования и процедуры испытаний для оптических сканеров отпечатков пальцев</w:t>
            </w:r>
          </w:p>
        </w:tc>
      </w:tr>
    </w:tbl>
    <w:p w14:paraId="7706C2CA"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p>
    <w:p w14:paraId="596BC23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7.4.1.8 Положение пальцев</w:t>
      </w:r>
    </w:p>
    <w:p w14:paraId="16064AC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Код положения пальца, показанный в таблице 4, должен быть записан одним байтом. Коды для этого байта должны соответствовать таблице 5 стандарта ANSI/NIST-ITL 1-2007 «Формат данных для обмена отпечатками пальцев, идентификации по лицу и другой биометрической информацией». Эта таблица  для удобства воспроизведена здесь в таблице 2. Должны использоваться только коды от 0 до 10, «простые» коды, включенные в таблицу 5 ANSI/NIST ITL 1-2007, не относятся к этой части ISO/IEC 19794.</w:t>
      </w:r>
    </w:p>
    <w:p w14:paraId="0A6FF191"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p>
    <w:p w14:paraId="0392F469"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4 — Коды положения пальцев</w:t>
      </w:r>
    </w:p>
    <w:tbl>
      <w:tblPr>
        <w:tblW w:w="0" w:type="auto"/>
        <w:jc w:val="center"/>
        <w:tblLayout w:type="fixed"/>
        <w:tblCellMar>
          <w:left w:w="40" w:type="dxa"/>
          <w:right w:w="40" w:type="dxa"/>
        </w:tblCellMar>
        <w:tblLook w:val="0000" w:firstRow="0" w:lastRow="0" w:firstColumn="0" w:lastColumn="0" w:noHBand="0" w:noVBand="0"/>
      </w:tblPr>
      <w:tblGrid>
        <w:gridCol w:w="4663"/>
        <w:gridCol w:w="869"/>
      </w:tblGrid>
      <w:tr w:rsidR="006D5B4B" w:rsidRPr="00DA7E84" w14:paraId="6893691C" w14:textId="77777777" w:rsidTr="007D6A6A">
        <w:trPr>
          <w:trHeight w:val="274"/>
          <w:jc w:val="center"/>
        </w:trPr>
        <w:tc>
          <w:tcPr>
            <w:tcW w:w="4663"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7B7247B" w14:textId="77777777" w:rsidR="00BE1BE5" w:rsidRPr="00DA7E84" w:rsidRDefault="00FA4845" w:rsidP="007D6A6A">
            <w:pPr>
              <w:pStyle w:val="Style83"/>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Положение пальцев</w:t>
            </w:r>
          </w:p>
        </w:tc>
        <w:tc>
          <w:tcPr>
            <w:tcW w:w="86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7FF4F57"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Код</w:t>
            </w:r>
          </w:p>
        </w:tc>
      </w:tr>
      <w:tr w:rsidR="006D5B4B" w:rsidRPr="00DA7E84" w14:paraId="3B34B127" w14:textId="77777777" w:rsidTr="007D6A6A">
        <w:trPr>
          <w:trHeight w:val="264"/>
          <w:jc w:val="center"/>
        </w:trPr>
        <w:tc>
          <w:tcPr>
            <w:tcW w:w="4663" w:type="dxa"/>
            <w:tcBorders>
              <w:top w:val="single" w:sz="6" w:space="0" w:color="auto"/>
              <w:left w:val="single" w:sz="6" w:space="0" w:color="auto"/>
              <w:bottom w:val="single" w:sz="6" w:space="0" w:color="auto"/>
              <w:right w:val="single" w:sz="6" w:space="0" w:color="auto"/>
            </w:tcBorders>
          </w:tcPr>
          <w:p w14:paraId="7A345353"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Неизвестный палец</w:t>
            </w:r>
          </w:p>
        </w:tc>
        <w:tc>
          <w:tcPr>
            <w:tcW w:w="869" w:type="dxa"/>
            <w:tcBorders>
              <w:top w:val="single" w:sz="6" w:space="0" w:color="auto"/>
              <w:left w:val="single" w:sz="6" w:space="0" w:color="auto"/>
              <w:bottom w:val="single" w:sz="6" w:space="0" w:color="auto"/>
              <w:right w:val="single" w:sz="6" w:space="0" w:color="auto"/>
            </w:tcBorders>
          </w:tcPr>
          <w:p w14:paraId="446D968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r>
      <w:tr w:rsidR="006D5B4B" w:rsidRPr="00DA7E84" w14:paraId="6DA93C01" w14:textId="77777777" w:rsidTr="007D6A6A">
        <w:trPr>
          <w:trHeight w:val="259"/>
          <w:jc w:val="center"/>
        </w:trPr>
        <w:tc>
          <w:tcPr>
            <w:tcW w:w="4663" w:type="dxa"/>
            <w:tcBorders>
              <w:top w:val="single" w:sz="6" w:space="0" w:color="auto"/>
              <w:left w:val="single" w:sz="6" w:space="0" w:color="auto"/>
              <w:bottom w:val="single" w:sz="6" w:space="0" w:color="auto"/>
              <w:right w:val="single" w:sz="6" w:space="0" w:color="auto"/>
            </w:tcBorders>
          </w:tcPr>
          <w:p w14:paraId="6F7D0586"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Большой палец правой руки</w:t>
            </w:r>
          </w:p>
        </w:tc>
        <w:tc>
          <w:tcPr>
            <w:tcW w:w="869" w:type="dxa"/>
            <w:tcBorders>
              <w:top w:val="single" w:sz="6" w:space="0" w:color="auto"/>
              <w:left w:val="single" w:sz="6" w:space="0" w:color="auto"/>
              <w:bottom w:val="single" w:sz="6" w:space="0" w:color="auto"/>
              <w:right w:val="single" w:sz="6" w:space="0" w:color="auto"/>
            </w:tcBorders>
          </w:tcPr>
          <w:p w14:paraId="2A49D626"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r>
      <w:tr w:rsidR="006D5B4B" w:rsidRPr="00DA7E84" w14:paraId="52C28EEB" w14:textId="77777777" w:rsidTr="007D6A6A">
        <w:trPr>
          <w:trHeight w:val="254"/>
          <w:jc w:val="center"/>
        </w:trPr>
        <w:tc>
          <w:tcPr>
            <w:tcW w:w="4663" w:type="dxa"/>
            <w:tcBorders>
              <w:top w:val="single" w:sz="6" w:space="0" w:color="auto"/>
              <w:left w:val="single" w:sz="6" w:space="0" w:color="auto"/>
              <w:bottom w:val="single" w:sz="6" w:space="0" w:color="auto"/>
              <w:right w:val="single" w:sz="6" w:space="0" w:color="auto"/>
            </w:tcBorders>
          </w:tcPr>
          <w:p w14:paraId="106FE827"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Указательный палец правой руки</w:t>
            </w:r>
          </w:p>
        </w:tc>
        <w:tc>
          <w:tcPr>
            <w:tcW w:w="869" w:type="dxa"/>
            <w:tcBorders>
              <w:top w:val="single" w:sz="6" w:space="0" w:color="auto"/>
              <w:left w:val="single" w:sz="6" w:space="0" w:color="auto"/>
              <w:bottom w:val="single" w:sz="6" w:space="0" w:color="auto"/>
              <w:right w:val="single" w:sz="6" w:space="0" w:color="auto"/>
            </w:tcBorders>
          </w:tcPr>
          <w:p w14:paraId="3029E853"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r>
      <w:tr w:rsidR="006D5B4B" w:rsidRPr="00DA7E84" w14:paraId="2B29AD40" w14:textId="77777777" w:rsidTr="007D6A6A">
        <w:trPr>
          <w:trHeight w:val="259"/>
          <w:jc w:val="center"/>
        </w:trPr>
        <w:tc>
          <w:tcPr>
            <w:tcW w:w="4663" w:type="dxa"/>
            <w:tcBorders>
              <w:top w:val="single" w:sz="6" w:space="0" w:color="auto"/>
              <w:left w:val="single" w:sz="6" w:space="0" w:color="auto"/>
              <w:bottom w:val="single" w:sz="6" w:space="0" w:color="auto"/>
              <w:right w:val="single" w:sz="6" w:space="0" w:color="auto"/>
            </w:tcBorders>
          </w:tcPr>
          <w:p w14:paraId="0CF1B440"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Средний палец правой руки</w:t>
            </w:r>
          </w:p>
        </w:tc>
        <w:tc>
          <w:tcPr>
            <w:tcW w:w="869" w:type="dxa"/>
            <w:tcBorders>
              <w:top w:val="single" w:sz="6" w:space="0" w:color="auto"/>
              <w:left w:val="single" w:sz="6" w:space="0" w:color="auto"/>
              <w:bottom w:val="single" w:sz="6" w:space="0" w:color="auto"/>
              <w:right w:val="single" w:sz="6" w:space="0" w:color="auto"/>
            </w:tcBorders>
          </w:tcPr>
          <w:p w14:paraId="2F9CBDCA"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r>
      <w:tr w:rsidR="006D5B4B" w:rsidRPr="00DA7E84" w14:paraId="6214E3CA" w14:textId="77777777" w:rsidTr="007D6A6A">
        <w:trPr>
          <w:trHeight w:val="259"/>
          <w:jc w:val="center"/>
        </w:trPr>
        <w:tc>
          <w:tcPr>
            <w:tcW w:w="4663" w:type="dxa"/>
            <w:tcBorders>
              <w:top w:val="single" w:sz="6" w:space="0" w:color="auto"/>
              <w:left w:val="single" w:sz="6" w:space="0" w:color="auto"/>
              <w:bottom w:val="single" w:sz="6" w:space="0" w:color="auto"/>
              <w:right w:val="single" w:sz="6" w:space="0" w:color="auto"/>
            </w:tcBorders>
          </w:tcPr>
          <w:p w14:paraId="78E832EF"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Безымянный палец правой руки</w:t>
            </w:r>
          </w:p>
        </w:tc>
        <w:tc>
          <w:tcPr>
            <w:tcW w:w="869" w:type="dxa"/>
            <w:tcBorders>
              <w:top w:val="single" w:sz="6" w:space="0" w:color="auto"/>
              <w:left w:val="single" w:sz="6" w:space="0" w:color="auto"/>
              <w:bottom w:val="single" w:sz="6" w:space="0" w:color="auto"/>
              <w:right w:val="single" w:sz="6" w:space="0" w:color="auto"/>
            </w:tcBorders>
          </w:tcPr>
          <w:p w14:paraId="7EF6EDF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r>
      <w:tr w:rsidR="006D5B4B" w:rsidRPr="00DA7E84" w14:paraId="2397684E" w14:textId="77777777" w:rsidTr="007D6A6A">
        <w:trPr>
          <w:trHeight w:val="254"/>
          <w:jc w:val="center"/>
        </w:trPr>
        <w:tc>
          <w:tcPr>
            <w:tcW w:w="4663" w:type="dxa"/>
            <w:tcBorders>
              <w:top w:val="single" w:sz="6" w:space="0" w:color="auto"/>
              <w:left w:val="single" w:sz="6" w:space="0" w:color="auto"/>
              <w:bottom w:val="single" w:sz="6" w:space="0" w:color="auto"/>
              <w:right w:val="single" w:sz="6" w:space="0" w:color="auto"/>
            </w:tcBorders>
          </w:tcPr>
          <w:p w14:paraId="5673B757"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Мизинец правой руки</w:t>
            </w:r>
          </w:p>
        </w:tc>
        <w:tc>
          <w:tcPr>
            <w:tcW w:w="869" w:type="dxa"/>
            <w:tcBorders>
              <w:top w:val="single" w:sz="6" w:space="0" w:color="auto"/>
              <w:left w:val="single" w:sz="6" w:space="0" w:color="auto"/>
              <w:bottom w:val="single" w:sz="6" w:space="0" w:color="auto"/>
              <w:right w:val="single" w:sz="6" w:space="0" w:color="auto"/>
            </w:tcBorders>
          </w:tcPr>
          <w:p w14:paraId="304D6138"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w:t>
            </w:r>
          </w:p>
        </w:tc>
      </w:tr>
      <w:tr w:rsidR="006D5B4B" w:rsidRPr="00DA7E84" w14:paraId="5CFD686C" w14:textId="77777777" w:rsidTr="007D6A6A">
        <w:trPr>
          <w:trHeight w:val="264"/>
          <w:jc w:val="center"/>
        </w:trPr>
        <w:tc>
          <w:tcPr>
            <w:tcW w:w="4663" w:type="dxa"/>
            <w:tcBorders>
              <w:top w:val="single" w:sz="6" w:space="0" w:color="auto"/>
              <w:left w:val="single" w:sz="6" w:space="0" w:color="auto"/>
              <w:bottom w:val="single" w:sz="6" w:space="0" w:color="auto"/>
              <w:right w:val="single" w:sz="6" w:space="0" w:color="auto"/>
            </w:tcBorders>
          </w:tcPr>
          <w:p w14:paraId="02892C57"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Большой палец левой руки</w:t>
            </w:r>
          </w:p>
        </w:tc>
        <w:tc>
          <w:tcPr>
            <w:tcW w:w="869" w:type="dxa"/>
            <w:tcBorders>
              <w:top w:val="single" w:sz="6" w:space="0" w:color="auto"/>
              <w:left w:val="single" w:sz="6" w:space="0" w:color="auto"/>
              <w:bottom w:val="single" w:sz="6" w:space="0" w:color="auto"/>
              <w:right w:val="single" w:sz="6" w:space="0" w:color="auto"/>
            </w:tcBorders>
          </w:tcPr>
          <w:p w14:paraId="6376BB54"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r>
      <w:tr w:rsidR="006D5B4B" w:rsidRPr="00DA7E84" w14:paraId="43231559" w14:textId="77777777" w:rsidTr="007D6A6A">
        <w:trPr>
          <w:trHeight w:val="254"/>
          <w:jc w:val="center"/>
        </w:trPr>
        <w:tc>
          <w:tcPr>
            <w:tcW w:w="4663" w:type="dxa"/>
            <w:tcBorders>
              <w:top w:val="single" w:sz="6" w:space="0" w:color="auto"/>
              <w:left w:val="single" w:sz="6" w:space="0" w:color="auto"/>
              <w:bottom w:val="single" w:sz="6" w:space="0" w:color="auto"/>
              <w:right w:val="single" w:sz="6" w:space="0" w:color="auto"/>
            </w:tcBorders>
          </w:tcPr>
          <w:p w14:paraId="009BDF17"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Указательный палец левой руки</w:t>
            </w:r>
          </w:p>
        </w:tc>
        <w:tc>
          <w:tcPr>
            <w:tcW w:w="869" w:type="dxa"/>
            <w:tcBorders>
              <w:top w:val="single" w:sz="6" w:space="0" w:color="auto"/>
              <w:left w:val="single" w:sz="6" w:space="0" w:color="auto"/>
              <w:bottom w:val="single" w:sz="6" w:space="0" w:color="auto"/>
              <w:right w:val="single" w:sz="6" w:space="0" w:color="auto"/>
            </w:tcBorders>
          </w:tcPr>
          <w:p w14:paraId="76CA1F63"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r>
      <w:tr w:rsidR="006D5B4B" w:rsidRPr="00DA7E84" w14:paraId="021F0A44" w14:textId="77777777" w:rsidTr="007D6A6A">
        <w:trPr>
          <w:trHeight w:val="259"/>
          <w:jc w:val="center"/>
        </w:trPr>
        <w:tc>
          <w:tcPr>
            <w:tcW w:w="4663" w:type="dxa"/>
            <w:tcBorders>
              <w:top w:val="single" w:sz="6" w:space="0" w:color="auto"/>
              <w:left w:val="single" w:sz="6" w:space="0" w:color="auto"/>
              <w:bottom w:val="single" w:sz="6" w:space="0" w:color="auto"/>
              <w:right w:val="single" w:sz="6" w:space="0" w:color="auto"/>
            </w:tcBorders>
          </w:tcPr>
          <w:p w14:paraId="33F6CA6E"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Средний палец левой руки</w:t>
            </w:r>
          </w:p>
        </w:tc>
        <w:tc>
          <w:tcPr>
            <w:tcW w:w="869" w:type="dxa"/>
            <w:tcBorders>
              <w:top w:val="single" w:sz="6" w:space="0" w:color="auto"/>
              <w:left w:val="single" w:sz="6" w:space="0" w:color="auto"/>
              <w:bottom w:val="single" w:sz="6" w:space="0" w:color="auto"/>
              <w:right w:val="single" w:sz="6" w:space="0" w:color="auto"/>
            </w:tcBorders>
          </w:tcPr>
          <w:p w14:paraId="1DC0A24C"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r>
      <w:tr w:rsidR="006D5B4B" w:rsidRPr="00DA7E84" w14:paraId="1E6C7C2A" w14:textId="77777777" w:rsidTr="007D6A6A">
        <w:trPr>
          <w:trHeight w:val="259"/>
          <w:jc w:val="center"/>
        </w:trPr>
        <w:tc>
          <w:tcPr>
            <w:tcW w:w="4663" w:type="dxa"/>
            <w:tcBorders>
              <w:top w:val="single" w:sz="6" w:space="0" w:color="auto"/>
              <w:left w:val="single" w:sz="6" w:space="0" w:color="auto"/>
              <w:bottom w:val="single" w:sz="6" w:space="0" w:color="auto"/>
              <w:right w:val="single" w:sz="6" w:space="0" w:color="auto"/>
            </w:tcBorders>
          </w:tcPr>
          <w:p w14:paraId="7BD97F35"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Безымянный палец левой руки</w:t>
            </w:r>
          </w:p>
        </w:tc>
        <w:tc>
          <w:tcPr>
            <w:tcW w:w="869" w:type="dxa"/>
            <w:tcBorders>
              <w:top w:val="single" w:sz="6" w:space="0" w:color="auto"/>
              <w:left w:val="single" w:sz="6" w:space="0" w:color="auto"/>
              <w:bottom w:val="single" w:sz="6" w:space="0" w:color="auto"/>
              <w:right w:val="single" w:sz="6" w:space="0" w:color="auto"/>
            </w:tcBorders>
          </w:tcPr>
          <w:p w14:paraId="61F21069"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w:t>
            </w:r>
          </w:p>
        </w:tc>
      </w:tr>
      <w:tr w:rsidR="006D5B4B" w:rsidRPr="00DA7E84" w14:paraId="4CE8D58A" w14:textId="77777777" w:rsidTr="007D6A6A">
        <w:trPr>
          <w:trHeight w:val="269"/>
          <w:jc w:val="center"/>
        </w:trPr>
        <w:tc>
          <w:tcPr>
            <w:tcW w:w="4663" w:type="dxa"/>
            <w:tcBorders>
              <w:top w:val="single" w:sz="6" w:space="0" w:color="auto"/>
              <w:left w:val="single" w:sz="6" w:space="0" w:color="auto"/>
              <w:bottom w:val="single" w:sz="6" w:space="0" w:color="auto"/>
              <w:right w:val="single" w:sz="6" w:space="0" w:color="auto"/>
            </w:tcBorders>
          </w:tcPr>
          <w:p w14:paraId="42E41FF0"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Мизинец левой руки</w:t>
            </w:r>
          </w:p>
        </w:tc>
        <w:tc>
          <w:tcPr>
            <w:tcW w:w="869" w:type="dxa"/>
            <w:tcBorders>
              <w:top w:val="single" w:sz="6" w:space="0" w:color="auto"/>
              <w:left w:val="single" w:sz="6" w:space="0" w:color="auto"/>
              <w:bottom w:val="single" w:sz="6" w:space="0" w:color="auto"/>
              <w:right w:val="single" w:sz="6" w:space="0" w:color="auto"/>
            </w:tcBorders>
          </w:tcPr>
          <w:p w14:paraId="44AA1B5F"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10</w:t>
            </w:r>
          </w:p>
        </w:tc>
      </w:tr>
    </w:tbl>
    <w:p w14:paraId="1B54FAA8" w14:textId="77777777" w:rsidR="00BE1BE5" w:rsidRPr="00DA7E84" w:rsidRDefault="00BE1BE5" w:rsidP="00DA7E84">
      <w:pPr>
        <w:pStyle w:val="Style15"/>
        <w:widowControl/>
        <w:ind w:firstLine="720"/>
        <w:jc w:val="both"/>
        <w:rPr>
          <w:rStyle w:val="FontStyle138"/>
          <w:rFonts w:ascii="Times New Roman" w:hAnsi="Times New Roman" w:cs="Times New Roman"/>
          <w:sz w:val="24"/>
          <w:szCs w:val="24"/>
          <w:lang w:val="en-US" w:eastAsia="en-US"/>
        </w:rPr>
      </w:pPr>
    </w:p>
    <w:p w14:paraId="2620CB9C"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7.4.1.9 Номер представления</w:t>
      </w:r>
    </w:p>
    <w:p w14:paraId="532FEB9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более одной записи отпечатка пальца в общей записи относятся к одному и тому же пальцу, каждая запись отпечатка должна иметь уникальный номер представления. Комбинация местоположения пальца и номера представления должна однозначно идентифицировать конкретную запись отпечатка в общей записи. Несколько записей отпечатков пальцев с одного и того же пальца должны быть пронумерованы в порядке возрастания числа представлений, начиная с нуля. Если с каждого пальца берется только одна запись отпечатка пальца, это поле должно быть установлено на 0. Номер представления записывается одним байтом.</w:t>
      </w:r>
    </w:p>
    <w:p w14:paraId="706D405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7.4.1.10 Разрешение масштабированного изображения</w:t>
      </w:r>
    </w:p>
    <w:p w14:paraId="2A493C1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(в ppcm) масштабированного(-ых) изображения(-й) пальца должно быть одинаковым в направлениях x и y и должно храниться в 1 байте.</w:t>
      </w:r>
    </w:p>
    <w:p w14:paraId="56922D8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7.4.1.11 Тип оттиска</w:t>
      </w:r>
    </w:p>
    <w:p w14:paraId="40E91C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Тип оттиска изображений пальцев, из которых были получены данные остова отпечатка пальца, должен быть записан в одном байте. Коды для этого байта показаны в таблице 5. Эти коды получены из таблицы 11 ANSI/NIST-ITL 1-2007, «Формат данных для обмена отпечатками пальцев, идентификации по лицу и другой биометрической информацией». Тип «протяжка» идентифицирует записи данных, полученные из потоков изображений, созданных путем скольжения пальца по небольшому датчику. Должны использоваться только коды от 0 до 3, 8, 24 и от 28 до 29; коды «след» и «ладонь» не относятся к данной части ISO/IEC 19794.</w:t>
      </w:r>
    </w:p>
    <w:p w14:paraId="4A05F493"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p>
    <w:p w14:paraId="61848983"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5 — Коды типов оттисков</w:t>
      </w:r>
    </w:p>
    <w:tbl>
      <w:tblPr>
        <w:tblW w:w="0" w:type="auto"/>
        <w:jc w:val="center"/>
        <w:tblLayout w:type="fixed"/>
        <w:tblCellMar>
          <w:left w:w="40" w:type="dxa"/>
          <w:right w:w="40" w:type="dxa"/>
        </w:tblCellMar>
        <w:tblLook w:val="0000" w:firstRow="0" w:lastRow="0" w:firstColumn="0" w:lastColumn="0" w:noHBand="0" w:noVBand="0"/>
      </w:tblPr>
      <w:tblGrid>
        <w:gridCol w:w="5989"/>
        <w:gridCol w:w="1502"/>
      </w:tblGrid>
      <w:tr w:rsidR="006D5B4B" w:rsidRPr="00DA7E84" w14:paraId="3BF4215F" w14:textId="77777777" w:rsidTr="007D6A6A">
        <w:trPr>
          <w:trHeight w:val="341"/>
          <w:jc w:val="center"/>
        </w:trPr>
        <w:tc>
          <w:tcPr>
            <w:tcW w:w="598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49C45D3"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Описание</w:t>
            </w:r>
          </w:p>
        </w:tc>
        <w:tc>
          <w:tcPr>
            <w:tcW w:w="1502"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A2F8452"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Код</w:t>
            </w:r>
          </w:p>
        </w:tc>
      </w:tr>
      <w:tr w:rsidR="006D5B4B" w:rsidRPr="00DA7E84" w14:paraId="66DB341A" w14:textId="77777777" w:rsidTr="007D6A6A">
        <w:trPr>
          <w:trHeight w:val="360"/>
          <w:jc w:val="center"/>
        </w:trPr>
        <w:tc>
          <w:tcPr>
            <w:tcW w:w="5989" w:type="dxa"/>
            <w:tcBorders>
              <w:top w:val="single" w:sz="6" w:space="0" w:color="auto"/>
              <w:left w:val="single" w:sz="6" w:space="0" w:color="auto"/>
              <w:bottom w:val="single" w:sz="6" w:space="0" w:color="auto"/>
              <w:right w:val="single" w:sz="6" w:space="0" w:color="auto"/>
            </w:tcBorders>
          </w:tcPr>
          <w:p w14:paraId="1FB0FC5A"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Обычное прямое сканирование </w:t>
            </w:r>
          </w:p>
        </w:tc>
        <w:tc>
          <w:tcPr>
            <w:tcW w:w="1502" w:type="dxa"/>
            <w:tcBorders>
              <w:top w:val="single" w:sz="6" w:space="0" w:color="auto"/>
              <w:left w:val="single" w:sz="6" w:space="0" w:color="auto"/>
              <w:bottom w:val="single" w:sz="6" w:space="0" w:color="auto"/>
              <w:right w:val="single" w:sz="6" w:space="0" w:color="auto"/>
            </w:tcBorders>
          </w:tcPr>
          <w:p w14:paraId="63CDBD11"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r>
      <w:tr w:rsidR="006D5B4B" w:rsidRPr="00DA7E84" w14:paraId="6D0ABB0C" w14:textId="77777777" w:rsidTr="007D6A6A">
        <w:trPr>
          <w:trHeight w:val="355"/>
          <w:jc w:val="center"/>
        </w:trPr>
        <w:tc>
          <w:tcPr>
            <w:tcW w:w="5989" w:type="dxa"/>
            <w:tcBorders>
              <w:top w:val="single" w:sz="6" w:space="0" w:color="auto"/>
              <w:left w:val="single" w:sz="6" w:space="0" w:color="auto"/>
              <w:bottom w:val="single" w:sz="6" w:space="0" w:color="auto"/>
              <w:right w:val="single" w:sz="6" w:space="0" w:color="auto"/>
            </w:tcBorders>
          </w:tcPr>
          <w:p w14:paraId="026ABE1D"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Свернутое прямое сканирование </w:t>
            </w:r>
          </w:p>
        </w:tc>
        <w:tc>
          <w:tcPr>
            <w:tcW w:w="1502" w:type="dxa"/>
            <w:tcBorders>
              <w:top w:val="single" w:sz="6" w:space="0" w:color="auto"/>
              <w:left w:val="single" w:sz="6" w:space="0" w:color="auto"/>
              <w:bottom w:val="single" w:sz="6" w:space="0" w:color="auto"/>
              <w:right w:val="single" w:sz="6" w:space="0" w:color="auto"/>
            </w:tcBorders>
          </w:tcPr>
          <w:p w14:paraId="540C0AE4"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r>
      <w:tr w:rsidR="006D5B4B" w:rsidRPr="00DA7E84" w14:paraId="6C122865"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4FB6B39E"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Обычное непрямое сканирование </w:t>
            </w:r>
          </w:p>
        </w:tc>
        <w:tc>
          <w:tcPr>
            <w:tcW w:w="1502" w:type="dxa"/>
            <w:tcBorders>
              <w:top w:val="single" w:sz="6" w:space="0" w:color="auto"/>
              <w:left w:val="single" w:sz="6" w:space="0" w:color="auto"/>
              <w:bottom w:val="single" w:sz="6" w:space="0" w:color="auto"/>
              <w:right w:val="single" w:sz="6" w:space="0" w:color="auto"/>
            </w:tcBorders>
          </w:tcPr>
          <w:p w14:paraId="2F15A2C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r>
      <w:tr w:rsidR="006D5B4B" w:rsidRPr="00DA7E84" w14:paraId="73715C79"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0FA499D0"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Свернутое непрямое сканирование</w:t>
            </w:r>
          </w:p>
        </w:tc>
        <w:tc>
          <w:tcPr>
            <w:tcW w:w="1502" w:type="dxa"/>
            <w:tcBorders>
              <w:top w:val="single" w:sz="6" w:space="0" w:color="auto"/>
              <w:left w:val="single" w:sz="6" w:space="0" w:color="auto"/>
              <w:bottom w:val="single" w:sz="6" w:space="0" w:color="auto"/>
              <w:right w:val="single" w:sz="6" w:space="0" w:color="auto"/>
            </w:tcBorders>
          </w:tcPr>
          <w:p w14:paraId="38AD826D"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r>
      <w:tr w:rsidR="006D5B4B" w:rsidRPr="00DA7E84" w14:paraId="1E847795"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5EF575BB" w14:textId="77777777" w:rsidR="00BE1BE5" w:rsidRPr="00DA7E84" w:rsidRDefault="00FA4845" w:rsidP="007D6A6A">
            <w:pPr>
              <w:pStyle w:val="Style69"/>
              <w:widowControl/>
              <w:jc w:val="both"/>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Оттиск следа</w:t>
            </w:r>
          </w:p>
        </w:tc>
        <w:tc>
          <w:tcPr>
            <w:tcW w:w="1502" w:type="dxa"/>
            <w:tcBorders>
              <w:top w:val="single" w:sz="6" w:space="0" w:color="auto"/>
              <w:left w:val="single" w:sz="6" w:space="0" w:color="auto"/>
              <w:bottom w:val="single" w:sz="6" w:space="0" w:color="auto"/>
              <w:right w:val="single" w:sz="6" w:space="0" w:color="auto"/>
            </w:tcBorders>
          </w:tcPr>
          <w:p w14:paraId="09B276CE" w14:textId="77777777" w:rsidR="00BE1BE5" w:rsidRPr="00DA7E84" w:rsidRDefault="00FA4845" w:rsidP="007D6A6A">
            <w:pPr>
              <w:pStyle w:val="Style69"/>
              <w:widowControl/>
              <w:jc w:val="center"/>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4</w:t>
            </w:r>
          </w:p>
        </w:tc>
      </w:tr>
      <w:tr w:rsidR="006D5B4B" w:rsidRPr="00DA7E84" w14:paraId="785C50D4" w14:textId="77777777" w:rsidTr="007D6A6A">
        <w:trPr>
          <w:trHeight w:val="355"/>
          <w:jc w:val="center"/>
        </w:trPr>
        <w:tc>
          <w:tcPr>
            <w:tcW w:w="5989" w:type="dxa"/>
            <w:tcBorders>
              <w:top w:val="single" w:sz="6" w:space="0" w:color="auto"/>
              <w:left w:val="single" w:sz="6" w:space="0" w:color="auto"/>
              <w:bottom w:val="single" w:sz="6" w:space="0" w:color="auto"/>
              <w:right w:val="single" w:sz="6" w:space="0" w:color="auto"/>
            </w:tcBorders>
          </w:tcPr>
          <w:p w14:paraId="5AEC5230" w14:textId="77777777" w:rsidR="00BE1BE5" w:rsidRPr="00DA7E84" w:rsidRDefault="00FA4845" w:rsidP="007D6A6A">
            <w:pPr>
              <w:pStyle w:val="Style69"/>
              <w:widowControl/>
              <w:jc w:val="both"/>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Отслеживание следа</w:t>
            </w:r>
          </w:p>
        </w:tc>
        <w:tc>
          <w:tcPr>
            <w:tcW w:w="1502" w:type="dxa"/>
            <w:tcBorders>
              <w:top w:val="single" w:sz="6" w:space="0" w:color="auto"/>
              <w:left w:val="single" w:sz="6" w:space="0" w:color="auto"/>
              <w:bottom w:val="single" w:sz="6" w:space="0" w:color="auto"/>
              <w:right w:val="single" w:sz="6" w:space="0" w:color="auto"/>
            </w:tcBorders>
          </w:tcPr>
          <w:p w14:paraId="3719EB15" w14:textId="77777777" w:rsidR="00BE1BE5" w:rsidRPr="00DA7E84" w:rsidRDefault="00FA4845" w:rsidP="007D6A6A">
            <w:pPr>
              <w:pStyle w:val="Style69"/>
              <w:widowControl/>
              <w:jc w:val="center"/>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5</w:t>
            </w:r>
          </w:p>
        </w:tc>
      </w:tr>
      <w:tr w:rsidR="006D5B4B" w:rsidRPr="00DA7E84" w14:paraId="7E6FCF09"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0895CACE" w14:textId="77777777" w:rsidR="00BE1BE5" w:rsidRPr="00DA7E84" w:rsidRDefault="00FA4845" w:rsidP="007D6A6A">
            <w:pPr>
              <w:pStyle w:val="Style69"/>
              <w:widowControl/>
              <w:jc w:val="both"/>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Фото следа</w:t>
            </w:r>
          </w:p>
        </w:tc>
        <w:tc>
          <w:tcPr>
            <w:tcW w:w="1502" w:type="dxa"/>
            <w:tcBorders>
              <w:top w:val="single" w:sz="6" w:space="0" w:color="auto"/>
              <w:left w:val="single" w:sz="6" w:space="0" w:color="auto"/>
              <w:bottom w:val="single" w:sz="6" w:space="0" w:color="auto"/>
              <w:right w:val="single" w:sz="6" w:space="0" w:color="auto"/>
            </w:tcBorders>
          </w:tcPr>
          <w:p w14:paraId="759208FD" w14:textId="77777777" w:rsidR="00BE1BE5" w:rsidRPr="00DA7E84" w:rsidRDefault="00FA4845" w:rsidP="007D6A6A">
            <w:pPr>
              <w:pStyle w:val="Style69"/>
              <w:widowControl/>
              <w:jc w:val="center"/>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6</w:t>
            </w:r>
          </w:p>
        </w:tc>
      </w:tr>
      <w:tr w:rsidR="006D5B4B" w:rsidRPr="00DA7E84" w14:paraId="09C0D982"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226699A9" w14:textId="77777777" w:rsidR="00BE1BE5" w:rsidRPr="00DA7E84" w:rsidRDefault="00FA4845" w:rsidP="007D6A6A">
            <w:pPr>
              <w:pStyle w:val="Style69"/>
              <w:widowControl/>
              <w:jc w:val="both"/>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Подъем следа</w:t>
            </w:r>
          </w:p>
        </w:tc>
        <w:tc>
          <w:tcPr>
            <w:tcW w:w="1502" w:type="dxa"/>
            <w:tcBorders>
              <w:top w:val="single" w:sz="6" w:space="0" w:color="auto"/>
              <w:left w:val="single" w:sz="6" w:space="0" w:color="auto"/>
              <w:bottom w:val="single" w:sz="6" w:space="0" w:color="auto"/>
              <w:right w:val="single" w:sz="6" w:space="0" w:color="auto"/>
            </w:tcBorders>
          </w:tcPr>
          <w:p w14:paraId="5521B8F1" w14:textId="77777777" w:rsidR="00BE1BE5" w:rsidRPr="00DA7E84" w:rsidRDefault="00FA4845" w:rsidP="007D6A6A">
            <w:pPr>
              <w:pStyle w:val="Style69"/>
              <w:widowControl/>
              <w:jc w:val="center"/>
              <w:rPr>
                <w:rStyle w:val="FontStyle143"/>
                <w:rFonts w:ascii="Times New Roman" w:hAnsi="Times New Roman" w:cs="Times New Roman"/>
                <w:sz w:val="24"/>
                <w:szCs w:val="24"/>
                <w:lang w:val="en-US" w:eastAsia="en-US"/>
              </w:rPr>
            </w:pPr>
            <w:r w:rsidRPr="00DA7E84">
              <w:rPr>
                <w:rStyle w:val="FontStyle143"/>
                <w:rFonts w:ascii="Times New Roman" w:hAnsi="Times New Roman" w:cs="Times New Roman"/>
                <w:sz w:val="24"/>
                <w:szCs w:val="24"/>
                <w:lang w:val="ru" w:eastAsia="en-US"/>
              </w:rPr>
              <w:t>7</w:t>
            </w:r>
          </w:p>
        </w:tc>
      </w:tr>
      <w:tr w:rsidR="006D5B4B" w:rsidRPr="00DA7E84" w14:paraId="05A1B3EE" w14:textId="77777777" w:rsidTr="007D6A6A">
        <w:trPr>
          <w:trHeight w:val="355"/>
          <w:jc w:val="center"/>
        </w:trPr>
        <w:tc>
          <w:tcPr>
            <w:tcW w:w="5989" w:type="dxa"/>
            <w:tcBorders>
              <w:top w:val="single" w:sz="6" w:space="0" w:color="auto"/>
              <w:left w:val="single" w:sz="6" w:space="0" w:color="auto"/>
              <w:bottom w:val="single" w:sz="6" w:space="0" w:color="auto"/>
              <w:right w:val="single" w:sz="6" w:space="0" w:color="auto"/>
            </w:tcBorders>
          </w:tcPr>
          <w:p w14:paraId="46650F8A"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Прямое сканирование протяжки</w:t>
            </w:r>
          </w:p>
        </w:tc>
        <w:tc>
          <w:tcPr>
            <w:tcW w:w="1502" w:type="dxa"/>
            <w:tcBorders>
              <w:top w:val="single" w:sz="6" w:space="0" w:color="auto"/>
              <w:left w:val="single" w:sz="6" w:space="0" w:color="auto"/>
              <w:bottom w:val="single" w:sz="6" w:space="0" w:color="auto"/>
              <w:right w:val="single" w:sz="6" w:space="0" w:color="auto"/>
            </w:tcBorders>
          </w:tcPr>
          <w:p w14:paraId="2E120DA1"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r>
      <w:tr w:rsidR="006D5B4B" w:rsidRPr="00DA7E84" w14:paraId="1F0DDDDD" w14:textId="77777777" w:rsidTr="007D6A6A">
        <w:trPr>
          <w:trHeight w:val="355"/>
          <w:jc w:val="center"/>
        </w:trPr>
        <w:tc>
          <w:tcPr>
            <w:tcW w:w="5989" w:type="dxa"/>
            <w:tcBorders>
              <w:top w:val="single" w:sz="6" w:space="0" w:color="auto"/>
              <w:left w:val="single" w:sz="6" w:space="0" w:color="auto"/>
              <w:bottom w:val="single" w:sz="6" w:space="0" w:color="auto"/>
              <w:right w:val="single" w:sz="6" w:space="0" w:color="auto"/>
            </w:tcBorders>
          </w:tcPr>
          <w:p w14:paraId="27806E28"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Вертикальный рулон</w:t>
            </w:r>
          </w:p>
        </w:tc>
        <w:tc>
          <w:tcPr>
            <w:tcW w:w="1502" w:type="dxa"/>
            <w:tcBorders>
              <w:top w:val="single" w:sz="6" w:space="0" w:color="auto"/>
              <w:left w:val="single" w:sz="6" w:space="0" w:color="auto"/>
              <w:bottom w:val="single" w:sz="6" w:space="0" w:color="auto"/>
              <w:right w:val="single" w:sz="6" w:space="0" w:color="auto"/>
            </w:tcBorders>
          </w:tcPr>
          <w:p w14:paraId="050EACF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w:t>
            </w:r>
          </w:p>
        </w:tc>
      </w:tr>
      <w:tr w:rsidR="006D5B4B" w:rsidRPr="00DA7E84" w14:paraId="0D9BCCD6" w14:textId="77777777" w:rsidTr="007D6A6A">
        <w:trPr>
          <w:trHeight w:val="360"/>
          <w:jc w:val="center"/>
        </w:trPr>
        <w:tc>
          <w:tcPr>
            <w:tcW w:w="5989" w:type="dxa"/>
            <w:tcBorders>
              <w:top w:val="single" w:sz="6" w:space="0" w:color="auto"/>
              <w:left w:val="single" w:sz="6" w:space="0" w:color="auto"/>
              <w:bottom w:val="single" w:sz="6" w:space="0" w:color="auto"/>
              <w:right w:val="single" w:sz="6" w:space="0" w:color="auto"/>
            </w:tcBorders>
          </w:tcPr>
          <w:p w14:paraId="72053D3A"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Зарезервировано SC37</w:t>
            </w:r>
          </w:p>
        </w:tc>
        <w:tc>
          <w:tcPr>
            <w:tcW w:w="1502" w:type="dxa"/>
            <w:tcBorders>
              <w:top w:val="single" w:sz="6" w:space="0" w:color="auto"/>
              <w:left w:val="single" w:sz="6" w:space="0" w:color="auto"/>
              <w:bottom w:val="single" w:sz="6" w:space="0" w:color="auto"/>
              <w:right w:val="single" w:sz="6" w:space="0" w:color="auto"/>
            </w:tcBorders>
          </w:tcPr>
          <w:p w14:paraId="4E0AC10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 10 до 23</w:t>
            </w:r>
          </w:p>
        </w:tc>
      </w:tr>
      <w:tr w:rsidR="006D5B4B" w:rsidRPr="00DA7E84" w14:paraId="7D9FC8E6"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2D0DF66D"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Обычное оптическое бесконтактное прямое сканирование </w:t>
            </w:r>
          </w:p>
        </w:tc>
        <w:tc>
          <w:tcPr>
            <w:tcW w:w="1502" w:type="dxa"/>
            <w:tcBorders>
              <w:top w:val="single" w:sz="6" w:space="0" w:color="auto"/>
              <w:left w:val="single" w:sz="6" w:space="0" w:color="auto"/>
              <w:bottom w:val="single" w:sz="6" w:space="0" w:color="auto"/>
              <w:right w:val="single" w:sz="6" w:space="0" w:color="auto"/>
            </w:tcBorders>
          </w:tcPr>
          <w:p w14:paraId="0BB36E6B"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24</w:t>
            </w:r>
          </w:p>
        </w:tc>
      </w:tr>
      <w:tr w:rsidR="006D5B4B" w:rsidRPr="00DA7E84" w14:paraId="19B96C52" w14:textId="77777777" w:rsidTr="007D6A6A">
        <w:trPr>
          <w:trHeight w:val="350"/>
          <w:jc w:val="center"/>
        </w:trPr>
        <w:tc>
          <w:tcPr>
            <w:tcW w:w="5989" w:type="dxa"/>
            <w:tcBorders>
              <w:top w:val="single" w:sz="6" w:space="0" w:color="auto"/>
              <w:left w:val="single" w:sz="6" w:space="0" w:color="auto"/>
              <w:bottom w:val="single" w:sz="6" w:space="0" w:color="auto"/>
              <w:right w:val="single" w:sz="6" w:space="0" w:color="auto"/>
            </w:tcBorders>
          </w:tcPr>
          <w:p w14:paraId="75EB0B13"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Зарезервировано SC37</w:t>
            </w:r>
          </w:p>
        </w:tc>
        <w:tc>
          <w:tcPr>
            <w:tcW w:w="1502" w:type="dxa"/>
            <w:tcBorders>
              <w:top w:val="single" w:sz="6" w:space="0" w:color="auto"/>
              <w:left w:val="single" w:sz="6" w:space="0" w:color="auto"/>
              <w:bottom w:val="single" w:sz="6" w:space="0" w:color="auto"/>
              <w:right w:val="single" w:sz="6" w:space="0" w:color="auto"/>
            </w:tcBorders>
          </w:tcPr>
          <w:p w14:paraId="5514CAEB"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 25 до 27</w:t>
            </w:r>
          </w:p>
        </w:tc>
      </w:tr>
      <w:tr w:rsidR="006D5B4B" w:rsidRPr="00DA7E84" w14:paraId="06E3D914" w14:textId="77777777" w:rsidTr="007D6A6A">
        <w:trPr>
          <w:trHeight w:val="355"/>
          <w:jc w:val="center"/>
        </w:trPr>
        <w:tc>
          <w:tcPr>
            <w:tcW w:w="5989" w:type="dxa"/>
            <w:tcBorders>
              <w:top w:val="single" w:sz="6" w:space="0" w:color="auto"/>
              <w:left w:val="single" w:sz="6" w:space="0" w:color="auto"/>
              <w:bottom w:val="single" w:sz="6" w:space="0" w:color="auto"/>
              <w:right w:val="single" w:sz="6" w:space="0" w:color="auto"/>
            </w:tcBorders>
          </w:tcPr>
          <w:p w14:paraId="797D3C2F"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Другие</w:t>
            </w:r>
          </w:p>
        </w:tc>
        <w:tc>
          <w:tcPr>
            <w:tcW w:w="1502" w:type="dxa"/>
            <w:tcBorders>
              <w:top w:val="single" w:sz="6" w:space="0" w:color="auto"/>
              <w:left w:val="single" w:sz="6" w:space="0" w:color="auto"/>
              <w:bottom w:val="single" w:sz="6" w:space="0" w:color="auto"/>
              <w:right w:val="single" w:sz="6" w:space="0" w:color="auto"/>
            </w:tcBorders>
          </w:tcPr>
          <w:p w14:paraId="547AD255"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28</w:t>
            </w:r>
          </w:p>
        </w:tc>
      </w:tr>
      <w:tr w:rsidR="006D5B4B" w:rsidRPr="00DA7E84" w14:paraId="07706A97" w14:textId="77777777" w:rsidTr="007D6A6A">
        <w:trPr>
          <w:trHeight w:val="360"/>
          <w:jc w:val="center"/>
        </w:trPr>
        <w:tc>
          <w:tcPr>
            <w:tcW w:w="5989" w:type="dxa"/>
            <w:tcBorders>
              <w:top w:val="single" w:sz="6" w:space="0" w:color="auto"/>
              <w:left w:val="single" w:sz="6" w:space="0" w:color="auto"/>
              <w:bottom w:val="single" w:sz="6" w:space="0" w:color="auto"/>
              <w:right w:val="single" w:sz="6" w:space="0" w:color="auto"/>
            </w:tcBorders>
          </w:tcPr>
          <w:p w14:paraId="6E0B91B4"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Неизвестный</w:t>
            </w:r>
          </w:p>
        </w:tc>
        <w:tc>
          <w:tcPr>
            <w:tcW w:w="1502" w:type="dxa"/>
            <w:tcBorders>
              <w:top w:val="single" w:sz="6" w:space="0" w:color="auto"/>
              <w:left w:val="single" w:sz="6" w:space="0" w:color="auto"/>
              <w:bottom w:val="single" w:sz="6" w:space="0" w:color="auto"/>
              <w:right w:val="single" w:sz="6" w:space="0" w:color="auto"/>
            </w:tcBorders>
          </w:tcPr>
          <w:p w14:paraId="4CE1A47F" w14:textId="77777777" w:rsidR="00BE1BE5" w:rsidRPr="00DA7E84" w:rsidRDefault="00FA4845" w:rsidP="007D6A6A">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29</w:t>
            </w:r>
          </w:p>
        </w:tc>
      </w:tr>
    </w:tbl>
    <w:p w14:paraId="7EB5DD25" w14:textId="77777777" w:rsidR="00BE1BE5" w:rsidRPr="00DA7E84" w:rsidRDefault="00BE1BE5" w:rsidP="00DA7E84">
      <w:pPr>
        <w:pStyle w:val="Style15"/>
        <w:widowControl/>
        <w:ind w:firstLine="720"/>
        <w:jc w:val="both"/>
        <w:rPr>
          <w:rStyle w:val="FontStyle138"/>
          <w:rFonts w:ascii="Times New Roman" w:hAnsi="Times New Roman" w:cs="Times New Roman"/>
          <w:sz w:val="24"/>
          <w:szCs w:val="24"/>
          <w:lang w:val="en-US" w:eastAsia="en-US"/>
        </w:rPr>
      </w:pPr>
    </w:p>
    <w:p w14:paraId="21F1E0C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7.4.1.12 Размер изображения остова в направлении x</w:t>
      </w:r>
    </w:p>
    <w:p w14:paraId="57493AB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Размер изображения остова в пикселях в направлении x должен содержаться в 2 байтах.</w:t>
      </w:r>
    </w:p>
    <w:p w14:paraId="2F5F3596"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7.4.1.13 Размер изображения остова в направлении y</w:t>
      </w:r>
    </w:p>
    <w:p w14:paraId="7297758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Размер изображения остова в пикселях в направлении y должен содержаться в 2 байтах.</w:t>
      </w:r>
    </w:p>
    <w:p w14:paraId="3785E66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7.4.1.14 Число битов координат начала и конца кода направления</w:t>
      </w:r>
    </w:p>
    <w:p w14:paraId="26E42C1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Число битов, используемое для представления координат x и y начальной и конечной точек в описании кода направления остова должна быть записана в 1 байте.</w:t>
      </w:r>
    </w:p>
    <w:p w14:paraId="1A7D780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7.4.1.15 Число битов начального и конечного направления кода</w:t>
      </w:r>
    </w:p>
    <w:p w14:paraId="5A728B6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Число битов, используемое для представления направления начальной и конечной точки в описании кода направления остова, должно быть записано в 1 байте.</w:t>
      </w:r>
    </w:p>
    <w:p w14:paraId="775B70C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7.4.1.16 Число битов в коде направления</w:t>
      </w:r>
    </w:p>
    <w:p w14:paraId="0A021AC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Число битов, используемое для представления в коде направления, должна быть записана в 1 байте.</w:t>
      </w:r>
    </w:p>
    <w:p w14:paraId="0DCAC6E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7.4.1.17 Длина шага кода направления</w:t>
      </w:r>
    </w:p>
    <w:p w14:paraId="373C2CC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Максимальная длина шага </w:t>
      </w:r>
      <w:r w:rsidRPr="00DA7E84">
        <w:rPr>
          <w:rStyle w:val="FontStyle133"/>
          <w:sz w:val="24"/>
          <w:szCs w:val="24"/>
          <w:lang w:val="ru" w:eastAsia="en-US"/>
        </w:rPr>
        <w:t>S</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в текущем направлении каждого шага кода направления должен быть записан в 1 байте.</w:t>
      </w:r>
    </w:p>
    <w:p w14:paraId="1A8ED15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7.4.1.18 Относительная длина поперечного шага в коде направления</w:t>
      </w:r>
    </w:p>
    <w:p w14:paraId="7401EAE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Относительная длина поперечного шага  (256 x </w:t>
      </w:r>
      <w:r w:rsidRPr="00DA7E84">
        <w:rPr>
          <w:rStyle w:val="FontStyle133"/>
          <w:sz w:val="24"/>
          <w:szCs w:val="24"/>
          <w:lang w:val="ru" w:eastAsia="en-US"/>
        </w:rPr>
        <w:t>Sp/S</w:t>
      </w:r>
      <w:r w:rsidRPr="00DA7E84">
        <w:rPr>
          <w:rStyle w:val="FontStyle133"/>
          <w:sz w:val="24"/>
          <w:szCs w:val="24"/>
          <w:vertAlign w:val="subscript"/>
          <w:lang w:val="ru" w:eastAsia="en-US"/>
        </w:rPr>
        <w:t>s</w:t>
      </w:r>
      <w:r w:rsidRPr="00DA7E84">
        <w:rPr>
          <w:rStyle w:val="FontStyle133"/>
          <w:i w:val="0"/>
          <w:sz w:val="24"/>
          <w:szCs w:val="24"/>
          <w:lang w:val="ru" w:eastAsia="en-US"/>
        </w:rPr>
        <w:t>)</w:t>
      </w:r>
      <w:r w:rsidRPr="00DA7E84">
        <w:rPr>
          <w:rStyle w:val="FontStyle142"/>
          <w:rFonts w:ascii="Times New Roman" w:hAnsi="Times New Roman" w:cs="Times New Roman"/>
          <w:sz w:val="24"/>
          <w:szCs w:val="24"/>
          <w:lang w:val="ru" w:eastAsia="en-US"/>
        </w:rPr>
        <w:t xml:space="preserve"> в коде направления должна быть записана в 1 байте.</w:t>
      </w:r>
    </w:p>
    <w:p w14:paraId="089D297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7.4.1.19 Количество направлений на 180°</w:t>
      </w:r>
    </w:p>
    <w:p w14:paraId="104B63D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Угловое разрешение кода направления сохраняется как число </w:t>
      </w:r>
      <w:r w:rsidRPr="00DA7E84">
        <w:rPr>
          <w:rStyle w:val="FontStyle133"/>
          <w:sz w:val="24"/>
          <w:szCs w:val="24"/>
          <w:lang w:val="ru" w:eastAsia="en-US"/>
        </w:rPr>
        <w:t>N</w:t>
      </w:r>
      <w:r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направлений на 180° и должно быть записано в 1 байте.</w:t>
      </w:r>
    </w:p>
    <w:p w14:paraId="3742D546"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7.4.1.20 Длина блока данных остова отпечатка пальца</w:t>
      </w:r>
    </w:p>
    <w:p w14:paraId="19FCBCE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 байтах) блока данных остова отпечатка, записанного для пальца,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p w14:paraId="0FE838B9"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37" w:name="bookmark39"/>
      <w:r w:rsidRPr="00DA7E84">
        <w:rPr>
          <w:rStyle w:val="FontStyle138"/>
          <w:rFonts w:ascii="Times New Roman" w:hAnsi="Times New Roman" w:cs="Times New Roman"/>
          <w:sz w:val="24"/>
          <w:szCs w:val="24"/>
          <w:lang w:val="ru" w:eastAsia="en-US"/>
        </w:rPr>
        <w:t>7</w:t>
      </w:r>
      <w:bookmarkEnd w:id="37"/>
      <w:r w:rsidRPr="00DA7E84">
        <w:rPr>
          <w:rStyle w:val="FontStyle138"/>
          <w:rFonts w:ascii="Times New Roman" w:hAnsi="Times New Roman" w:cs="Times New Roman"/>
          <w:sz w:val="24"/>
          <w:szCs w:val="24"/>
          <w:lang w:val="ru" w:eastAsia="en-US"/>
        </w:rPr>
        <w:t xml:space="preserve"> .4.2 Блок данных остова отпечатка пальца</w:t>
      </w:r>
    </w:p>
    <w:p w14:paraId="5AD4D14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Блок данных остова отпечатка пальца для одного пальца состоит из двух частей: данных остова отпечатка пальца и данных индекса смежности линии остова. Каждая часть записывается вместе с дескриптором длины следующим образом.</w:t>
      </w:r>
    </w:p>
    <w:p w14:paraId="316D298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7.4.2.1 Длина данных остова отпечатка пальца</w:t>
      </w:r>
    </w:p>
    <w:p w14:paraId="43DEAAE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 байтах) данных остова отпечатка пальца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p w14:paraId="504F6D1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7.4.2.2 Данные остова отпечатка пальца</w:t>
      </w:r>
    </w:p>
    <w:p w14:paraId="1218A09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остова отпечатка пальца для одного пальца должны быть записаны, как определено в пунктах </w:t>
      </w:r>
      <w:hyperlink w:anchor="bookmark9" w:history="1">
        <w:r w:rsidRPr="00DA7E84">
          <w:rPr>
            <w:rStyle w:val="FontStyle142"/>
            <w:rFonts w:ascii="Times New Roman" w:hAnsi="Times New Roman" w:cs="Times New Roman"/>
            <w:sz w:val="24"/>
            <w:szCs w:val="24"/>
            <w:lang w:val="ru" w:eastAsia="en-US"/>
          </w:rPr>
          <w:t>6.1</w:t>
        </w:r>
      </w:hyperlink>
      <w:r w:rsidRPr="00DA7E84">
        <w:rPr>
          <w:rStyle w:val="FontStyle142"/>
          <w:rFonts w:ascii="Times New Roman" w:hAnsi="Times New Roman" w:cs="Times New Roman"/>
          <w:sz w:val="24"/>
          <w:szCs w:val="24"/>
          <w:lang w:val="ru" w:eastAsia="en-US"/>
        </w:rPr>
        <w:t xml:space="preserve"> и </w:t>
      </w:r>
      <w:hyperlink w:anchor="bookmark15" w:history="1">
        <w:r w:rsidRPr="00DA7E84">
          <w:rPr>
            <w:rStyle w:val="FontStyle142"/>
            <w:rFonts w:ascii="Times New Roman" w:hAnsi="Times New Roman" w:cs="Times New Roman"/>
            <w:sz w:val="24"/>
            <w:szCs w:val="24"/>
            <w:lang w:val="ru" w:eastAsia="en-US"/>
          </w:rPr>
          <w:t>6.2</w:t>
        </w:r>
      </w:hyperlink>
      <w:r w:rsidRPr="00DA7E84">
        <w:rPr>
          <w:rStyle w:val="FontStyle142"/>
          <w:rFonts w:ascii="Times New Roman" w:hAnsi="Times New Roman" w:cs="Times New Roman"/>
          <w:sz w:val="24"/>
          <w:szCs w:val="24"/>
          <w:lang w:val="ru" w:eastAsia="en-US"/>
        </w:rPr>
        <w:t xml:space="preserve"> .</w:t>
      </w:r>
    </w:p>
    <w:p w14:paraId="55D4774C"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7.4.2.3 Длина данных индекса смежности линии остова</w:t>
      </w:r>
    </w:p>
    <w:p w14:paraId="52F1874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 байтах) данных индекса смежности линии остова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p w14:paraId="16DFCBD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7.4.2.4 Данные индекса смежности линии остова</w:t>
      </w:r>
    </w:p>
    <w:p w14:paraId="229BEC85" w14:textId="77777777" w:rsidR="00BE1BE5" w:rsidRPr="00DA7E84" w:rsidRDefault="00000000" w:rsidP="00DA7E84">
      <w:pPr>
        <w:pStyle w:val="Style64"/>
        <w:widowControl/>
        <w:ind w:firstLine="720"/>
        <w:jc w:val="both"/>
        <w:rPr>
          <w:rStyle w:val="FontStyle142"/>
          <w:rFonts w:ascii="Times New Roman" w:hAnsi="Times New Roman" w:cs="Times New Roman"/>
          <w:sz w:val="24"/>
          <w:szCs w:val="24"/>
          <w:lang w:eastAsia="en-US"/>
        </w:rPr>
      </w:pPr>
      <w:hyperlink w:anchor="bookmark24" w:history="1">
        <w:bookmarkStart w:id="38" w:name="bookmark40"/>
        <w:r w:rsidR="00FA4845" w:rsidRPr="00DA7E84">
          <w:rPr>
            <w:rStyle w:val="FontStyle142"/>
            <w:rFonts w:ascii="Times New Roman" w:hAnsi="Times New Roman" w:cs="Times New Roman"/>
            <w:sz w:val="24"/>
            <w:szCs w:val="24"/>
            <w:lang w:val="ru" w:eastAsia="en-US"/>
          </w:rPr>
          <w:t>Т</w:t>
        </w:r>
        <w:bookmarkEnd w:id="38"/>
      </w:hyperlink>
      <w:r w:rsidR="00FA4845" w:rsidRPr="00DA7E84">
        <w:rPr>
          <w:rStyle w:val="FontStyle142"/>
          <w:rFonts w:ascii="Times New Roman" w:hAnsi="Times New Roman" w:cs="Times New Roman"/>
          <w:sz w:val="24"/>
          <w:szCs w:val="24"/>
          <w:lang w:val="ru" w:eastAsia="en-US"/>
        </w:rPr>
        <w:t xml:space="preserve"> Данные индекса смежности линии остова для одного пальца должны быть записаны, как определено в пункте </w:t>
      </w:r>
      <w:hyperlink w:anchor="bookmark24" w:history="1">
        <w:r w:rsidR="00FA4845" w:rsidRPr="00DA7E84">
          <w:rPr>
            <w:rStyle w:val="FontStyle142"/>
            <w:rFonts w:ascii="Times New Roman" w:hAnsi="Times New Roman" w:cs="Times New Roman"/>
            <w:sz w:val="24"/>
            <w:szCs w:val="24"/>
            <w:lang w:val="ru" w:eastAsia="en-US"/>
          </w:rPr>
          <w:t>6.3</w:t>
        </w:r>
      </w:hyperlink>
      <w:r w:rsidR="00FA4845" w:rsidRPr="00DA7E84">
        <w:rPr>
          <w:rStyle w:val="FontStyle142"/>
          <w:rFonts w:ascii="Times New Roman" w:hAnsi="Times New Roman" w:cs="Times New Roman"/>
          <w:sz w:val="24"/>
          <w:szCs w:val="24"/>
          <w:lang w:val="ru" w:eastAsia="en-US"/>
        </w:rPr>
        <w:t xml:space="preserve"> . </w:t>
      </w:r>
    </w:p>
    <w:p w14:paraId="52CD75FE" w14:textId="77777777" w:rsidR="00BE1BE5" w:rsidRPr="00DA7E84" w:rsidRDefault="00BE1BE5" w:rsidP="00DA7E84">
      <w:pPr>
        <w:pStyle w:val="Style64"/>
        <w:widowControl/>
        <w:ind w:firstLine="720"/>
        <w:jc w:val="both"/>
        <w:rPr>
          <w:rStyle w:val="FontStyle142"/>
          <w:rFonts w:ascii="Times New Roman" w:hAnsi="Times New Roman" w:cs="Times New Roman"/>
          <w:sz w:val="24"/>
          <w:szCs w:val="24"/>
          <w:lang w:eastAsia="en-US"/>
        </w:rPr>
      </w:pPr>
    </w:p>
    <w:p w14:paraId="2F347CA6" w14:textId="77777777" w:rsidR="00BE1BE5" w:rsidRDefault="00FA4845" w:rsidP="00DA7E84">
      <w:pPr>
        <w:pStyle w:val="Style64"/>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7.5 Расширенные данные</w:t>
      </w:r>
    </w:p>
    <w:p w14:paraId="0B9EAAF3" w14:textId="77777777" w:rsidR="007D6A6A" w:rsidRPr="00DA7E84" w:rsidRDefault="007D6A6A" w:rsidP="00DA7E84">
      <w:pPr>
        <w:pStyle w:val="Style64"/>
        <w:widowControl/>
        <w:ind w:firstLine="720"/>
        <w:jc w:val="both"/>
        <w:rPr>
          <w:rStyle w:val="FontStyle138"/>
          <w:rFonts w:ascii="Times New Roman" w:hAnsi="Times New Roman" w:cs="Times New Roman"/>
          <w:sz w:val="24"/>
          <w:szCs w:val="24"/>
          <w:lang w:eastAsia="en-US"/>
        </w:rPr>
      </w:pPr>
    </w:p>
    <w:p w14:paraId="6110DA0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Область расширенных данных записи данных остова отпечатка пальца открыта для размещения дополнительных данных, которые могут использоваться поверочным оборудованием. Размер этой области должен быть как можно меньше, увеличивая данные, хранящиеся в этой части области данных остова отпечатка ISO/IEC  19794. Расширенные данные для каждого представления пальца должны следовать непосредственно за этой частью данных остова отпечатков ISO/IEC 19794 для этого представления пальца и должны начинаться с длины блока расширенных данных. Для каждого пальца может присутствовать более одной области расширенных данных, и длина блока расширенных данных будет суммой длин каждой области расширенных данных. Длина блока данных используется как сигнал о существовании расширенных данных, в то время как отдельные поля длины расширенных данных используются в качестве индексов для анализа расширенных данных. Обратите внимание, что область расширенных данных не может использоваться отдельно, без этой части ISO/IEC 19794 записи данных остова отпечатка.</w:t>
      </w:r>
    </w:p>
    <w:p w14:paraId="5E8A4A9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Хотя расширенная область данных позволяет включать собственные данные в формат остова отпечатка, она не предназначена для того, чтобы допускать альтернативные представления данных, которые могут быть представлены открытым способом, как определено в этой части ISO/IEC 19794. В частности, данные гребневого счета, ядра и дельты, информация о локальном качестве или расположения потовых пор не должны представляться в частном порядке, за исключением общедоступных форматов, определенных в этой части ISO/IEC 19794. Дополнительные сведения о гребневом счете, ядре и дельте, информации о локальном качестве или расположении потовых пор могут быть помещены в запатентованную область расширенных данных, если эта часть полей ISO/IEC 19794, определенная ниже, также заполнена. Целью этой части ISO/IEC 19794 является обеспечение функциональной совместимости.</w:t>
      </w:r>
    </w:p>
    <w:p w14:paraId="7A5D48B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39" w:name="bookmark41"/>
      <w:r w:rsidRPr="00DA7E84">
        <w:rPr>
          <w:rStyle w:val="FontStyle138"/>
          <w:rFonts w:ascii="Times New Roman" w:hAnsi="Times New Roman" w:cs="Times New Roman"/>
          <w:sz w:val="24"/>
          <w:szCs w:val="24"/>
          <w:lang w:val="ru" w:eastAsia="en-US"/>
        </w:rPr>
        <w:t>7</w:t>
      </w:r>
      <w:bookmarkEnd w:id="39"/>
      <w:r w:rsidRPr="00DA7E84">
        <w:rPr>
          <w:rStyle w:val="FontStyle138"/>
          <w:rFonts w:ascii="Times New Roman" w:hAnsi="Times New Roman" w:cs="Times New Roman"/>
          <w:sz w:val="24"/>
          <w:szCs w:val="24"/>
          <w:lang w:val="ru" w:eastAsia="en-US"/>
        </w:rPr>
        <w:t>.5.1 Общие расширенные поля данных</w:t>
      </w:r>
    </w:p>
    <w:p w14:paraId="67BB92F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0" w:name="bookmark42"/>
      <w:r w:rsidRPr="00DA7E84">
        <w:rPr>
          <w:rStyle w:val="FontStyle138"/>
          <w:rFonts w:ascii="Times New Roman" w:hAnsi="Times New Roman" w:cs="Times New Roman"/>
          <w:sz w:val="24"/>
          <w:szCs w:val="24"/>
          <w:lang w:val="ru" w:eastAsia="en-US"/>
        </w:rPr>
        <w:t>7</w:t>
      </w:r>
      <w:bookmarkEnd w:id="40"/>
      <w:r w:rsidRPr="00DA7E84">
        <w:rPr>
          <w:rStyle w:val="FontStyle138"/>
          <w:rFonts w:ascii="Times New Roman" w:hAnsi="Times New Roman" w:cs="Times New Roman"/>
          <w:sz w:val="24"/>
          <w:szCs w:val="24"/>
          <w:lang w:val="ru" w:eastAsia="en-US"/>
        </w:rPr>
        <w:t>.5.1.1 Расширенная длина блока данных</w:t>
      </w:r>
    </w:p>
    <w:p w14:paraId="2201B23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Все записи данных остова отпечатка должны содержать расширенный блок данных. Это поле будет означать наличие расширенных данных и должно быть записано в 2 байта. Значение, состоящее только из нулей (0000 hex шестнадцатеричное число), будет указывать на отсутствие расширенных данных и на то, что файл завершится или продолжится со следующим представлением пальца. Ненулевое значение будет указывать длину всех расширенных данных, начиная со следующего байта.</w:t>
      </w:r>
    </w:p>
    <w:p w14:paraId="361EF9CB"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7.5.1.2 Код типа области расширенных данных</w:t>
      </w:r>
    </w:p>
    <w:p w14:paraId="5D61A65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Код типа области расширенных данных должен быть записан в два байта и должен различать формат области расширенных данных, определенный Поставщиком, указанным как CBEFF_BDB_product_owner и CBEFF_BDB_product_type в заголовке CBEFF. Нулевое значение в обоих байтах является зарезервированным значением и не должно использоваться. Нулевое значение в первом байте, за которым следует ненулевое значение во втором байте, должно указывать на то, что расширенная область данных имеет формат, определенный в этой части ISO/IEC 19794. Ненулевое значение в первом байте должно указывать формат, указанный поставщиком, с кодом, поддерживаемым поставщиком. В таблице 6 приведена сводка кодов типов областей расширенных данных. Если длина блока расширенных данных ( </w:t>
      </w:r>
      <w:hyperlink w:anchor="bookmark42" w:history="1">
        <w:r w:rsidRPr="00DA7E84">
          <w:rPr>
            <w:rStyle w:val="FontStyle142"/>
            <w:rFonts w:ascii="Times New Roman" w:hAnsi="Times New Roman" w:cs="Times New Roman"/>
            <w:sz w:val="24"/>
            <w:szCs w:val="24"/>
            <w:lang w:val="ru" w:eastAsia="en-US"/>
          </w:rPr>
          <w:t>7.5.1.1</w:t>
        </w:r>
      </w:hyperlink>
      <w:r w:rsidRPr="00DA7E84">
        <w:rPr>
          <w:rStyle w:val="FontStyle142"/>
          <w:rFonts w:ascii="Times New Roman" w:hAnsi="Times New Roman" w:cs="Times New Roman"/>
          <w:sz w:val="24"/>
          <w:szCs w:val="24"/>
          <w:lang w:val="ru" w:eastAsia="en-US"/>
        </w:rPr>
        <w:t xml:space="preserve"> ) для представления пальца равна нулю, что указывает на отсутствие расширенных данных, это поле не должно присутствовать.</w:t>
      </w:r>
    </w:p>
    <w:p w14:paraId="0637C116" w14:textId="77777777" w:rsidR="00E87C85" w:rsidRPr="00DA7E84" w:rsidRDefault="00E87C85" w:rsidP="00DA7E84">
      <w:pPr>
        <w:pStyle w:val="Style56"/>
        <w:widowControl/>
        <w:ind w:firstLine="720"/>
        <w:jc w:val="both"/>
        <w:rPr>
          <w:rStyle w:val="FontStyle155"/>
          <w:rFonts w:ascii="Times New Roman" w:hAnsi="Times New Roman" w:cs="Times New Roman"/>
          <w:sz w:val="24"/>
          <w:szCs w:val="24"/>
          <w:lang w:val="ru" w:eastAsia="en-US"/>
        </w:rPr>
      </w:pPr>
    </w:p>
    <w:p w14:paraId="23F71C2C" w14:textId="77777777" w:rsidR="00BE1BE5" w:rsidRPr="007D6A6A" w:rsidRDefault="007D6A6A" w:rsidP="00DA7E84">
      <w:pPr>
        <w:pStyle w:val="Style56"/>
        <w:widowControl/>
        <w:ind w:firstLine="720"/>
        <w:jc w:val="both"/>
        <w:rPr>
          <w:rStyle w:val="FontStyle155"/>
          <w:rFonts w:ascii="Times New Roman" w:hAnsi="Times New Roman" w:cs="Times New Roman"/>
          <w:sz w:val="20"/>
          <w:szCs w:val="20"/>
          <w:lang w:eastAsia="en-US"/>
        </w:rPr>
      </w:pPr>
      <w:r w:rsidRPr="007D6A6A">
        <w:rPr>
          <w:rStyle w:val="FontStyle155"/>
          <w:rFonts w:ascii="Times New Roman" w:hAnsi="Times New Roman" w:cs="Times New Roman"/>
          <w:sz w:val="20"/>
          <w:szCs w:val="20"/>
          <w:lang w:val="ru" w:eastAsia="en-US"/>
        </w:rPr>
        <w:t>Примечание</w:t>
      </w:r>
      <w:r>
        <w:rPr>
          <w:rStyle w:val="FontStyle155"/>
          <w:rFonts w:ascii="Times New Roman" w:hAnsi="Times New Roman" w:cs="Times New Roman"/>
          <w:sz w:val="20"/>
          <w:szCs w:val="20"/>
          <w:lang w:val="ru" w:eastAsia="en-US"/>
        </w:rPr>
        <w:t xml:space="preserve"> – </w:t>
      </w:r>
      <w:r w:rsidR="00FA4845" w:rsidRPr="007D6A6A">
        <w:rPr>
          <w:rStyle w:val="FontStyle155"/>
          <w:rFonts w:ascii="Times New Roman" w:hAnsi="Times New Roman" w:cs="Times New Roman"/>
          <w:sz w:val="20"/>
          <w:szCs w:val="20"/>
          <w:lang w:val="ru" w:eastAsia="en-US"/>
        </w:rPr>
        <w:t>Если присутствуют расширенные данные, определенные поставщиком, а стандартный биометрический заголовок (SBH) не поддерживает CBEFF_BDB_product_owner и CBEFF_BDB_product_type, связь между расширенными данными и поставщиком будет потеряна.</w:t>
      </w:r>
    </w:p>
    <w:p w14:paraId="5A0079C8"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p>
    <w:p w14:paraId="5F4CD787" w14:textId="77777777" w:rsidR="00BE1BE5" w:rsidRPr="00DA7E84" w:rsidRDefault="00E87C8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Таблица </w:t>
      </w:r>
      <w:r w:rsidR="00FA4845" w:rsidRPr="00DA7E84">
        <w:rPr>
          <w:rStyle w:val="FontStyle138"/>
          <w:rFonts w:ascii="Times New Roman" w:hAnsi="Times New Roman" w:cs="Times New Roman"/>
          <w:sz w:val="24"/>
          <w:szCs w:val="24"/>
          <w:lang w:val="ru" w:eastAsia="en-US"/>
        </w:rPr>
        <w:t>6 — Коды типов областей расширенных данных</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334"/>
        <w:gridCol w:w="1411"/>
        <w:gridCol w:w="3600"/>
      </w:tblGrid>
      <w:tr w:rsidR="006D5B4B" w:rsidRPr="00DA7E84" w14:paraId="741B4F58" w14:textId="77777777" w:rsidTr="00BE1BE5">
        <w:trPr>
          <w:trHeight w:val="264"/>
          <w:jc w:val="center"/>
        </w:trPr>
        <w:tc>
          <w:tcPr>
            <w:tcW w:w="1334" w:type="dxa"/>
          </w:tcPr>
          <w:p w14:paraId="21F54923"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Первый байт</w:t>
            </w:r>
          </w:p>
        </w:tc>
        <w:tc>
          <w:tcPr>
            <w:tcW w:w="1411" w:type="dxa"/>
          </w:tcPr>
          <w:p w14:paraId="5A037730"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Второй байт</w:t>
            </w:r>
          </w:p>
        </w:tc>
        <w:tc>
          <w:tcPr>
            <w:tcW w:w="3600" w:type="dxa"/>
          </w:tcPr>
          <w:p w14:paraId="52006479" w14:textId="77777777" w:rsidR="00BE1BE5" w:rsidRPr="00DA7E84" w:rsidRDefault="00FA4845" w:rsidP="007D6A6A">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Идентификация</w:t>
            </w:r>
          </w:p>
        </w:tc>
      </w:tr>
      <w:tr w:rsidR="006D5B4B" w:rsidRPr="00DA7E84" w14:paraId="3F767C08" w14:textId="77777777" w:rsidTr="00BE1BE5">
        <w:trPr>
          <w:trHeight w:val="250"/>
          <w:jc w:val="center"/>
        </w:trPr>
        <w:tc>
          <w:tcPr>
            <w:tcW w:w="1334" w:type="dxa"/>
          </w:tcPr>
          <w:p w14:paraId="56BFD78E"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Pr="00DA7E84">
              <w:rPr>
                <w:rStyle w:val="FontStyle142"/>
                <w:rFonts w:ascii="Times New Roman" w:hAnsi="Times New Roman" w:cs="Times New Roman"/>
                <w:sz w:val="24"/>
                <w:szCs w:val="24"/>
                <w:vertAlign w:val="subscript"/>
                <w:lang w:val="ru" w:eastAsia="en-US"/>
              </w:rPr>
              <w:t>hex</w:t>
            </w:r>
          </w:p>
        </w:tc>
        <w:tc>
          <w:tcPr>
            <w:tcW w:w="1411" w:type="dxa"/>
          </w:tcPr>
          <w:p w14:paraId="18BD54B4"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3267495E"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Зарезервировано ISO/IEC JTC1 SC37</w:t>
            </w:r>
          </w:p>
        </w:tc>
      </w:tr>
      <w:tr w:rsidR="006D5B4B" w:rsidRPr="00DA7E84" w14:paraId="5E4AB0EF" w14:textId="77777777" w:rsidTr="00BE1BE5">
        <w:trPr>
          <w:trHeight w:val="245"/>
          <w:jc w:val="center"/>
        </w:trPr>
        <w:tc>
          <w:tcPr>
            <w:tcW w:w="1334" w:type="dxa"/>
          </w:tcPr>
          <w:p w14:paraId="3F81136D"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55D3123D"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1D6F9F9B"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данные гребневого счета (пункт </w:t>
            </w:r>
            <w:hyperlink w:anchor="bookmark43" w:history="1">
              <w:r w:rsidRPr="00DA7E84">
                <w:rPr>
                  <w:rStyle w:val="FontStyle142"/>
                  <w:rFonts w:ascii="Times New Roman" w:hAnsi="Times New Roman" w:cs="Times New Roman"/>
                  <w:sz w:val="24"/>
                  <w:szCs w:val="24"/>
                  <w:lang w:val="ru" w:eastAsia="en-US"/>
                </w:rPr>
                <w:t>7.5.2)</w:t>
              </w:r>
            </w:hyperlink>
          </w:p>
        </w:tc>
      </w:tr>
      <w:tr w:rsidR="006D5B4B" w:rsidRPr="00DA7E84" w14:paraId="0B541068" w14:textId="77777777" w:rsidTr="00BE1BE5">
        <w:trPr>
          <w:trHeight w:val="240"/>
          <w:jc w:val="center"/>
        </w:trPr>
        <w:tc>
          <w:tcPr>
            <w:tcW w:w="1334" w:type="dxa"/>
          </w:tcPr>
          <w:p w14:paraId="7272A06E"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32819379"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02</w:t>
            </w:r>
            <w:r w:rsidR="004563E1" w:rsidRPr="00DA7E84">
              <w:rPr>
                <w:rStyle w:val="FontStyle142"/>
                <w:rFonts w:ascii="Times New Roman" w:hAnsi="Times New Roman" w:cs="Times New Roman"/>
                <w:sz w:val="24"/>
                <w:szCs w:val="24"/>
                <w:vertAlign w:val="subscript"/>
                <w:lang w:val="ru" w:eastAsia="en-US"/>
              </w:rPr>
              <w:t xml:space="preserve"> HEX</w:t>
            </w:r>
          </w:p>
        </w:tc>
        <w:tc>
          <w:tcPr>
            <w:tcW w:w="3600" w:type="dxa"/>
          </w:tcPr>
          <w:p w14:paraId="30035802"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ядра и дельты (пункт </w:t>
            </w:r>
            <w:hyperlink w:anchor="bookmark47" w:history="1">
              <w:r w:rsidRPr="00DA7E84">
                <w:rPr>
                  <w:rStyle w:val="FontStyle142"/>
                  <w:rFonts w:ascii="Times New Roman" w:hAnsi="Times New Roman" w:cs="Times New Roman"/>
                  <w:sz w:val="24"/>
                  <w:szCs w:val="24"/>
                  <w:lang w:val="ru" w:eastAsia="en-US"/>
                </w:rPr>
                <w:t>7.5.3)</w:t>
              </w:r>
            </w:hyperlink>
          </w:p>
        </w:tc>
      </w:tr>
      <w:tr w:rsidR="006D5B4B" w:rsidRPr="00DA7E84" w14:paraId="062E9957" w14:textId="77777777" w:rsidTr="00BE1BE5">
        <w:trPr>
          <w:trHeight w:val="240"/>
          <w:jc w:val="center"/>
        </w:trPr>
        <w:tc>
          <w:tcPr>
            <w:tcW w:w="1334" w:type="dxa"/>
          </w:tcPr>
          <w:p w14:paraId="33062ACB"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0EA46C64"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03 </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54DEE61C"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 локальном качестве (пункт </w:t>
            </w:r>
            <w:hyperlink w:anchor="bookmark56" w:history="1">
              <w:r w:rsidRPr="00DA7E84">
                <w:rPr>
                  <w:rStyle w:val="FontStyle142"/>
                  <w:rFonts w:ascii="Times New Roman" w:hAnsi="Times New Roman" w:cs="Times New Roman"/>
                  <w:sz w:val="24"/>
                  <w:szCs w:val="24"/>
                  <w:lang w:val="ru" w:eastAsia="en-US"/>
                </w:rPr>
                <w:t>7.5.4)</w:t>
              </w:r>
            </w:hyperlink>
          </w:p>
        </w:tc>
      </w:tr>
      <w:tr w:rsidR="006D5B4B" w:rsidRPr="00DA7E84" w14:paraId="3A8FADD4" w14:textId="77777777" w:rsidTr="00BE1BE5">
        <w:trPr>
          <w:trHeight w:val="245"/>
          <w:jc w:val="center"/>
        </w:trPr>
        <w:tc>
          <w:tcPr>
            <w:tcW w:w="1334" w:type="dxa"/>
          </w:tcPr>
          <w:p w14:paraId="44BD57ED"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2EE2F737"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04 </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5432C3D5"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 расположении потовых пор (пункт </w:t>
            </w:r>
            <w:hyperlink w:anchor="bookmark60" w:history="1">
              <w:r w:rsidRPr="00DA7E84">
                <w:rPr>
                  <w:rStyle w:val="FontStyle142"/>
                  <w:rFonts w:ascii="Times New Roman" w:hAnsi="Times New Roman" w:cs="Times New Roman"/>
                  <w:sz w:val="24"/>
                  <w:szCs w:val="24"/>
                  <w:lang w:val="ru" w:eastAsia="en-US"/>
                </w:rPr>
                <w:t>7.5.5</w:t>
              </w:r>
            </w:hyperlink>
            <w:r w:rsidRPr="00DA7E84">
              <w:rPr>
                <w:rStyle w:val="FontStyle142"/>
                <w:rFonts w:ascii="Times New Roman" w:hAnsi="Times New Roman" w:cs="Times New Roman"/>
                <w:sz w:val="24"/>
                <w:szCs w:val="24"/>
                <w:lang w:val="ru" w:eastAsia="en-US"/>
              </w:rPr>
              <w:t xml:space="preserve"> )</w:t>
            </w:r>
          </w:p>
        </w:tc>
      </w:tr>
      <w:tr w:rsidR="006D5B4B" w:rsidRPr="00DA7E84" w14:paraId="30131422" w14:textId="77777777" w:rsidTr="00BE1BE5">
        <w:trPr>
          <w:trHeight w:val="245"/>
          <w:jc w:val="center"/>
        </w:trPr>
        <w:tc>
          <w:tcPr>
            <w:tcW w:w="1334" w:type="dxa"/>
          </w:tcPr>
          <w:p w14:paraId="350C63A0"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3756C126"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05 </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163CA859"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структурные данные остова (раздел </w:t>
            </w:r>
            <w:hyperlink w:anchor="bookmark65" w:history="1">
              <w:r w:rsidRPr="00DA7E84">
                <w:rPr>
                  <w:rStyle w:val="FontStyle142"/>
                  <w:rFonts w:ascii="Times New Roman" w:hAnsi="Times New Roman" w:cs="Times New Roman"/>
                  <w:sz w:val="24"/>
                  <w:szCs w:val="24"/>
                  <w:lang w:val="ru" w:eastAsia="en-US"/>
                </w:rPr>
                <w:t>7.5.6)</w:t>
              </w:r>
            </w:hyperlink>
          </w:p>
        </w:tc>
      </w:tr>
      <w:tr w:rsidR="006D5B4B" w:rsidRPr="00DA7E84" w14:paraId="62EA3622" w14:textId="77777777" w:rsidTr="00BE1BE5">
        <w:trPr>
          <w:trHeight w:val="245"/>
          <w:jc w:val="center"/>
        </w:trPr>
        <w:tc>
          <w:tcPr>
            <w:tcW w:w="1334" w:type="dxa"/>
          </w:tcPr>
          <w:p w14:paraId="66F81FDC"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57EB2E03"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06</w:t>
            </w:r>
            <w:r w:rsidR="004563E1" w:rsidRPr="00DA7E84">
              <w:rPr>
                <w:rStyle w:val="FontStyle142"/>
                <w:rFonts w:ascii="Times New Roman" w:hAnsi="Times New Roman" w:cs="Times New Roman"/>
                <w:sz w:val="24"/>
                <w:szCs w:val="24"/>
                <w:vertAlign w:val="subscript"/>
                <w:lang w:val="ru" w:eastAsia="en-US"/>
              </w:rPr>
              <w:t xml:space="preserve"> HEX</w:t>
            </w:r>
            <w:r w:rsidR="004563E1"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-FF</w:t>
            </w:r>
            <w:r w:rsidR="004563E1" w:rsidRPr="00DA7E84">
              <w:rPr>
                <w:rStyle w:val="FontStyle142"/>
                <w:rFonts w:ascii="Times New Roman" w:hAnsi="Times New Roman" w:cs="Times New Roman"/>
                <w:sz w:val="24"/>
                <w:szCs w:val="24"/>
                <w:vertAlign w:val="subscript"/>
                <w:lang w:val="ru" w:eastAsia="en-US"/>
              </w:rPr>
              <w:t>HEX</w:t>
            </w:r>
          </w:p>
        </w:tc>
        <w:tc>
          <w:tcPr>
            <w:tcW w:w="3600" w:type="dxa"/>
          </w:tcPr>
          <w:p w14:paraId="745102ED"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Зарезервировано ISO/IEC JTC1 SC37</w:t>
            </w:r>
          </w:p>
        </w:tc>
      </w:tr>
      <w:tr w:rsidR="006D5B4B" w:rsidRPr="00DA7E84" w14:paraId="7CDF13D1" w14:textId="77777777" w:rsidTr="00BE1BE5">
        <w:trPr>
          <w:trHeight w:val="240"/>
          <w:jc w:val="center"/>
        </w:trPr>
        <w:tc>
          <w:tcPr>
            <w:tcW w:w="1334" w:type="dxa"/>
          </w:tcPr>
          <w:p w14:paraId="4E2B8FE4" w14:textId="77777777" w:rsidR="00BE1BE5" w:rsidRPr="00DA7E84" w:rsidRDefault="00FA4845"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004563E1"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-FF </w:t>
            </w:r>
            <w:r w:rsidR="004563E1" w:rsidRPr="00DA7E84">
              <w:rPr>
                <w:rStyle w:val="FontStyle142"/>
                <w:rFonts w:ascii="Times New Roman" w:hAnsi="Times New Roman" w:cs="Times New Roman"/>
                <w:sz w:val="24"/>
                <w:szCs w:val="24"/>
                <w:vertAlign w:val="subscript"/>
                <w:lang w:val="ru" w:eastAsia="en-US"/>
              </w:rPr>
              <w:t>hex</w:t>
            </w:r>
          </w:p>
        </w:tc>
        <w:tc>
          <w:tcPr>
            <w:tcW w:w="1411" w:type="dxa"/>
          </w:tcPr>
          <w:p w14:paraId="783BF9FD" w14:textId="77777777" w:rsidR="00BE1BE5" w:rsidRPr="00DA7E84" w:rsidRDefault="004563E1"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Pr="00DA7E84">
              <w:rPr>
                <w:rStyle w:val="FontStyle142"/>
                <w:rFonts w:ascii="Times New Roman" w:hAnsi="Times New Roman" w:cs="Times New Roman"/>
                <w:sz w:val="24"/>
                <w:szCs w:val="24"/>
                <w:vertAlign w:val="subscript"/>
                <w:lang w:val="ru" w:eastAsia="en-US"/>
              </w:rPr>
              <w:t>HEX</w:t>
            </w:r>
          </w:p>
        </w:tc>
        <w:tc>
          <w:tcPr>
            <w:tcW w:w="3600" w:type="dxa"/>
          </w:tcPr>
          <w:p w14:paraId="2FF248C9" w14:textId="77777777" w:rsidR="00BE1BE5" w:rsidRPr="00DA7E84" w:rsidRDefault="00FA4845" w:rsidP="007D6A6A">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Зарезервировано ISO/IEC JTC1 SC37</w:t>
            </w:r>
          </w:p>
        </w:tc>
      </w:tr>
      <w:tr w:rsidR="006D5B4B" w:rsidRPr="00DA7E84" w14:paraId="00E44442" w14:textId="77777777" w:rsidTr="00BE1BE5">
        <w:trPr>
          <w:trHeight w:val="259"/>
          <w:jc w:val="center"/>
        </w:trPr>
        <w:tc>
          <w:tcPr>
            <w:tcW w:w="1334" w:type="dxa"/>
          </w:tcPr>
          <w:p w14:paraId="15084019" w14:textId="77777777" w:rsidR="00BE1BE5" w:rsidRPr="00DA7E84" w:rsidRDefault="004563E1"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-FF </w:t>
            </w:r>
            <w:r w:rsidRPr="00DA7E84">
              <w:rPr>
                <w:rStyle w:val="FontStyle142"/>
                <w:rFonts w:ascii="Times New Roman" w:hAnsi="Times New Roman" w:cs="Times New Roman"/>
                <w:sz w:val="24"/>
                <w:szCs w:val="24"/>
                <w:vertAlign w:val="subscript"/>
                <w:lang w:val="ru" w:eastAsia="en-US"/>
              </w:rPr>
              <w:t>hex</w:t>
            </w:r>
          </w:p>
        </w:tc>
        <w:tc>
          <w:tcPr>
            <w:tcW w:w="1411" w:type="dxa"/>
          </w:tcPr>
          <w:p w14:paraId="788FCCA1" w14:textId="77777777" w:rsidR="00BE1BE5" w:rsidRPr="00DA7E84" w:rsidRDefault="004563E1" w:rsidP="007D6A6A">
            <w:pPr>
              <w:pStyle w:val="Style28"/>
              <w:widowControl/>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01</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-FF</w:t>
            </w:r>
            <w:r w:rsidRPr="00DA7E84">
              <w:rPr>
                <w:rStyle w:val="FontStyle142"/>
                <w:rFonts w:ascii="Times New Roman" w:hAnsi="Times New Roman" w:cs="Times New Roman"/>
                <w:sz w:val="24"/>
                <w:szCs w:val="24"/>
                <w:vertAlign w:val="subscript"/>
                <w:lang w:val="ru" w:eastAsia="en-US"/>
              </w:rPr>
              <w:t xml:space="preserve"> HEX</w:t>
            </w:r>
          </w:p>
        </w:tc>
        <w:tc>
          <w:tcPr>
            <w:tcW w:w="3600" w:type="dxa"/>
          </w:tcPr>
          <w:p w14:paraId="3FAA3C9E" w14:textId="77777777" w:rsidR="00BE1BE5" w:rsidRPr="00DA7E84" w:rsidRDefault="00FA4845" w:rsidP="007D6A6A">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расширенные данные, определяемые поставщиком</w:t>
            </w:r>
          </w:p>
        </w:tc>
      </w:tr>
    </w:tbl>
    <w:p w14:paraId="501B36B2" w14:textId="77777777" w:rsidR="00BE1BE5" w:rsidRPr="00DA7E84" w:rsidRDefault="00BE1BE5" w:rsidP="00DA7E84">
      <w:pPr>
        <w:pStyle w:val="Style15"/>
        <w:widowControl/>
        <w:ind w:firstLine="720"/>
        <w:jc w:val="both"/>
        <w:rPr>
          <w:rStyle w:val="FontStyle138"/>
          <w:rFonts w:ascii="Times New Roman" w:hAnsi="Times New Roman" w:cs="Times New Roman"/>
          <w:sz w:val="24"/>
          <w:szCs w:val="24"/>
          <w:lang w:val="en-US" w:eastAsia="en-US"/>
        </w:rPr>
      </w:pPr>
    </w:p>
    <w:p w14:paraId="3F0E36A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7.5.1.3 Длина области расширенных данных</w:t>
      </w:r>
    </w:p>
    <w:p w14:paraId="1F52E6B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Длина области расширенных данных, включая код типа области расширенных данных и длину полей данных, должна быть записана в двух байтах. Это значение используется для перехода к следующим расширенным данным, если алгоритм сравнения не может декодировать и использовать эти данные. Если длина блока расширенных данных ( </w:t>
      </w:r>
      <w:hyperlink w:anchor="bookmark42" w:history="1">
        <w:r w:rsidRPr="00DA7E84">
          <w:rPr>
            <w:rStyle w:val="FontStyle142"/>
            <w:rFonts w:ascii="Times New Roman" w:hAnsi="Times New Roman" w:cs="Times New Roman"/>
            <w:sz w:val="24"/>
            <w:szCs w:val="24"/>
            <w:lang w:val="ru" w:eastAsia="en-US"/>
          </w:rPr>
          <w:t>7.5.1.1</w:t>
        </w:r>
      </w:hyperlink>
      <w:r w:rsidRPr="00DA7E84">
        <w:rPr>
          <w:rStyle w:val="FontStyle142"/>
          <w:rFonts w:ascii="Times New Roman" w:hAnsi="Times New Roman" w:cs="Times New Roman"/>
          <w:sz w:val="24"/>
          <w:szCs w:val="24"/>
          <w:lang w:val="ru" w:eastAsia="en-US"/>
        </w:rPr>
        <w:t xml:space="preserve"> ) для представления пальца равна нулю, что указывает на отсутствие расширенных данных, это поле не должно присутствовать.</w:t>
      </w:r>
    </w:p>
    <w:p w14:paraId="4A6958EA"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7.5.1.4 Область расширенных данных</w:t>
      </w:r>
    </w:p>
    <w:p w14:paraId="4684D47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Поле области расширенных данных расширенного блока данных определяется оборудованием, которое генерирует запись данных остова отпечатка пальца, или общими форматами расширенных данных, содержащимися в этой части ISO/IEC 19794; см. пункты </w:t>
      </w:r>
      <w:hyperlink w:anchor="bookmark43" w:history="1">
        <w:r w:rsidRPr="00DA7E84">
          <w:rPr>
            <w:rStyle w:val="FontStyle142"/>
            <w:rFonts w:ascii="Times New Roman" w:hAnsi="Times New Roman" w:cs="Times New Roman"/>
            <w:sz w:val="24"/>
            <w:szCs w:val="24"/>
            <w:lang w:val="ru" w:eastAsia="en-US"/>
          </w:rPr>
          <w:t>7.5.2,</w:t>
        </w:r>
      </w:hyperlink>
      <w:r w:rsidRPr="00DA7E84">
        <w:rPr>
          <w:rStyle w:val="FontStyle142"/>
          <w:rFonts w:ascii="Times New Roman" w:hAnsi="Times New Roman" w:cs="Times New Roman"/>
          <w:sz w:val="24"/>
          <w:szCs w:val="24"/>
          <w:lang w:val="ru" w:eastAsia="en-US"/>
        </w:rPr>
        <w:t xml:space="preserve"> </w:t>
      </w:r>
      <w:hyperlink w:anchor="bookmark47" w:history="1">
        <w:r w:rsidRPr="00DA7E84">
          <w:rPr>
            <w:rStyle w:val="FontStyle142"/>
            <w:rFonts w:ascii="Times New Roman" w:hAnsi="Times New Roman" w:cs="Times New Roman"/>
            <w:sz w:val="24"/>
            <w:szCs w:val="24"/>
            <w:lang w:val="ru" w:eastAsia="en-US"/>
          </w:rPr>
          <w:t>7.5.3,</w:t>
        </w:r>
      </w:hyperlink>
      <w:r w:rsidRPr="00DA7E84">
        <w:rPr>
          <w:rStyle w:val="FontStyle142"/>
          <w:rFonts w:ascii="Times New Roman" w:hAnsi="Times New Roman" w:cs="Times New Roman"/>
          <w:sz w:val="24"/>
          <w:szCs w:val="24"/>
          <w:lang w:val="ru" w:eastAsia="en-US"/>
        </w:rPr>
        <w:t xml:space="preserve"> </w:t>
      </w:r>
      <w:hyperlink w:anchor="bookmark56" w:history="1">
        <w:r w:rsidRPr="00DA7E84">
          <w:rPr>
            <w:rStyle w:val="FontStyle142"/>
            <w:rFonts w:ascii="Times New Roman" w:hAnsi="Times New Roman" w:cs="Times New Roman"/>
            <w:sz w:val="24"/>
            <w:szCs w:val="24"/>
            <w:lang w:val="ru" w:eastAsia="en-US"/>
          </w:rPr>
          <w:t>7.5.4</w:t>
        </w:r>
      </w:hyperlink>
      <w:r w:rsidRPr="00DA7E84">
        <w:rPr>
          <w:rStyle w:val="FontStyle142"/>
          <w:rFonts w:ascii="Times New Roman" w:hAnsi="Times New Roman" w:cs="Times New Roman"/>
          <w:sz w:val="24"/>
          <w:szCs w:val="24"/>
          <w:lang w:val="ru" w:eastAsia="en-US"/>
        </w:rPr>
        <w:t xml:space="preserve"> , </w:t>
      </w:r>
      <w:hyperlink w:anchor="bookmark60" w:history="1">
        <w:r w:rsidRPr="00DA7E84">
          <w:rPr>
            <w:rStyle w:val="FontStyle142"/>
            <w:rFonts w:ascii="Times New Roman" w:hAnsi="Times New Roman" w:cs="Times New Roman"/>
            <w:sz w:val="24"/>
            <w:szCs w:val="24"/>
            <w:lang w:val="ru" w:eastAsia="en-US"/>
          </w:rPr>
          <w:t>7.5.5</w:t>
        </w:r>
      </w:hyperlink>
      <w:r w:rsidRPr="00DA7E84">
        <w:rPr>
          <w:rStyle w:val="FontStyle142"/>
          <w:rFonts w:ascii="Times New Roman" w:hAnsi="Times New Roman" w:cs="Times New Roman"/>
          <w:sz w:val="24"/>
          <w:szCs w:val="24"/>
          <w:lang w:val="ru" w:eastAsia="en-US"/>
        </w:rPr>
        <w:t xml:space="preserve"> и </w:t>
      </w:r>
      <w:hyperlink w:anchor="bookmark65" w:history="1">
        <w:r w:rsidRPr="00DA7E84">
          <w:rPr>
            <w:rStyle w:val="FontStyle142"/>
            <w:rFonts w:ascii="Times New Roman" w:hAnsi="Times New Roman" w:cs="Times New Roman"/>
            <w:sz w:val="24"/>
            <w:szCs w:val="24"/>
            <w:lang w:val="ru" w:eastAsia="en-US"/>
          </w:rPr>
          <w:t>7.5.6.</w:t>
        </w:r>
      </w:hyperlink>
      <w:r w:rsidRPr="00DA7E84">
        <w:rPr>
          <w:rStyle w:val="FontStyle142"/>
          <w:rFonts w:ascii="Times New Roman" w:hAnsi="Times New Roman" w:cs="Times New Roman"/>
          <w:sz w:val="24"/>
          <w:szCs w:val="24"/>
          <w:lang w:val="ru" w:eastAsia="en-US"/>
        </w:rPr>
        <w:t xml:space="preserve"> Если длина блока расширенных данных ( </w:t>
      </w:r>
      <w:hyperlink w:anchor="bookmark42" w:history="1">
        <w:r w:rsidRPr="00DA7E84">
          <w:rPr>
            <w:rStyle w:val="FontStyle142"/>
            <w:rFonts w:ascii="Times New Roman" w:hAnsi="Times New Roman" w:cs="Times New Roman"/>
            <w:sz w:val="24"/>
            <w:szCs w:val="24"/>
            <w:lang w:val="ru" w:eastAsia="en-US"/>
          </w:rPr>
          <w:t>7.5.1.1)</w:t>
        </w:r>
      </w:hyperlink>
      <w:r w:rsidRPr="00DA7E84">
        <w:rPr>
          <w:rStyle w:val="FontStyle142"/>
          <w:rFonts w:ascii="Times New Roman" w:hAnsi="Times New Roman" w:cs="Times New Roman"/>
          <w:sz w:val="24"/>
          <w:szCs w:val="24"/>
          <w:lang w:val="ru" w:eastAsia="en-US"/>
        </w:rPr>
        <w:t xml:space="preserve"> для представления пальца равна нулю, что указывает на отсутствие расширенных данных, это поле не должно присутствовать.</w:t>
      </w:r>
    </w:p>
    <w:p w14:paraId="70D7895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41" w:name="bookmark43"/>
      <w:r w:rsidRPr="00DA7E84">
        <w:rPr>
          <w:rStyle w:val="FontStyle138"/>
          <w:rFonts w:ascii="Times New Roman" w:hAnsi="Times New Roman" w:cs="Times New Roman"/>
          <w:sz w:val="24"/>
          <w:szCs w:val="24"/>
          <w:lang w:val="ru" w:eastAsia="en-US"/>
        </w:rPr>
        <w:t>7</w:t>
      </w:r>
      <w:bookmarkEnd w:id="41"/>
      <w:r w:rsidRPr="00DA7E84">
        <w:rPr>
          <w:rStyle w:val="FontStyle138"/>
          <w:rFonts w:ascii="Times New Roman" w:hAnsi="Times New Roman" w:cs="Times New Roman"/>
          <w:sz w:val="24"/>
          <w:szCs w:val="24"/>
          <w:lang w:val="ru" w:eastAsia="en-US"/>
        </w:rPr>
        <w:t>.5.2 Формат данных гребневого счета</w:t>
      </w:r>
    </w:p>
    <w:p w14:paraId="17BC734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код типа области расширенных данных равен 0001</w:t>
      </w:r>
      <w:r w:rsidR="004563E1"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то область расширенных данных содержит информацию о гребневом счете. Этот формат предназначен для содержания дополнительной информации о количестве гребней отпечатков пальцев между парами контрольных точек. Каждый гребневой счет связан с парой контрольных точек, содержащихся в области данных остова отпечатка пальца, определенной в пункте </w:t>
      </w:r>
      <w:hyperlink w:anchor="bookmark39" w:history="1">
        <w:r w:rsidRPr="00DA7E84">
          <w:rPr>
            <w:rStyle w:val="FontStyle142"/>
            <w:rFonts w:ascii="Times New Roman" w:hAnsi="Times New Roman" w:cs="Times New Roman"/>
            <w:sz w:val="24"/>
            <w:szCs w:val="24"/>
            <w:lang w:val="ru" w:eastAsia="en-US"/>
          </w:rPr>
          <w:t>7.4.2</w:t>
        </w:r>
      </w:hyperlink>
      <w:r w:rsidRPr="00DA7E84">
        <w:rPr>
          <w:rStyle w:val="FontStyle142"/>
          <w:rFonts w:ascii="Times New Roman" w:hAnsi="Times New Roman" w:cs="Times New Roman"/>
          <w:sz w:val="24"/>
          <w:szCs w:val="24"/>
          <w:lang w:val="ru" w:eastAsia="en-US"/>
        </w:rPr>
        <w:t xml:space="preserve">; не может содержаться информация о гребнях, связанная с контрольными точками, не включенными в соответствующую область данных остова. Гребневой счет не должен включать гребни, представленные любой из связанных контрольных точек. Обратитесь к </w:t>
      </w:r>
      <w:hyperlink w:anchor="bookmark44" w:history="1">
        <w:r w:rsidRPr="00DA7E84">
          <w:rPr>
            <w:rStyle w:val="FontStyle142"/>
            <w:rFonts w:ascii="Times New Roman" w:hAnsi="Times New Roman" w:cs="Times New Roman"/>
            <w:sz w:val="24"/>
            <w:szCs w:val="24"/>
            <w:lang w:val="ru" w:eastAsia="en-US"/>
          </w:rPr>
          <w:t>рисунку 6</w:t>
        </w:r>
      </w:hyperlink>
      <w:r w:rsidRPr="00DA7E84">
        <w:rPr>
          <w:rStyle w:val="FontStyle142"/>
          <w:rFonts w:ascii="Times New Roman" w:hAnsi="Times New Roman" w:cs="Times New Roman"/>
          <w:sz w:val="24"/>
          <w:szCs w:val="24"/>
          <w:lang w:val="ru" w:eastAsia="en-US"/>
        </w:rPr>
        <w:t xml:space="preserve"> для пояснений; гребневой счет между контрольными точками A и B равен 1, а гребневой счет между контрольными точками B и C равен 2.</w:t>
      </w:r>
    </w:p>
    <w:p w14:paraId="339E0AFC" w14:textId="77777777" w:rsidR="00BE1BE5" w:rsidRPr="00DA7E84" w:rsidRDefault="00BE1BE5" w:rsidP="00DA7E84">
      <w:pPr>
        <w:pStyle w:val="Style8"/>
        <w:widowControl/>
        <w:ind w:firstLine="720"/>
        <w:jc w:val="center"/>
        <w:rPr>
          <w:rStyle w:val="FontStyle138"/>
          <w:rFonts w:ascii="Times New Roman" w:hAnsi="Times New Roman" w:cs="Times New Roman"/>
          <w:sz w:val="24"/>
          <w:szCs w:val="24"/>
          <w:lang w:eastAsia="en-US"/>
        </w:rPr>
      </w:pPr>
      <w:bookmarkStart w:id="42" w:name="bookmark44"/>
    </w:p>
    <w:p w14:paraId="511829E1" w14:textId="77777777" w:rsidR="004563E1" w:rsidRPr="00DA7E84" w:rsidRDefault="004563E1"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noProof/>
          <w:sz w:val="24"/>
          <w:szCs w:val="24"/>
        </w:rPr>
        <w:drawing>
          <wp:inline distT="0" distB="0" distL="0" distR="0" wp14:anchorId="7A0C30B2" wp14:editId="40B50650">
            <wp:extent cx="3703320" cy="21488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703320" cy="2148840"/>
                    </a:xfrm>
                    <a:prstGeom prst="rect">
                      <a:avLst/>
                    </a:prstGeom>
                  </pic:spPr>
                </pic:pic>
              </a:graphicData>
            </a:graphic>
          </wp:inline>
        </w:drawing>
      </w:r>
    </w:p>
    <w:p w14:paraId="270B8FC1" w14:textId="77777777" w:rsidR="004563E1" w:rsidRPr="00DA7E84" w:rsidRDefault="004563E1" w:rsidP="00DA7E84">
      <w:pPr>
        <w:pStyle w:val="Style8"/>
        <w:widowControl/>
        <w:ind w:firstLine="720"/>
        <w:jc w:val="center"/>
        <w:rPr>
          <w:rStyle w:val="FontStyle138"/>
          <w:rFonts w:ascii="Times New Roman" w:hAnsi="Times New Roman" w:cs="Times New Roman"/>
          <w:sz w:val="24"/>
          <w:szCs w:val="24"/>
          <w:lang w:val="en-US" w:eastAsia="en-US"/>
        </w:rPr>
      </w:pPr>
    </w:p>
    <w:bookmarkEnd w:id="42"/>
    <w:p w14:paraId="0196B1FD"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Рисунок 6 — Пример данных гребневого счета. Обратите внимание на разницу в положениях контрольных точек с ISO/IEC 19794-2, как указано в </w:t>
      </w:r>
      <w:hyperlink w:anchor="bookmark14" w:history="1">
        <w:r w:rsidRPr="00DA7E84">
          <w:rPr>
            <w:rStyle w:val="FontStyle138"/>
            <w:rFonts w:ascii="Times New Roman" w:hAnsi="Times New Roman" w:cs="Times New Roman"/>
            <w:sz w:val="24"/>
            <w:szCs w:val="24"/>
            <w:lang w:val="ru" w:eastAsia="en-US"/>
          </w:rPr>
          <w:t>6.1.4</w:t>
        </w:r>
      </w:hyperlink>
      <w:r w:rsidRPr="00DA7E84">
        <w:rPr>
          <w:rStyle w:val="FontStyle138"/>
          <w:rFonts w:ascii="Times New Roman" w:hAnsi="Times New Roman" w:cs="Times New Roman"/>
          <w:sz w:val="24"/>
          <w:szCs w:val="24"/>
          <w:lang w:val="ru" w:eastAsia="en-US"/>
        </w:rPr>
        <w:t xml:space="preserve"> .</w:t>
      </w:r>
    </w:p>
    <w:p w14:paraId="0D36E658"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bookmarkStart w:id="43" w:name="bookmark45"/>
    </w:p>
    <w:p w14:paraId="0E2F70A0"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w:t>
      </w:r>
      <w:bookmarkEnd w:id="43"/>
      <w:r w:rsidRPr="00DA7E84">
        <w:rPr>
          <w:rStyle w:val="FontStyle138"/>
          <w:rFonts w:ascii="Times New Roman" w:hAnsi="Times New Roman" w:cs="Times New Roman"/>
          <w:sz w:val="24"/>
          <w:szCs w:val="24"/>
          <w:lang w:val="ru" w:eastAsia="en-US"/>
        </w:rPr>
        <w:t>.5.2.1 Метод определения гребневого счета</w:t>
      </w:r>
    </w:p>
    <w:p w14:paraId="4D00610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Область данных гребневого счета должна начинаться с одного байта, указывающего метод определения гребневого счета. Гребневой счет, связанный с конкретными центральными контрольными точками, часто извлекается одним из двух способов: путем извлечения гребневого счета до ближайших смежных контрольных точек в каждой из четырех угловых областей (или квадрантов) или путем извлечения гребневого счета до ближайших смежных контрольных точек в каждой из восьми угловых областей (или октантов). Поле метода определения гребневого счета должно указывать используемый метод определения, как показано в таблице 7.</w:t>
      </w:r>
    </w:p>
    <w:p w14:paraId="229678BC"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pPr>
    </w:p>
    <w:p w14:paraId="01A28EC8" w14:textId="77777777" w:rsidR="00BE1BE5" w:rsidRPr="00DA7E84" w:rsidRDefault="004563E1"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br w:type="column"/>
      </w:r>
      <w:r w:rsidR="00CB2446" w:rsidRPr="00DA7E84">
        <w:rPr>
          <w:rStyle w:val="FontStyle138"/>
          <w:rFonts w:ascii="Times New Roman" w:hAnsi="Times New Roman" w:cs="Times New Roman"/>
          <w:sz w:val="24"/>
          <w:szCs w:val="24"/>
          <w:lang w:val="ru" w:eastAsia="en-US"/>
        </w:rPr>
        <w:t xml:space="preserve">Таблица </w:t>
      </w:r>
      <w:r w:rsidR="00FA4845" w:rsidRPr="00DA7E84">
        <w:rPr>
          <w:rStyle w:val="FontStyle138"/>
          <w:rFonts w:ascii="Times New Roman" w:hAnsi="Times New Roman" w:cs="Times New Roman"/>
          <w:sz w:val="24"/>
          <w:szCs w:val="24"/>
          <w:lang w:val="ru" w:eastAsia="en-US"/>
        </w:rPr>
        <w:t>7 — Коды методов определения гребневого счета</w:t>
      </w:r>
    </w:p>
    <w:tbl>
      <w:tblPr>
        <w:tblW w:w="0" w:type="auto"/>
        <w:tblInd w:w="40" w:type="dxa"/>
        <w:tblLayout w:type="fixed"/>
        <w:tblCellMar>
          <w:left w:w="40" w:type="dxa"/>
          <w:right w:w="40" w:type="dxa"/>
        </w:tblCellMar>
        <w:tblLook w:val="0000" w:firstRow="0" w:lastRow="0" w:firstColumn="0" w:lastColumn="0" w:noHBand="0" w:noVBand="0"/>
      </w:tblPr>
      <w:tblGrid>
        <w:gridCol w:w="1258"/>
        <w:gridCol w:w="1248"/>
        <w:gridCol w:w="7267"/>
      </w:tblGrid>
      <w:tr w:rsidR="006D5B4B" w:rsidRPr="00DA7E84" w14:paraId="3482D3D8" w14:textId="77777777">
        <w:trPr>
          <w:trHeight w:val="715"/>
        </w:trPr>
        <w:tc>
          <w:tcPr>
            <w:tcW w:w="1258" w:type="dxa"/>
            <w:tcBorders>
              <w:top w:val="single" w:sz="6" w:space="0" w:color="auto"/>
              <w:left w:val="single" w:sz="6" w:space="0" w:color="auto"/>
              <w:bottom w:val="single" w:sz="6" w:space="0" w:color="auto"/>
              <w:right w:val="single" w:sz="6" w:space="0" w:color="auto"/>
            </w:tcBorders>
          </w:tcPr>
          <w:p w14:paraId="544C30E6" w14:textId="77777777" w:rsidR="00BE1BE5" w:rsidRPr="00DA7E84" w:rsidRDefault="00FA4845" w:rsidP="007D6A6A">
            <w:pPr>
              <w:pStyle w:val="Style3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 поля метода RCE</w:t>
            </w:r>
          </w:p>
        </w:tc>
        <w:tc>
          <w:tcPr>
            <w:tcW w:w="1248" w:type="dxa"/>
            <w:tcBorders>
              <w:top w:val="single" w:sz="6" w:space="0" w:color="auto"/>
              <w:left w:val="single" w:sz="6" w:space="0" w:color="auto"/>
              <w:bottom w:val="single" w:sz="6" w:space="0" w:color="auto"/>
              <w:right w:val="single" w:sz="6" w:space="0" w:color="auto"/>
            </w:tcBorders>
          </w:tcPr>
          <w:p w14:paraId="09FCC1C6" w14:textId="77777777" w:rsidR="00BE1BE5" w:rsidRPr="00DA7E84" w:rsidRDefault="00FA4845" w:rsidP="007D6A6A">
            <w:pPr>
              <w:pStyle w:val="Style3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Метод определения</w:t>
            </w:r>
          </w:p>
        </w:tc>
        <w:tc>
          <w:tcPr>
            <w:tcW w:w="7267" w:type="dxa"/>
            <w:tcBorders>
              <w:top w:val="single" w:sz="6" w:space="0" w:color="auto"/>
              <w:left w:val="single" w:sz="6" w:space="0" w:color="auto"/>
              <w:bottom w:val="single" w:sz="6" w:space="0" w:color="auto"/>
              <w:right w:val="single" w:sz="6" w:space="0" w:color="auto"/>
            </w:tcBorders>
          </w:tcPr>
          <w:p w14:paraId="40A27C2E" w14:textId="77777777" w:rsidR="00BE1BE5" w:rsidRPr="00DA7E84" w:rsidRDefault="00FA4845" w:rsidP="007D6A6A">
            <w:pPr>
              <w:pStyle w:val="Style3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Комментарии</w:t>
            </w:r>
          </w:p>
        </w:tc>
      </w:tr>
      <w:tr w:rsidR="006D5B4B" w:rsidRPr="00DA7E84" w14:paraId="24A2B892" w14:textId="77777777">
        <w:trPr>
          <w:trHeight w:val="701"/>
        </w:trPr>
        <w:tc>
          <w:tcPr>
            <w:tcW w:w="1258" w:type="dxa"/>
            <w:tcBorders>
              <w:top w:val="single" w:sz="6" w:space="0" w:color="auto"/>
              <w:left w:val="single" w:sz="6" w:space="0" w:color="auto"/>
              <w:bottom w:val="single" w:sz="6" w:space="0" w:color="auto"/>
              <w:right w:val="single" w:sz="6" w:space="0" w:color="auto"/>
            </w:tcBorders>
          </w:tcPr>
          <w:p w14:paraId="1A05C4DC" w14:textId="77777777" w:rsidR="00BE1BE5" w:rsidRPr="00DA7E84" w:rsidRDefault="00FA4845" w:rsidP="007D6A6A">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00 </w:t>
            </w:r>
            <w:r w:rsidR="004563E1" w:rsidRPr="00DA7E84">
              <w:rPr>
                <w:rStyle w:val="FontStyle142"/>
                <w:rFonts w:ascii="Times New Roman" w:hAnsi="Times New Roman" w:cs="Times New Roman"/>
                <w:sz w:val="24"/>
                <w:szCs w:val="24"/>
                <w:vertAlign w:val="subscript"/>
                <w:lang w:val="ru" w:eastAsia="en-US"/>
              </w:rPr>
              <w:t>HEX</w:t>
            </w:r>
          </w:p>
        </w:tc>
        <w:tc>
          <w:tcPr>
            <w:tcW w:w="1248" w:type="dxa"/>
            <w:tcBorders>
              <w:top w:val="single" w:sz="6" w:space="0" w:color="auto"/>
              <w:left w:val="single" w:sz="6" w:space="0" w:color="auto"/>
              <w:bottom w:val="single" w:sz="6" w:space="0" w:color="auto"/>
              <w:right w:val="single" w:sz="6" w:space="0" w:color="auto"/>
            </w:tcBorders>
          </w:tcPr>
          <w:p w14:paraId="6A5DF905"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Не</w:t>
            </w:r>
            <w:r w:rsidRPr="00DA7E84">
              <w:rPr>
                <w:rStyle w:val="FontStyle142"/>
                <w:rFonts w:ascii="Times New Roman" w:hAnsi="Times New Roman" w:cs="Times New Roman"/>
                <w:sz w:val="24"/>
                <w:szCs w:val="24"/>
                <w:lang w:val="ru" w:eastAsia="en-US"/>
              </w:rPr>
              <w:softHyphen/>
              <w:t xml:space="preserve"> специфический</w:t>
            </w:r>
          </w:p>
        </w:tc>
        <w:tc>
          <w:tcPr>
            <w:tcW w:w="7267" w:type="dxa"/>
            <w:tcBorders>
              <w:top w:val="single" w:sz="6" w:space="0" w:color="auto"/>
              <w:left w:val="single" w:sz="6" w:space="0" w:color="auto"/>
              <w:bottom w:val="single" w:sz="6" w:space="0" w:color="auto"/>
              <w:right w:val="single" w:sz="6" w:space="0" w:color="auto"/>
            </w:tcBorders>
          </w:tcPr>
          <w:p w14:paraId="32273180"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 следует делать никаких предположений ни о методе, используемом для гребневого счета, ни об их порядке в записи; в частности, подсчеты не могут производиться между ближайшими смежными контрольными точками</w:t>
            </w:r>
          </w:p>
        </w:tc>
      </w:tr>
      <w:tr w:rsidR="006D5B4B" w:rsidRPr="00DA7E84" w14:paraId="1823526F" w14:textId="77777777">
        <w:trPr>
          <w:trHeight w:val="696"/>
        </w:trPr>
        <w:tc>
          <w:tcPr>
            <w:tcW w:w="1258" w:type="dxa"/>
            <w:tcBorders>
              <w:top w:val="single" w:sz="6" w:space="0" w:color="auto"/>
              <w:left w:val="single" w:sz="6" w:space="0" w:color="auto"/>
              <w:bottom w:val="single" w:sz="6" w:space="0" w:color="auto"/>
              <w:right w:val="single" w:sz="6" w:space="0" w:color="auto"/>
            </w:tcBorders>
          </w:tcPr>
          <w:p w14:paraId="118F6DF1" w14:textId="77777777" w:rsidR="00BE1BE5" w:rsidRPr="00DA7E84" w:rsidRDefault="00FA4845" w:rsidP="007D6A6A">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004563E1" w:rsidRPr="00DA7E84">
              <w:rPr>
                <w:rStyle w:val="FontStyle142"/>
                <w:rFonts w:ascii="Times New Roman" w:hAnsi="Times New Roman" w:cs="Times New Roman"/>
                <w:sz w:val="24"/>
                <w:szCs w:val="24"/>
                <w:vertAlign w:val="subscript"/>
                <w:lang w:val="ru" w:eastAsia="en-US"/>
              </w:rPr>
              <w:t>HEX</w:t>
            </w:r>
          </w:p>
        </w:tc>
        <w:tc>
          <w:tcPr>
            <w:tcW w:w="1248" w:type="dxa"/>
            <w:tcBorders>
              <w:top w:val="single" w:sz="6" w:space="0" w:color="auto"/>
              <w:left w:val="single" w:sz="6" w:space="0" w:color="auto"/>
              <w:bottom w:val="single" w:sz="6" w:space="0" w:color="auto"/>
              <w:right w:val="single" w:sz="6" w:space="0" w:color="auto"/>
            </w:tcBorders>
          </w:tcPr>
          <w:p w14:paraId="4679732B"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Четыре-</w:t>
            </w:r>
          </w:p>
          <w:p w14:paraId="3C441070"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смежных линии</w:t>
            </w:r>
          </w:p>
          <w:p w14:paraId="1A376E09"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(квадранты)</w:t>
            </w:r>
          </w:p>
        </w:tc>
        <w:tc>
          <w:tcPr>
            <w:tcW w:w="7267" w:type="dxa"/>
            <w:tcBorders>
              <w:top w:val="single" w:sz="6" w:space="0" w:color="auto"/>
              <w:left w:val="single" w:sz="6" w:space="0" w:color="auto"/>
              <w:bottom w:val="single" w:sz="6" w:space="0" w:color="auto"/>
              <w:right w:val="single" w:sz="6" w:space="0" w:color="auto"/>
            </w:tcBorders>
          </w:tcPr>
          <w:p w14:paraId="5B84FE79"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каждой используемой центральной контрольной точки, данные гребневого счета были извлечены до ближайших смежных  контрольных точек в четырех квадрантах, и гребневые счета для каждой центральной контрольной точки перечислены вместе.</w:t>
            </w:r>
          </w:p>
        </w:tc>
      </w:tr>
      <w:tr w:rsidR="006D5B4B" w:rsidRPr="00DA7E84" w14:paraId="67A7B418" w14:textId="77777777">
        <w:trPr>
          <w:trHeight w:val="706"/>
        </w:trPr>
        <w:tc>
          <w:tcPr>
            <w:tcW w:w="1258" w:type="dxa"/>
            <w:tcBorders>
              <w:top w:val="single" w:sz="6" w:space="0" w:color="auto"/>
              <w:left w:val="single" w:sz="6" w:space="0" w:color="auto"/>
              <w:bottom w:val="single" w:sz="6" w:space="0" w:color="auto"/>
              <w:right w:val="single" w:sz="6" w:space="0" w:color="auto"/>
            </w:tcBorders>
          </w:tcPr>
          <w:p w14:paraId="1E1E2413" w14:textId="77777777" w:rsidR="00BE1BE5" w:rsidRPr="00DA7E84" w:rsidRDefault="00FA4845" w:rsidP="007D6A6A">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02 </w:t>
            </w:r>
            <w:r w:rsidR="004563E1" w:rsidRPr="00DA7E84">
              <w:rPr>
                <w:rStyle w:val="FontStyle142"/>
                <w:rFonts w:ascii="Times New Roman" w:hAnsi="Times New Roman" w:cs="Times New Roman"/>
                <w:sz w:val="24"/>
                <w:szCs w:val="24"/>
                <w:vertAlign w:val="subscript"/>
                <w:lang w:val="ru" w:eastAsia="en-US"/>
              </w:rPr>
              <w:t>HEX</w:t>
            </w:r>
          </w:p>
        </w:tc>
        <w:tc>
          <w:tcPr>
            <w:tcW w:w="1248" w:type="dxa"/>
            <w:tcBorders>
              <w:top w:val="single" w:sz="6" w:space="0" w:color="auto"/>
              <w:left w:val="single" w:sz="6" w:space="0" w:color="auto"/>
              <w:bottom w:val="single" w:sz="6" w:space="0" w:color="auto"/>
              <w:right w:val="single" w:sz="6" w:space="0" w:color="auto"/>
            </w:tcBorders>
          </w:tcPr>
          <w:p w14:paraId="055AA5C7"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Восемь-</w:t>
            </w:r>
          </w:p>
          <w:p w14:paraId="0196719A" w14:textId="77777777" w:rsidR="00BE1BE5" w:rsidRPr="00DA7E84" w:rsidRDefault="00FA4845" w:rsidP="007D6A6A">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смежных линий (октанты)</w:t>
            </w:r>
          </w:p>
        </w:tc>
        <w:tc>
          <w:tcPr>
            <w:tcW w:w="7267" w:type="dxa"/>
            <w:tcBorders>
              <w:top w:val="single" w:sz="6" w:space="0" w:color="auto"/>
              <w:left w:val="single" w:sz="6" w:space="0" w:color="auto"/>
              <w:bottom w:val="single" w:sz="6" w:space="0" w:color="auto"/>
              <w:right w:val="single" w:sz="6" w:space="0" w:color="auto"/>
            </w:tcBorders>
          </w:tcPr>
          <w:p w14:paraId="0390DE2A" w14:textId="77777777" w:rsidR="00BE1BE5" w:rsidRPr="00DA7E84" w:rsidRDefault="00FA4845" w:rsidP="007D6A6A">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каждой используемой центральной контрольной точки, данные гребневого счета были извлечены до ближайших смежных  контрольных точек в восьми октантах, и гребневые счета для каждой центральной контрольной точки перечислены вместе.</w:t>
            </w:r>
          </w:p>
        </w:tc>
      </w:tr>
    </w:tbl>
    <w:p w14:paraId="27B4E2F5" w14:textId="77777777" w:rsidR="00BE1BE5" w:rsidRPr="00DA7E84" w:rsidRDefault="00BE1BE5" w:rsidP="00DA7E84">
      <w:pPr>
        <w:pStyle w:val="Style68"/>
        <w:widowControl/>
        <w:ind w:firstLine="720"/>
        <w:jc w:val="both"/>
        <w:rPr>
          <w:rStyle w:val="FontStyle142"/>
          <w:rFonts w:ascii="Times New Roman" w:hAnsi="Times New Roman" w:cs="Times New Roman"/>
          <w:sz w:val="24"/>
          <w:szCs w:val="24"/>
          <w:lang w:eastAsia="en-US"/>
        </w:rPr>
      </w:pPr>
    </w:p>
    <w:p w14:paraId="61738A3F"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используется какой-либо из этих конкретных методов определения, количество гребней должно быть указано следующим образом:</w:t>
      </w:r>
    </w:p>
    <w:p w14:paraId="288B8A66"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все гребневые счета для конкретной центральной контрольной точки должны быть перечислены вместе;</w:t>
      </w:r>
    </w:p>
    <w:p w14:paraId="0C493A08"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центральная из контрольных точек должна быть первой ссылкой на контрольные точки в трехбайтовых данных гребневого счета;</w:t>
      </w:r>
    </w:p>
    <w:p w14:paraId="7044099D"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если в данном квадранте или октанте нет смежных контрольных точек, поле гребневого счета должно быть записано с нулевыми значениями как индекса контрольных точек, так и полей гребневого счета (таким образом, для каждой центральной контрольной точки всегда должно быть четыре гребневых счета для квадрантного метода и восьми гребневых счетов для октантного метода);</w:t>
      </w:r>
    </w:p>
    <w:p w14:paraId="7D31BB86" w14:textId="77777777" w:rsidR="00BE1BE5" w:rsidRPr="00DA7E84" w:rsidRDefault="00FA4845" w:rsidP="00DA7E84">
      <w:pPr>
        <w:pStyle w:val="Style68"/>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никаких предположений относительно порядка смежных контрольных точек не делается.</w:t>
      </w:r>
    </w:p>
    <w:p w14:paraId="77F40EAB"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4" w:name="bookmark46"/>
      <w:r w:rsidRPr="00DA7E84">
        <w:rPr>
          <w:rStyle w:val="FontStyle138"/>
          <w:rFonts w:ascii="Times New Roman" w:hAnsi="Times New Roman" w:cs="Times New Roman"/>
          <w:sz w:val="24"/>
          <w:szCs w:val="24"/>
          <w:lang w:val="ru" w:eastAsia="en-US"/>
        </w:rPr>
        <w:t>7</w:t>
      </w:r>
      <w:bookmarkEnd w:id="44"/>
      <w:r w:rsidRPr="00DA7E84">
        <w:rPr>
          <w:rStyle w:val="FontStyle138"/>
          <w:rFonts w:ascii="Times New Roman" w:hAnsi="Times New Roman" w:cs="Times New Roman"/>
          <w:sz w:val="24"/>
          <w:szCs w:val="24"/>
          <w:lang w:val="ru" w:eastAsia="en-US"/>
        </w:rPr>
        <w:t xml:space="preserve">.5.2.2 Данные гребневого счета </w:t>
      </w:r>
    </w:p>
    <w:p w14:paraId="68E3B43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гребневого счета должны быть представлены списком трехбайтовых элементов. Первый и второй байты представляют собой порядковый номер, указывающий, какие контрольные точки в соответствующих данных остова отпечатка пальца рассматриваются. Третий байт представляет собой количество гребней, пересекаемых прямой линией между этими двумя контрольными точками.</w:t>
      </w:r>
    </w:p>
    <w:p w14:paraId="0285E38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в данном квадранте или октанте нет смежных контрольных точек, трехбайтовый элемент данных гребневого счета должен быть записан с первым полем индекса контрольной точки, установленным на номер центральной контрольной точки, вторым полем индексной контрольной точки, установленным на 255, и полем гребневого счета, установленным на 255. Для каждой центральной контрольной точки всегда должны быть зарегистрированы четыре гребневых счета для квадрантного метода и восемь гребневых счетов для метода октантного метода.</w:t>
      </w:r>
    </w:p>
    <w:p w14:paraId="657645F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гребневого счета должны быть перечислены в порядке возрастания порядковых номеров. Не требуется, чтобы гребневой счет был указан первым с наименьшим порядковым номером. Поскольку контрольные точки не перечислены в каком-либо заданном геометрическом порядке, не следует делать никаких предположений о геометрических соотношениях различных элементов гребневого счета.</w:t>
      </w:r>
    </w:p>
    <w:p w14:paraId="05674771"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7.5.2.3 Формат данных гребневого счета</w:t>
      </w:r>
    </w:p>
    <w:p w14:paraId="662C665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данных гребневого счета должен быть следующим:</w:t>
      </w:r>
    </w:p>
    <w:p w14:paraId="505EB221" w14:textId="77777777" w:rsidR="00BE1BE5" w:rsidRPr="00DA7E84" w:rsidRDefault="00D36C05" w:rsidP="00DA7E84">
      <w:pPr>
        <w:pStyle w:val="Style23"/>
        <w:widowControl/>
        <w:ind w:firstLine="720"/>
        <w:jc w:val="both"/>
        <w:rPr>
          <w:rStyle w:val="FontStyle142"/>
          <w:rFonts w:ascii="Times New Roman" w:hAnsi="Times New Roman" w:cs="Times New Roman"/>
          <w:sz w:val="24"/>
          <w:szCs w:val="24"/>
          <w:lang w:eastAsia="en-US"/>
        </w:rPr>
      </w:pPr>
      <w:r w:rsidRPr="00DA7E84">
        <w:rPr>
          <w:rFonts w:ascii="Times New Roman" w:hAnsi="Times New Roman" w:cs="Times New Roman"/>
          <w:noProof/>
          <w:color w:val="000000"/>
        </w:rPr>
        <w:drawing>
          <wp:inline distT="0" distB="0" distL="0" distR="0" wp14:anchorId="7BC00965" wp14:editId="11355BD5">
            <wp:extent cx="6118860" cy="11506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8860" cy="1150620"/>
                    </a:xfrm>
                    <a:prstGeom prst="rect">
                      <a:avLst/>
                    </a:prstGeom>
                    <a:noFill/>
                    <a:ln>
                      <a:noFill/>
                    </a:ln>
                  </pic:spPr>
                </pic:pic>
              </a:graphicData>
            </a:graphic>
          </wp:inline>
        </w:drawing>
      </w:r>
    </w:p>
    <w:p w14:paraId="5BE4815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45" w:name="bookmark47"/>
      <w:r w:rsidRPr="00DA7E84">
        <w:rPr>
          <w:rStyle w:val="FontStyle138"/>
          <w:rFonts w:ascii="Times New Roman" w:hAnsi="Times New Roman" w:cs="Times New Roman"/>
          <w:sz w:val="24"/>
          <w:szCs w:val="24"/>
          <w:lang w:val="ru" w:eastAsia="en-US"/>
        </w:rPr>
        <w:t>7</w:t>
      </w:r>
      <w:bookmarkEnd w:id="45"/>
      <w:r w:rsidRPr="00DA7E84">
        <w:rPr>
          <w:rStyle w:val="FontStyle138"/>
          <w:rFonts w:ascii="Times New Roman" w:hAnsi="Times New Roman" w:cs="Times New Roman"/>
          <w:sz w:val="24"/>
          <w:szCs w:val="24"/>
          <w:lang w:val="ru" w:eastAsia="en-US"/>
        </w:rPr>
        <w:t>.5.3 Формат данных ядра и дельты</w:t>
      </w:r>
    </w:p>
    <w:p w14:paraId="6843C3C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код типа области расширенных данных — 0002 HEX, то область расширенных данных содержит информацию о ядре и дельте. Этот формат предназначен для содержания дополнительной информации о размещении и характеристиках ядер и дельт на исходном изображении отпечатка пальца. Точки ядра и дельты определяются общим рисунком гребней на отпечатке пальца. Для любого отпечатка пальца может быть ноль или более точек ядра, а также ноль или более точек дельта. Точки ядра и дельты могут включать или не включать угловую информацию.</w:t>
      </w:r>
    </w:p>
    <w:p w14:paraId="0ABA477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Информация о ядре и дельте должна быть представлена следующим образом. Первый байт должен содержать количество включенных точек ядра; допустимые значения от 0 до 15.</w:t>
      </w:r>
    </w:p>
    <w:p w14:paraId="275567F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6" w:name="bookmark48"/>
      <w:r w:rsidRPr="00DA7E84">
        <w:rPr>
          <w:rStyle w:val="FontStyle138"/>
          <w:rFonts w:ascii="Times New Roman" w:hAnsi="Times New Roman" w:cs="Times New Roman"/>
          <w:sz w:val="24"/>
          <w:szCs w:val="24"/>
          <w:lang w:val="ru" w:eastAsia="en-US"/>
        </w:rPr>
        <w:t>7</w:t>
      </w:r>
      <w:bookmarkEnd w:id="46"/>
      <w:r w:rsidRPr="00DA7E84">
        <w:rPr>
          <w:rStyle w:val="FontStyle138"/>
          <w:rFonts w:ascii="Times New Roman" w:hAnsi="Times New Roman" w:cs="Times New Roman"/>
          <w:sz w:val="24"/>
          <w:szCs w:val="24"/>
          <w:lang w:val="ru" w:eastAsia="en-US"/>
        </w:rPr>
        <w:t>.5.3.1 Количество ядер</w:t>
      </w:r>
    </w:p>
    <w:p w14:paraId="12825B9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представленных точек ядра должно быть записано в четырех младших битах этого байта. Допустимые значения от 0 до 15. Старшие четыре бита этого байта должны быть зарезервированы ISO/IEC JTC1 SC37 для будущего пересмотра этой спецификации. Для версии 2.0 этой части ISO/IEC 19794, эти битовые значения должны быть установлены на 0.</w:t>
      </w:r>
    </w:p>
    <w:p w14:paraId="2E00F9DD"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7" w:name="bookmark49"/>
      <w:r w:rsidRPr="00DA7E84">
        <w:rPr>
          <w:rStyle w:val="FontStyle138"/>
          <w:rFonts w:ascii="Times New Roman" w:hAnsi="Times New Roman" w:cs="Times New Roman"/>
          <w:sz w:val="24"/>
          <w:szCs w:val="24"/>
          <w:lang w:val="ru" w:eastAsia="en-US"/>
        </w:rPr>
        <w:t>7</w:t>
      </w:r>
      <w:bookmarkEnd w:id="47"/>
      <w:r w:rsidRPr="00DA7E84">
        <w:rPr>
          <w:rStyle w:val="FontStyle138"/>
          <w:rFonts w:ascii="Times New Roman" w:hAnsi="Times New Roman" w:cs="Times New Roman"/>
          <w:sz w:val="24"/>
          <w:szCs w:val="24"/>
          <w:lang w:val="ru" w:eastAsia="en-US"/>
        </w:rPr>
        <w:t>.5.3.2 Тип информации о ядре</w:t>
      </w:r>
    </w:p>
    <w:p w14:paraId="767E61B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Тип информации о ядре должен быть записан в двух старших битах двух байтов координаты x положения ядра. Биты «01» будут указывать на то, что ядро имеет угловую информацию, тогда как «00» будет указывать, что угловая информация не имеет отношения к типу ядра. Если это поле равно "00", то поле угла не должно присутствовать для этого ядра.</w:t>
      </w:r>
    </w:p>
    <w:p w14:paraId="697849F4"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8" w:name="bookmark50"/>
      <w:r w:rsidRPr="00DA7E84">
        <w:rPr>
          <w:rStyle w:val="FontStyle138"/>
          <w:rFonts w:ascii="Times New Roman" w:hAnsi="Times New Roman" w:cs="Times New Roman"/>
          <w:sz w:val="24"/>
          <w:szCs w:val="24"/>
          <w:lang w:val="ru" w:eastAsia="en-US"/>
        </w:rPr>
        <w:t>7</w:t>
      </w:r>
      <w:bookmarkEnd w:id="48"/>
      <w:r w:rsidRPr="00DA7E84">
        <w:rPr>
          <w:rStyle w:val="FontStyle138"/>
          <w:rFonts w:ascii="Times New Roman" w:hAnsi="Times New Roman" w:cs="Times New Roman"/>
          <w:sz w:val="24"/>
          <w:szCs w:val="24"/>
          <w:lang w:val="ru" w:eastAsia="en-US"/>
        </w:rPr>
        <w:t>.5.3.3 Положение ядра</w:t>
      </w:r>
    </w:p>
    <w:p w14:paraId="46B9FBC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есть окончания гребня, окруженные самой внутренней изгибающейся линией гребня, окончание, ближайшее к максимальной кривизне изгибающейся линии гребня, определяет положение ядра. Если ядро представляет собой разворот линии гребня, не охватывающий окончания гребня, конец впадины определяет положение ядра.</w:t>
      </w:r>
    </w:p>
    <w:p w14:paraId="67FC7E2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Координата x ядра должна быть записана в младших значащих четырнадцати битах первых двух байтов (четырнадцать битов). Координата y должна быть помещена в младшие четырнадцать битов следующих двух байтов. Два старших бита этих двух байтов должны быть зарезервированы ISO/IEC JTC1 SC37 для будущего пересмотра этой спецификации. Для версии 1.0 этой части ISO/IEC 19794, эти битовые значения должны быть установлены на 0. Координаты должны быть выражены в пикселях с разрешением, указанным в общем заголовке.</w:t>
      </w:r>
    </w:p>
    <w:p w14:paraId="5C803984"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49" w:name="bookmark51"/>
      <w:r w:rsidRPr="00DA7E84">
        <w:rPr>
          <w:rStyle w:val="FontStyle138"/>
          <w:rFonts w:ascii="Times New Roman" w:hAnsi="Times New Roman" w:cs="Times New Roman"/>
          <w:sz w:val="24"/>
          <w:szCs w:val="24"/>
          <w:lang w:val="ru" w:eastAsia="en-US"/>
        </w:rPr>
        <w:t>7</w:t>
      </w:r>
      <w:bookmarkEnd w:id="49"/>
      <w:r w:rsidRPr="00DA7E84">
        <w:rPr>
          <w:rStyle w:val="FontStyle138"/>
          <w:rFonts w:ascii="Times New Roman" w:hAnsi="Times New Roman" w:cs="Times New Roman"/>
          <w:sz w:val="24"/>
          <w:szCs w:val="24"/>
          <w:lang w:val="ru" w:eastAsia="en-US"/>
        </w:rPr>
        <w:t xml:space="preserve"> .5.3.4 Угол ядра</w:t>
      </w:r>
    </w:p>
    <w:p w14:paraId="3E2B624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ядро имеет различимый угол направления, это должно быть зафиксировано в информации о ядре, так как это характеризует тип ядра. Ядро имеет направление, если на него указывает гребень или группа гребней. Угол ядра определяется углом касательной к этим гребневым линиям, максимально близким к положению ядра. Касательная указывает на открытую сторону U-образного гребня.</w:t>
      </w:r>
    </w:p>
    <w:p w14:paraId="216547A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Угол ядра должен быть записан в одном байте в единицах 1,40625 (360/256) градусов. Угол ядра измеряется, увеличиваясь против часовой стрелки, начиная с горизонтальной оси вправо. Значение должно быть неотрицательным значением от 0 до 255 включительно. Например, значение угла 16 соответствует 22,5 градусам. Если тип информации ядра равен нулю (см. пункт </w:t>
      </w:r>
      <w:hyperlink w:anchor="bookmark49" w:history="1">
        <w:r w:rsidRPr="00DA7E84">
          <w:rPr>
            <w:rStyle w:val="FontStyle142"/>
            <w:rFonts w:ascii="Times New Roman" w:hAnsi="Times New Roman" w:cs="Times New Roman"/>
            <w:sz w:val="24"/>
            <w:szCs w:val="24"/>
            <w:lang w:val="ru" w:eastAsia="en-US"/>
          </w:rPr>
          <w:t>7.5.3.2)</w:t>
        </w:r>
      </w:hyperlink>
      <w:r w:rsidRPr="00DA7E84">
        <w:rPr>
          <w:rStyle w:val="FontStyle142"/>
          <w:rFonts w:ascii="Times New Roman" w:hAnsi="Times New Roman" w:cs="Times New Roman"/>
          <w:sz w:val="24"/>
          <w:szCs w:val="24"/>
          <w:lang w:val="ru" w:eastAsia="en-US"/>
        </w:rPr>
        <w:t xml:space="preserve"> , то это поле не должно присутствовать для этого ядра.</w:t>
      </w:r>
    </w:p>
    <w:p w14:paraId="4579DA88"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0" w:name="bookmark52"/>
      <w:r w:rsidRPr="00DA7E84">
        <w:rPr>
          <w:rStyle w:val="FontStyle138"/>
          <w:rFonts w:ascii="Times New Roman" w:hAnsi="Times New Roman" w:cs="Times New Roman"/>
          <w:sz w:val="24"/>
          <w:szCs w:val="24"/>
          <w:lang w:val="ru" w:eastAsia="en-US"/>
        </w:rPr>
        <w:t>7</w:t>
      </w:r>
      <w:bookmarkEnd w:id="50"/>
      <w:r w:rsidRPr="00DA7E84">
        <w:rPr>
          <w:rStyle w:val="FontStyle138"/>
          <w:rFonts w:ascii="Times New Roman" w:hAnsi="Times New Roman" w:cs="Times New Roman"/>
          <w:sz w:val="24"/>
          <w:szCs w:val="24"/>
          <w:lang w:val="ru" w:eastAsia="en-US"/>
        </w:rPr>
        <w:t xml:space="preserve"> .5.3.5 Количество дельт</w:t>
      </w:r>
    </w:p>
    <w:p w14:paraId="6EC1749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представленных точек дельта должно быть записано в четырех младших значащих битах этого байта. Допустимые значения от 0 до 15. Старшие четыре бита этого байта должны быть зарезервированы ISO/IEC JTC1 SC37 для будущего пересмотра этой спецификации. Для версии 1.0 этой части ISO/IEC 19794, эти битовые значения должны быть установлены</w:t>
      </w:r>
      <w:r w:rsidR="00D36C05"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на 0.</w:t>
      </w:r>
    </w:p>
    <w:p w14:paraId="0EA28EE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1" w:name="bookmark53"/>
      <w:r w:rsidRPr="00DA7E84">
        <w:rPr>
          <w:rStyle w:val="FontStyle138"/>
          <w:rFonts w:ascii="Times New Roman" w:hAnsi="Times New Roman" w:cs="Times New Roman"/>
          <w:sz w:val="24"/>
          <w:szCs w:val="24"/>
          <w:lang w:val="ru" w:eastAsia="en-US"/>
        </w:rPr>
        <w:t>7</w:t>
      </w:r>
      <w:bookmarkEnd w:id="51"/>
      <w:r w:rsidRPr="00DA7E84">
        <w:rPr>
          <w:rStyle w:val="FontStyle138"/>
          <w:rFonts w:ascii="Times New Roman" w:hAnsi="Times New Roman" w:cs="Times New Roman"/>
          <w:sz w:val="24"/>
          <w:szCs w:val="24"/>
          <w:lang w:val="ru" w:eastAsia="en-US"/>
        </w:rPr>
        <w:t xml:space="preserve"> .5.3.6 Тип информации о дельте</w:t>
      </w:r>
    </w:p>
    <w:p w14:paraId="0D505FA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Тип информации о дельте должен быть записан в двух старших битах двух байтов координаты х расположения дельты. Биты «01» будут указывать, что дельта имеет угловую информацию, тогда как «00» будет указывать, что угловая информация не имеет отношения к типу дельты. Если это поле равно "00", то для этой дельты, угловые поля не должны присутствовать.</w:t>
      </w:r>
    </w:p>
    <w:p w14:paraId="5F7149B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2" w:name="bookmark54"/>
      <w:r w:rsidRPr="00DA7E84">
        <w:rPr>
          <w:rStyle w:val="FontStyle138"/>
          <w:rFonts w:ascii="Times New Roman" w:hAnsi="Times New Roman" w:cs="Times New Roman"/>
          <w:sz w:val="24"/>
          <w:szCs w:val="24"/>
          <w:lang w:val="ru" w:eastAsia="en-US"/>
        </w:rPr>
        <w:t>7</w:t>
      </w:r>
      <w:bookmarkEnd w:id="52"/>
      <w:r w:rsidRPr="00DA7E84">
        <w:rPr>
          <w:rStyle w:val="FontStyle138"/>
          <w:rFonts w:ascii="Times New Roman" w:hAnsi="Times New Roman" w:cs="Times New Roman"/>
          <w:sz w:val="24"/>
          <w:szCs w:val="24"/>
          <w:lang w:val="ru" w:eastAsia="en-US"/>
        </w:rPr>
        <w:t xml:space="preserve"> .5.3.7 Положение дельты</w:t>
      </w:r>
    </w:p>
    <w:p w14:paraId="18254A4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дельты есть три точки расхождения, каждая из которых расположена между двумя гребнями в месте, где гребни начинают расходиться; то есть там, где гребни, которые были параллельными или почти параллельными, начинают расходиться по мере приближения к дельте. Положение дельты определяется пространственным средним значением этих трех точек.</w:t>
      </w:r>
    </w:p>
    <w:p w14:paraId="699FF92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Координата x дельты должна быть записана в младших значащих четырнадцати битах первых двух байтов (четырнадцать битов). Координата y должна быть помещена в младшие четырнадцать битов следующих двух байтов. Два старших бита этих двух байтов должны быть зарезервированы ISO/IEC JTC1 SC37 для будущего пересмотра этой спецификации. Для версии 1.0 этой части ISO/IEC 19794, эти битовые значения должны быть установлены на 0. Координаты должны быть выражены в пикселях с разрешением, указанным в общем заголовке.</w:t>
      </w:r>
    </w:p>
    <w:p w14:paraId="3926728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3" w:name="bookmark55"/>
      <w:r w:rsidRPr="00DA7E84">
        <w:rPr>
          <w:rStyle w:val="FontStyle138"/>
          <w:rFonts w:ascii="Times New Roman" w:hAnsi="Times New Roman" w:cs="Times New Roman"/>
          <w:sz w:val="24"/>
          <w:szCs w:val="24"/>
          <w:lang w:val="ru" w:eastAsia="en-US"/>
        </w:rPr>
        <w:t>7</w:t>
      </w:r>
      <w:bookmarkEnd w:id="53"/>
      <w:r w:rsidRPr="00DA7E84">
        <w:rPr>
          <w:rStyle w:val="FontStyle138"/>
          <w:rFonts w:ascii="Times New Roman" w:hAnsi="Times New Roman" w:cs="Times New Roman"/>
          <w:sz w:val="24"/>
          <w:szCs w:val="24"/>
          <w:lang w:val="ru" w:eastAsia="en-US"/>
        </w:rPr>
        <w:t xml:space="preserve"> .5.3.8 Углы дельты</w:t>
      </w:r>
    </w:p>
    <w:p w14:paraId="1304C70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всех наблюдаемых расхождений, угол определяется направлением касательной до того, как пара гребней начнет расходиться. Угол должен быть направлен от расходящихся к параллельным линиям; то есть углы должны указывать наружу от дельты.</w:t>
      </w:r>
    </w:p>
    <w:p w14:paraId="3954993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Каждый из трех угловых атрибутов дельты должен быть записан в одном байте с шагом 1,40625 (360/256) градусов. Угол дельты измеряется по возрастанию против часовой стрелки, начиная с горизонтальной оси вправо. Значение должно быть неотрицательным значением от 0 до 255 включительно. Например, значение угла 16 соответствует 22,5 градусам. Если тип информации о дельте равен нулю (см. пункт </w:t>
      </w:r>
      <w:hyperlink w:anchor="bookmark53" w:history="1">
        <w:r w:rsidRPr="00DA7E84">
          <w:rPr>
            <w:rStyle w:val="FontStyle142"/>
            <w:rFonts w:ascii="Times New Roman" w:hAnsi="Times New Roman" w:cs="Times New Roman"/>
            <w:sz w:val="24"/>
            <w:szCs w:val="24"/>
            <w:lang w:val="ru" w:eastAsia="en-US"/>
          </w:rPr>
          <w:t>7.5.3.6)</w:t>
        </w:r>
      </w:hyperlink>
      <w:r w:rsidRPr="00DA7E84">
        <w:rPr>
          <w:rStyle w:val="FontStyle142"/>
          <w:rFonts w:ascii="Times New Roman" w:hAnsi="Times New Roman" w:cs="Times New Roman"/>
          <w:sz w:val="24"/>
          <w:szCs w:val="24"/>
          <w:lang w:val="ru" w:eastAsia="en-US"/>
        </w:rPr>
        <w:t xml:space="preserve"> , то это поле не должно присутствовать. Если не все три угла могут быть извлечены из изображения из-за шума или кадрирования изображения, затронутые угловые поля должны быть заполнены путем повторения любого из других углов для той же дельты.</w:t>
      </w:r>
    </w:p>
    <w:p w14:paraId="7D875B06"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7.5.3.9 Формат данных ядра и дельты</w:t>
      </w:r>
    </w:p>
    <w:p w14:paraId="4CBBF94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Основной формат должен быть следующим:</w:t>
      </w:r>
    </w:p>
    <w:p w14:paraId="6256FB9F" w14:textId="77777777" w:rsidR="002313FD" w:rsidRPr="00DA7E84" w:rsidRDefault="002313FD" w:rsidP="007D6A6A">
      <w:pPr>
        <w:pStyle w:val="Style23"/>
        <w:widowControl/>
        <w:jc w:val="both"/>
        <w:rPr>
          <w:rStyle w:val="FontStyle142"/>
          <w:rFonts w:ascii="Times New Roman" w:hAnsi="Times New Roman" w:cs="Times New Roman"/>
          <w:sz w:val="24"/>
          <w:szCs w:val="24"/>
          <w:lang w:eastAsia="en-US"/>
        </w:rPr>
      </w:pPr>
      <w:r w:rsidRPr="00DA7E84">
        <w:rPr>
          <w:rFonts w:ascii="Times New Roman" w:hAnsi="Times New Roman" w:cs="Times New Roman"/>
          <w:noProof/>
          <w:color w:val="000000"/>
        </w:rPr>
        <w:drawing>
          <wp:inline distT="0" distB="0" distL="0" distR="0" wp14:anchorId="4710C2D6" wp14:editId="690F5804">
            <wp:extent cx="6118860" cy="1973580"/>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860" cy="1973580"/>
                    </a:xfrm>
                    <a:prstGeom prst="rect">
                      <a:avLst/>
                    </a:prstGeom>
                    <a:noFill/>
                    <a:ln>
                      <a:noFill/>
                    </a:ln>
                  </pic:spPr>
                </pic:pic>
              </a:graphicData>
            </a:graphic>
          </wp:inline>
        </w:drawing>
      </w:r>
    </w:p>
    <w:p w14:paraId="3DFFF301" w14:textId="77777777" w:rsidR="002313FD" w:rsidRPr="00DA7E84" w:rsidRDefault="002313FD" w:rsidP="00DA7E84">
      <w:pPr>
        <w:pStyle w:val="Style23"/>
        <w:widowControl/>
        <w:ind w:firstLine="720"/>
        <w:jc w:val="both"/>
        <w:rPr>
          <w:rStyle w:val="FontStyle142"/>
          <w:rFonts w:ascii="Times New Roman" w:hAnsi="Times New Roman" w:cs="Times New Roman"/>
          <w:sz w:val="24"/>
          <w:szCs w:val="24"/>
          <w:lang w:val="ru" w:eastAsia="en-US"/>
        </w:rPr>
      </w:pPr>
    </w:p>
    <w:p w14:paraId="1F1A4AF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Формат дельты должен быть следующим:</w:t>
      </w:r>
    </w:p>
    <w:p w14:paraId="4EBA2118" w14:textId="77777777" w:rsidR="002313FD" w:rsidRPr="00DA7E84" w:rsidRDefault="002313FD" w:rsidP="007D6A6A">
      <w:pPr>
        <w:pStyle w:val="Style23"/>
        <w:widowControl/>
        <w:jc w:val="both"/>
        <w:rPr>
          <w:rStyle w:val="FontStyle142"/>
          <w:rFonts w:ascii="Times New Roman" w:hAnsi="Times New Roman" w:cs="Times New Roman"/>
          <w:sz w:val="24"/>
          <w:szCs w:val="24"/>
          <w:lang w:val="ru" w:eastAsia="en-US"/>
        </w:rPr>
      </w:pPr>
      <w:r w:rsidRPr="00DA7E84">
        <w:rPr>
          <w:rFonts w:ascii="Times New Roman" w:hAnsi="Times New Roman" w:cs="Times New Roman"/>
          <w:noProof/>
          <w:color w:val="000000"/>
        </w:rPr>
        <w:drawing>
          <wp:inline distT="0" distB="0" distL="0" distR="0" wp14:anchorId="0CB08E36" wp14:editId="6C4C71A6">
            <wp:extent cx="6118860" cy="19126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8860" cy="1912620"/>
                    </a:xfrm>
                    <a:prstGeom prst="rect">
                      <a:avLst/>
                    </a:prstGeom>
                    <a:noFill/>
                    <a:ln>
                      <a:noFill/>
                    </a:ln>
                  </pic:spPr>
                </pic:pic>
              </a:graphicData>
            </a:graphic>
          </wp:inline>
        </w:drawing>
      </w:r>
    </w:p>
    <w:p w14:paraId="5594873C" w14:textId="77777777" w:rsidR="002313FD" w:rsidRPr="00DA7E84" w:rsidRDefault="002313FD" w:rsidP="00DA7E84">
      <w:pPr>
        <w:pStyle w:val="Style8"/>
        <w:widowControl/>
        <w:ind w:firstLine="720"/>
        <w:jc w:val="both"/>
        <w:rPr>
          <w:rStyle w:val="FontStyle138"/>
          <w:rFonts w:ascii="Times New Roman" w:hAnsi="Times New Roman" w:cs="Times New Roman"/>
          <w:sz w:val="24"/>
          <w:szCs w:val="24"/>
          <w:lang w:val="ru" w:eastAsia="en-US"/>
        </w:rPr>
      </w:pPr>
      <w:bookmarkStart w:id="54" w:name="bookmark56"/>
    </w:p>
    <w:p w14:paraId="3E14E9C1"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w:t>
      </w:r>
      <w:bookmarkEnd w:id="54"/>
      <w:r w:rsidRPr="00DA7E84">
        <w:rPr>
          <w:rStyle w:val="FontStyle138"/>
          <w:rFonts w:ascii="Times New Roman" w:hAnsi="Times New Roman" w:cs="Times New Roman"/>
          <w:sz w:val="24"/>
          <w:szCs w:val="24"/>
          <w:lang w:val="ru" w:eastAsia="en-US"/>
        </w:rPr>
        <w:t>.5.4 Данные о локальном качестве</w:t>
      </w:r>
    </w:p>
    <w:p w14:paraId="43586C9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Если код типа области расширенных данных равен 0003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то область расширенных данных содержит данные о локальном качестве. Этот формат предназначен для содержания дополнительной информации о качестве изображения отпечатка пальца в каждой ячейке сетки, заданной на исходном изображении отпечатка пальца. В пределах каждой ячейки, качество может зависеть от наличия и четкости гребней, пространственных искажений и других характеристик.</w:t>
      </w:r>
    </w:p>
    <w:p w14:paraId="324B217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локального качества должны быть представлены следующим образом. Первые три байта должны содержать размер ячейки по горизонтали, вертикали в пикселях и число битов информации о качестве ячейки. За этими байтами размера должны следовать индикаторы качества для каждой ячейки. Все ячейки имеют одинаковый размер, за исключением последних ячеек в каждой строке и в каждом столбце. Конечная ячейка в каждой строке и в каждом столбце может быть меньше указанного размера ячейки, если ширина и высота ячейки не являются коэффициентами ширины и высоты изображения соответственно.</w:t>
      </w:r>
    </w:p>
    <w:p w14:paraId="074FC40D"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5" w:name="bookmark57"/>
      <w:r w:rsidRPr="00DA7E84">
        <w:rPr>
          <w:rStyle w:val="FontStyle138"/>
          <w:rFonts w:ascii="Times New Roman" w:hAnsi="Times New Roman" w:cs="Times New Roman"/>
          <w:sz w:val="24"/>
          <w:szCs w:val="24"/>
          <w:lang w:val="ru" w:eastAsia="en-US"/>
        </w:rPr>
        <w:t>7</w:t>
      </w:r>
      <w:bookmarkEnd w:id="55"/>
      <w:r w:rsidRPr="00DA7E84">
        <w:rPr>
          <w:rStyle w:val="FontStyle138"/>
          <w:rFonts w:ascii="Times New Roman" w:hAnsi="Times New Roman" w:cs="Times New Roman"/>
          <w:sz w:val="24"/>
          <w:szCs w:val="24"/>
          <w:lang w:val="ru" w:eastAsia="en-US"/>
        </w:rPr>
        <w:t xml:space="preserve"> .5.4.1 Ширина и высота ячейки</w:t>
      </w:r>
    </w:p>
    <w:p w14:paraId="1A20D6D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пикселей в ячейках в направлении x (по горизонтали) должно храниться в одном байте. Допустимые значения от 1 до 255. Количество пикселей в ячейках в направлении Y (по вертикали) должно храниться в одном байте. Допустимые значения от 1 до 255.</w:t>
      </w:r>
    </w:p>
    <w:p w14:paraId="78DE4E04"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6" w:name="bookmark58"/>
      <w:r w:rsidRPr="00DA7E84">
        <w:rPr>
          <w:rStyle w:val="FontStyle138"/>
          <w:rFonts w:ascii="Times New Roman" w:hAnsi="Times New Roman" w:cs="Times New Roman"/>
          <w:sz w:val="24"/>
          <w:szCs w:val="24"/>
          <w:lang w:val="ru" w:eastAsia="en-US"/>
        </w:rPr>
        <w:t>7</w:t>
      </w:r>
      <w:bookmarkEnd w:id="56"/>
      <w:r w:rsidRPr="00DA7E84">
        <w:rPr>
          <w:rStyle w:val="FontStyle138"/>
          <w:rFonts w:ascii="Times New Roman" w:hAnsi="Times New Roman" w:cs="Times New Roman"/>
          <w:sz w:val="24"/>
          <w:szCs w:val="24"/>
          <w:lang w:val="ru" w:eastAsia="en-US"/>
        </w:rPr>
        <w:t xml:space="preserve"> .5.4.2 Информативная глубина о качестве ячейки</w:t>
      </w:r>
    </w:p>
    <w:p w14:paraId="0363E8D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Число битов информации о качестве ячейки должна содержаться в одном байте. Это значение будет указывать количество битов на ячейку, используемых для обозначения качества.</w:t>
      </w:r>
    </w:p>
    <w:p w14:paraId="2AE83D7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7" w:name="bookmark59"/>
      <w:r w:rsidRPr="00DA7E84">
        <w:rPr>
          <w:rStyle w:val="FontStyle138"/>
          <w:rFonts w:ascii="Times New Roman" w:hAnsi="Times New Roman" w:cs="Times New Roman"/>
          <w:sz w:val="24"/>
          <w:szCs w:val="24"/>
          <w:lang w:val="ru" w:eastAsia="en-US"/>
        </w:rPr>
        <w:t>7</w:t>
      </w:r>
      <w:bookmarkEnd w:id="57"/>
      <w:r w:rsidRPr="00DA7E84">
        <w:rPr>
          <w:rStyle w:val="FontStyle138"/>
          <w:rFonts w:ascii="Times New Roman" w:hAnsi="Times New Roman" w:cs="Times New Roman"/>
          <w:sz w:val="24"/>
          <w:szCs w:val="24"/>
          <w:lang w:val="ru" w:eastAsia="en-US"/>
        </w:rPr>
        <w:t xml:space="preserve"> .5.4.3 Данные о качестве ячеек</w:t>
      </w:r>
    </w:p>
    <w:p w14:paraId="2A8B1BB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Качество изображения отпечатка пальца в каждой ячейке должно быть представлено одним или несколькими битами, как указано в </w:t>
      </w:r>
      <w:hyperlink w:anchor="bookmark58" w:history="1">
        <w:r w:rsidRPr="00DA7E84">
          <w:rPr>
            <w:rStyle w:val="FontStyle142"/>
            <w:rFonts w:ascii="Times New Roman" w:hAnsi="Times New Roman" w:cs="Times New Roman"/>
            <w:sz w:val="24"/>
            <w:szCs w:val="24"/>
            <w:lang w:val="ru" w:eastAsia="en-US"/>
          </w:rPr>
          <w:t>7.5.4.2.</w:t>
        </w:r>
      </w:hyperlink>
      <w:r w:rsidRPr="00DA7E84">
        <w:rPr>
          <w:rStyle w:val="FontStyle142"/>
          <w:rFonts w:ascii="Times New Roman" w:hAnsi="Times New Roman" w:cs="Times New Roman"/>
          <w:sz w:val="24"/>
          <w:szCs w:val="24"/>
          <w:lang w:val="ru" w:eastAsia="en-US"/>
        </w:rPr>
        <w:t xml:space="preserve"> Данные о качестве для ячеек должны храниться в обычном "растровом" порядке - слева направо, затем сверху вниз. Если изображение пальца в этой ячейке имеет хорошую четкость и присутствуют значимые данные о гребне, качество ячейки должно быть представлено более высокими значениями (значением бита '1', если информативная глубина равна 1). Если ячейка не содержит значимых данных о гребнях или структура гребней в ячейке размыта, сломана или имеет низкое качество по иным причинам, качество ячейки должно быть представлено более низкими значениями (значение бита '0', если информативная глубина равна 1). .</w:t>
      </w:r>
    </w:p>
    <w:p w14:paraId="35B3A76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Качество ячейки должно быть упаковано в байты. Последний байт в данных качества ячейки может быть упакован битовыми значениями, равными нулю ("0") для младших значащих битов, как это требуется для завершения последнего байта.</w:t>
      </w:r>
    </w:p>
    <w:p w14:paraId="482B0046"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7.5.4.4 Формат данных локального качества</w:t>
      </w:r>
    </w:p>
    <w:p w14:paraId="34B66B0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Формат данных локального качества должен быть следующим:</w:t>
      </w:r>
    </w:p>
    <w:p w14:paraId="5535A198" w14:textId="77777777" w:rsidR="00EB4449" w:rsidRPr="00DA7E84" w:rsidRDefault="00EB4449" w:rsidP="00DA7E84">
      <w:pPr>
        <w:pStyle w:val="Style23"/>
        <w:widowControl/>
        <w:ind w:firstLine="720"/>
        <w:jc w:val="both"/>
        <w:rPr>
          <w:rStyle w:val="FontStyle142"/>
          <w:rFonts w:ascii="Times New Roman" w:hAnsi="Times New Roman" w:cs="Times New Roman"/>
          <w:sz w:val="24"/>
          <w:szCs w:val="24"/>
          <w:lang w:eastAsia="en-US"/>
        </w:rPr>
      </w:pPr>
      <w:r w:rsidRPr="00DA7E84">
        <w:rPr>
          <w:rFonts w:ascii="Times New Roman" w:hAnsi="Times New Roman" w:cs="Times New Roman"/>
          <w:noProof/>
          <w:color w:val="000000"/>
        </w:rPr>
        <w:drawing>
          <wp:inline distT="0" distB="0" distL="0" distR="0" wp14:anchorId="4BB0EACF" wp14:editId="5D2CEAA1">
            <wp:extent cx="5463540" cy="99060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3540" cy="990600"/>
                    </a:xfrm>
                    <a:prstGeom prst="rect">
                      <a:avLst/>
                    </a:prstGeom>
                    <a:noFill/>
                    <a:ln>
                      <a:noFill/>
                    </a:ln>
                  </pic:spPr>
                </pic:pic>
              </a:graphicData>
            </a:graphic>
          </wp:inline>
        </w:drawing>
      </w:r>
    </w:p>
    <w:p w14:paraId="05853630"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58" w:name="bookmark60"/>
      <w:r w:rsidRPr="00DA7E84">
        <w:rPr>
          <w:rStyle w:val="FontStyle138"/>
          <w:rFonts w:ascii="Times New Roman" w:hAnsi="Times New Roman" w:cs="Times New Roman"/>
          <w:sz w:val="24"/>
          <w:szCs w:val="24"/>
          <w:lang w:val="ru" w:eastAsia="en-US"/>
        </w:rPr>
        <w:t>7</w:t>
      </w:r>
      <w:bookmarkEnd w:id="58"/>
      <w:r w:rsidRPr="00DA7E84">
        <w:rPr>
          <w:rStyle w:val="FontStyle138"/>
          <w:rFonts w:ascii="Times New Roman" w:hAnsi="Times New Roman" w:cs="Times New Roman"/>
          <w:sz w:val="24"/>
          <w:szCs w:val="24"/>
          <w:lang w:val="ru" w:eastAsia="en-US"/>
        </w:rPr>
        <w:t xml:space="preserve"> .5.5 Данные о расположении потовых пор</w:t>
      </w:r>
    </w:p>
    <w:p w14:paraId="627C8D7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Расположение, размер и форма потовых пор являются уникальными характерными особенностями, которые могут улучшить проверку на основе шаблона и контольных точек. Изображение отпечатка пальца с четко видимыми порами показано на </w:t>
      </w:r>
      <w:hyperlink w:anchor="bookmark61" w:history="1">
        <w:r w:rsidRPr="00DA7E84">
          <w:rPr>
            <w:rStyle w:val="FontStyle142"/>
            <w:rFonts w:ascii="Times New Roman" w:hAnsi="Times New Roman" w:cs="Times New Roman"/>
            <w:sz w:val="24"/>
            <w:szCs w:val="24"/>
            <w:lang w:val="ru" w:eastAsia="en-US"/>
          </w:rPr>
          <w:t>рисунке 7</w:t>
        </w:r>
      </w:hyperlink>
      <w:r w:rsidRPr="00DA7E84">
        <w:rPr>
          <w:rStyle w:val="FontStyle142"/>
          <w:rFonts w:ascii="Times New Roman" w:hAnsi="Times New Roman" w:cs="Times New Roman"/>
          <w:sz w:val="24"/>
          <w:szCs w:val="24"/>
          <w:lang w:val="ru" w:eastAsia="en-US"/>
        </w:rPr>
        <w:t xml:space="preserve"> . Изображение отпечатка пальца может содержать до 2700 потовых пор. Их размер, форму и расположение можно использовать в качестве признаков для сравнения отпечатков пальцев. В этой части ISO/IEC 19794 кодируется только расположение потовых пор вдоль линии остова. </w:t>
      </w:r>
      <w:hyperlink w:anchor="bookmark90" w:history="1">
        <w:r w:rsidRPr="00DA7E84">
          <w:rPr>
            <w:rStyle w:val="FontStyle142"/>
            <w:rFonts w:ascii="Times New Roman" w:hAnsi="Times New Roman" w:cs="Times New Roman"/>
            <w:sz w:val="24"/>
            <w:szCs w:val="24"/>
            <w:lang w:val="ru" w:eastAsia="en-US"/>
          </w:rPr>
          <w:t>[7]</w:t>
        </w:r>
      </w:hyperlink>
    </w:p>
    <w:p w14:paraId="5F4C6A71" w14:textId="77777777" w:rsidR="00BE1BE5" w:rsidRPr="00DA7E84" w:rsidRDefault="00BE1BE5" w:rsidP="00DA7E84">
      <w:pPr>
        <w:widowControl/>
        <w:ind w:firstLine="720"/>
        <w:jc w:val="center"/>
        <w:rPr>
          <w:rFonts w:ascii="Times New Roman" w:hAnsi="Times New Roman" w:cs="Times New Roman"/>
        </w:rPr>
      </w:pPr>
    </w:p>
    <w:p w14:paraId="119C6B30" w14:textId="77777777" w:rsidR="00EB4449" w:rsidRPr="00DA7E84" w:rsidRDefault="00EB4449" w:rsidP="00DA7E84">
      <w:pPr>
        <w:widowControl/>
        <w:ind w:firstLine="720"/>
        <w:jc w:val="center"/>
        <w:rPr>
          <w:rFonts w:ascii="Times New Roman" w:hAnsi="Times New Roman" w:cs="Times New Roman"/>
        </w:rPr>
      </w:pPr>
      <w:r w:rsidRPr="00DA7E84">
        <w:rPr>
          <w:rFonts w:ascii="Times New Roman" w:hAnsi="Times New Roman" w:cs="Times New Roman"/>
          <w:noProof/>
        </w:rPr>
        <w:drawing>
          <wp:inline distT="0" distB="0" distL="0" distR="0" wp14:anchorId="1F31FDC1" wp14:editId="5BE091BB">
            <wp:extent cx="2628900" cy="2887980"/>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28900" cy="2887980"/>
                    </a:xfrm>
                    <a:prstGeom prst="rect">
                      <a:avLst/>
                    </a:prstGeom>
                  </pic:spPr>
                </pic:pic>
              </a:graphicData>
            </a:graphic>
          </wp:inline>
        </w:drawing>
      </w:r>
    </w:p>
    <w:p w14:paraId="38C8C6C3" w14:textId="77777777" w:rsidR="00EB4449" w:rsidRPr="00DA7E84" w:rsidRDefault="00EB4449" w:rsidP="00DA7E84">
      <w:pPr>
        <w:widowControl/>
        <w:ind w:firstLine="720"/>
        <w:jc w:val="center"/>
        <w:rPr>
          <w:rFonts w:ascii="Times New Roman" w:hAnsi="Times New Roman" w:cs="Times New Roman"/>
        </w:rPr>
      </w:pPr>
    </w:p>
    <w:p w14:paraId="097DF4C5"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Рисунок 7 — Фрагмент отпечатка пальца с потовыми порами (изображение из </w:t>
      </w:r>
      <w:hyperlink w:anchor="bookmark89" w:history="1">
        <w:r w:rsidRPr="00DA7E84">
          <w:rPr>
            <w:rStyle w:val="FontStyle138"/>
            <w:rFonts w:ascii="Times New Roman" w:hAnsi="Times New Roman" w:cs="Times New Roman"/>
            <w:sz w:val="24"/>
            <w:szCs w:val="24"/>
            <w:lang w:val="ru" w:eastAsia="en-US"/>
          </w:rPr>
          <w:t>[6])</w:t>
        </w:r>
      </w:hyperlink>
    </w:p>
    <w:p w14:paraId="4023D972" w14:textId="77777777" w:rsidR="00EF5680" w:rsidRPr="00DA7E84" w:rsidRDefault="00EF5680" w:rsidP="00DA7E84">
      <w:pPr>
        <w:pStyle w:val="Style23"/>
        <w:widowControl/>
        <w:ind w:firstLine="720"/>
        <w:jc w:val="both"/>
        <w:rPr>
          <w:rStyle w:val="FontStyle142"/>
          <w:rFonts w:ascii="Times New Roman" w:hAnsi="Times New Roman" w:cs="Times New Roman"/>
          <w:sz w:val="24"/>
          <w:szCs w:val="24"/>
          <w:lang w:eastAsia="en-US"/>
        </w:rPr>
      </w:pPr>
    </w:p>
    <w:p w14:paraId="3A59C6E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Кодирование расположения потовых пор начинается с 3-байтового заголовка, содержащего разрешение (2 байта) и число битов каждого элемента описания. Затем для каждой линии остова в </w:t>
      </w:r>
      <w:hyperlink w:anchor="bookmark39" w:history="1">
        <w:r w:rsidRPr="00DA7E84">
          <w:rPr>
            <w:rStyle w:val="FontStyle142"/>
            <w:rFonts w:ascii="Times New Roman" w:hAnsi="Times New Roman" w:cs="Times New Roman"/>
            <w:sz w:val="24"/>
            <w:szCs w:val="24"/>
            <w:lang w:val="ru" w:eastAsia="en-US"/>
          </w:rPr>
          <w:t>7.4.2</w:t>
        </w:r>
      </w:hyperlink>
      <w:r w:rsidRPr="00DA7E84">
        <w:rPr>
          <w:rStyle w:val="FontStyle142"/>
          <w:rFonts w:ascii="Times New Roman" w:hAnsi="Times New Roman" w:cs="Times New Roman"/>
          <w:sz w:val="24"/>
          <w:szCs w:val="24"/>
          <w:lang w:val="ru" w:eastAsia="en-US"/>
        </w:rPr>
        <w:t xml:space="preserve"> следует ряд элементов описания расстояния до потовых пор.</w:t>
      </w:r>
    </w:p>
    <w:p w14:paraId="212F5EC3"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59" w:name="bookmark62"/>
      <w:r w:rsidRPr="00DA7E84">
        <w:rPr>
          <w:rStyle w:val="FontStyle138"/>
          <w:rFonts w:ascii="Times New Roman" w:hAnsi="Times New Roman" w:cs="Times New Roman"/>
          <w:sz w:val="24"/>
          <w:szCs w:val="24"/>
          <w:lang w:val="ru" w:eastAsia="en-US"/>
        </w:rPr>
        <w:t>7</w:t>
      </w:r>
      <w:bookmarkEnd w:id="59"/>
      <w:r w:rsidRPr="00DA7E84">
        <w:rPr>
          <w:rStyle w:val="FontStyle138"/>
          <w:rFonts w:ascii="Times New Roman" w:hAnsi="Times New Roman" w:cs="Times New Roman"/>
          <w:sz w:val="24"/>
          <w:szCs w:val="24"/>
          <w:lang w:val="ru" w:eastAsia="en-US"/>
        </w:rPr>
        <w:t xml:space="preserve"> .5.5.1 Разрешение расположения потовых пор</w:t>
      </w:r>
    </w:p>
    <w:p w14:paraId="31531B1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описания расположения потовых пор хранится в 2 байтах. Минимальное рекомендуемое значение составляет 200 ppcm.</w:t>
      </w:r>
    </w:p>
    <w:p w14:paraId="5C42CFF7"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60" w:name="bookmark63"/>
      <w:r w:rsidRPr="00DA7E84">
        <w:rPr>
          <w:rStyle w:val="FontStyle138"/>
          <w:rFonts w:ascii="Times New Roman" w:hAnsi="Times New Roman" w:cs="Times New Roman"/>
          <w:sz w:val="24"/>
          <w:szCs w:val="24"/>
          <w:lang w:val="ru" w:eastAsia="en-US"/>
        </w:rPr>
        <w:t>7</w:t>
      </w:r>
      <w:bookmarkEnd w:id="60"/>
      <w:r w:rsidRPr="00DA7E84">
        <w:rPr>
          <w:rStyle w:val="FontStyle138"/>
          <w:rFonts w:ascii="Times New Roman" w:hAnsi="Times New Roman" w:cs="Times New Roman"/>
          <w:sz w:val="24"/>
          <w:szCs w:val="24"/>
          <w:lang w:val="ru" w:eastAsia="en-US"/>
        </w:rPr>
        <w:t xml:space="preserve"> .5.5.2 Информативная глубина о расстоянии потовых пор</w:t>
      </w:r>
    </w:p>
    <w:p w14:paraId="0A3120A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Число битов элементов расстояния потовых пор хранится в одном байте. Допустимый диапазон — от 2 до 8 бит, минимально рекомендуемое значение — 4.</w:t>
      </w:r>
    </w:p>
    <w:p w14:paraId="19BF86E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61" w:name="bookmark64"/>
      <w:r w:rsidRPr="00DA7E84">
        <w:rPr>
          <w:rStyle w:val="FontStyle138"/>
          <w:rFonts w:ascii="Times New Roman" w:hAnsi="Times New Roman" w:cs="Times New Roman"/>
          <w:sz w:val="24"/>
          <w:szCs w:val="24"/>
          <w:lang w:val="ru" w:eastAsia="en-US"/>
        </w:rPr>
        <w:t>7</w:t>
      </w:r>
      <w:bookmarkEnd w:id="61"/>
      <w:r w:rsidRPr="00DA7E84">
        <w:rPr>
          <w:rStyle w:val="FontStyle138"/>
          <w:rFonts w:ascii="Times New Roman" w:hAnsi="Times New Roman" w:cs="Times New Roman"/>
          <w:sz w:val="24"/>
          <w:szCs w:val="24"/>
          <w:lang w:val="ru" w:eastAsia="en-US"/>
        </w:rPr>
        <w:t xml:space="preserve"> .5.5.3 Описание расположения потовых пор</w:t>
      </w:r>
    </w:p>
    <w:p w14:paraId="63A747F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Для каждой линии остова в </w:t>
      </w:r>
      <w:hyperlink w:anchor="bookmark39" w:history="1">
        <w:r w:rsidRPr="00DA7E84">
          <w:rPr>
            <w:rStyle w:val="FontStyle142"/>
            <w:rFonts w:ascii="Times New Roman" w:hAnsi="Times New Roman" w:cs="Times New Roman"/>
            <w:sz w:val="24"/>
            <w:szCs w:val="24"/>
            <w:lang w:val="ru" w:eastAsia="en-US"/>
          </w:rPr>
          <w:t>7.4.2</w:t>
        </w:r>
      </w:hyperlink>
      <w:r w:rsidRPr="00DA7E84">
        <w:rPr>
          <w:rStyle w:val="FontStyle142"/>
          <w:rFonts w:ascii="Times New Roman" w:hAnsi="Times New Roman" w:cs="Times New Roman"/>
          <w:sz w:val="24"/>
          <w:szCs w:val="24"/>
          <w:lang w:val="ru" w:eastAsia="en-US"/>
        </w:rPr>
        <w:t xml:space="preserve"> описание расстояния потовых пор начинается со значения 00...0. Ряд элементов расстояния потовых пор описывает расположение потовых пор вдоль линии остова. Значения от 00...1 до 11,0 дают последовательное расстояние между порами пота. Значение 11.1 указывает на отсутствие потовой поры до расстояния 11.0. Таким образом, каждый элемент числа битов в </w:t>
      </w:r>
      <w:hyperlink w:anchor="bookmark63" w:history="1">
        <w:r w:rsidRPr="00DA7E84">
          <w:rPr>
            <w:rStyle w:val="FontStyle142"/>
            <w:rFonts w:ascii="Times New Roman" w:hAnsi="Times New Roman" w:cs="Times New Roman"/>
            <w:sz w:val="24"/>
            <w:szCs w:val="24"/>
            <w:lang w:val="ru" w:eastAsia="en-US"/>
          </w:rPr>
          <w:t>7.5.5.2</w:t>
        </w:r>
      </w:hyperlink>
      <w:r w:rsidRPr="00DA7E84">
        <w:rPr>
          <w:rStyle w:val="FontStyle142"/>
          <w:rFonts w:ascii="Times New Roman" w:hAnsi="Times New Roman" w:cs="Times New Roman"/>
          <w:sz w:val="24"/>
          <w:szCs w:val="24"/>
          <w:lang w:val="ru" w:eastAsia="en-US"/>
        </w:rPr>
        <w:t xml:space="preserve"> имеет действительный диапазон расстояний от 1 до (2 </w:t>
      </w:r>
      <w:r w:rsidRPr="00DA7E84">
        <w:rPr>
          <w:rStyle w:val="FontStyle142"/>
          <w:rFonts w:ascii="Times New Roman" w:hAnsi="Times New Roman" w:cs="Times New Roman"/>
          <w:sz w:val="24"/>
          <w:szCs w:val="24"/>
          <w:vertAlign w:val="superscript"/>
          <w:lang w:val="ru" w:eastAsia="en-US"/>
        </w:rPr>
        <w:t>число битов</w:t>
      </w:r>
      <w:r w:rsidRPr="00DA7E84">
        <w:rPr>
          <w:rStyle w:val="FontStyle142"/>
          <w:rFonts w:ascii="Times New Roman" w:hAnsi="Times New Roman" w:cs="Times New Roman"/>
          <w:sz w:val="24"/>
          <w:szCs w:val="24"/>
          <w:lang w:val="ru" w:eastAsia="en-US"/>
        </w:rPr>
        <w:t xml:space="preserve"> -2) при разрешении в </w:t>
      </w:r>
      <w:hyperlink w:anchor="bookmark62" w:history="1">
        <w:r w:rsidRPr="00DA7E84">
          <w:rPr>
            <w:rStyle w:val="FontStyle142"/>
            <w:rFonts w:ascii="Times New Roman" w:hAnsi="Times New Roman" w:cs="Times New Roman"/>
            <w:sz w:val="24"/>
            <w:szCs w:val="24"/>
            <w:lang w:val="ru" w:eastAsia="en-US"/>
          </w:rPr>
          <w:t>7.5.5.1.</w:t>
        </w:r>
      </w:hyperlink>
      <w:r w:rsidRPr="00DA7E84">
        <w:rPr>
          <w:rStyle w:val="FontStyle142"/>
          <w:rFonts w:ascii="Times New Roman" w:hAnsi="Times New Roman" w:cs="Times New Roman"/>
          <w:sz w:val="24"/>
          <w:szCs w:val="24"/>
          <w:lang w:val="ru" w:eastAsia="en-US"/>
        </w:rPr>
        <w:t xml:space="preserve"> Последний байт в данных о расположении потовых пор должен быть упакован битовыми значениями, равными нулю («0») для младших значащих битов, как это требуется для завершения последнего байта.</w:t>
      </w:r>
    </w:p>
    <w:p w14:paraId="2381FA0C"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7.5.5.4 Формат данных расположения потовых пор</w:t>
      </w:r>
    </w:p>
    <w:p w14:paraId="4C62743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Формат данных расположения потовых пор должен быть следующим:</w:t>
      </w:r>
    </w:p>
    <w:p w14:paraId="7811B50D" w14:textId="77777777" w:rsidR="00EB4449" w:rsidRPr="00DA7E84" w:rsidRDefault="00EB4449" w:rsidP="00DA7E84">
      <w:pPr>
        <w:pStyle w:val="Style23"/>
        <w:widowControl/>
        <w:ind w:firstLine="720"/>
        <w:jc w:val="both"/>
        <w:rPr>
          <w:rStyle w:val="FontStyle142"/>
          <w:rFonts w:ascii="Times New Roman" w:hAnsi="Times New Roman" w:cs="Times New Roman"/>
          <w:sz w:val="24"/>
          <w:szCs w:val="24"/>
          <w:lang w:eastAsia="en-US"/>
        </w:rPr>
      </w:pPr>
      <w:r w:rsidRPr="00DA7E84">
        <w:rPr>
          <w:rFonts w:ascii="Times New Roman" w:hAnsi="Times New Roman" w:cs="Times New Roman"/>
          <w:noProof/>
          <w:color w:val="000000"/>
        </w:rPr>
        <w:drawing>
          <wp:inline distT="0" distB="0" distL="0" distR="0" wp14:anchorId="51438AC0" wp14:editId="272EBD18">
            <wp:extent cx="5227320" cy="9982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27320" cy="998220"/>
                    </a:xfrm>
                    <a:prstGeom prst="rect">
                      <a:avLst/>
                    </a:prstGeom>
                    <a:noFill/>
                    <a:ln>
                      <a:noFill/>
                    </a:ln>
                  </pic:spPr>
                </pic:pic>
              </a:graphicData>
            </a:graphic>
          </wp:inline>
        </w:drawing>
      </w:r>
    </w:p>
    <w:p w14:paraId="5A5BA7B6"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bookmarkStart w:id="62" w:name="bookmark65"/>
      <w:r w:rsidRPr="00DA7E84">
        <w:rPr>
          <w:rStyle w:val="FontStyle138"/>
          <w:rFonts w:ascii="Times New Roman" w:hAnsi="Times New Roman" w:cs="Times New Roman"/>
          <w:sz w:val="24"/>
          <w:szCs w:val="24"/>
          <w:lang w:val="ru" w:eastAsia="en-US"/>
        </w:rPr>
        <w:t>7</w:t>
      </w:r>
      <w:bookmarkEnd w:id="62"/>
      <w:r w:rsidRPr="00DA7E84">
        <w:rPr>
          <w:rStyle w:val="FontStyle138"/>
          <w:rFonts w:ascii="Times New Roman" w:hAnsi="Times New Roman" w:cs="Times New Roman"/>
          <w:sz w:val="24"/>
          <w:szCs w:val="24"/>
          <w:lang w:val="ru" w:eastAsia="en-US"/>
        </w:rPr>
        <w:t>.5.6 Структурные данные остова отпечатка пальца</w:t>
      </w:r>
    </w:p>
    <w:p w14:paraId="093DD1D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некоторых алгоритмов сравнения может быть полезно следовать всем гребневым линиям, заканчивающимся действительной контрольной точкой. С описанием остова, чтобы получить гребень рядом с конечными контрольными точками, необходимо восстановить всю линию. Чтобы найти все гребни, начинающиеся с бифуркации, ситуация еще хуже, нужно провести обширный поиск, чтобы найти линию, проходящую через бифуркацию.</w:t>
      </w:r>
    </w:p>
    <w:p w14:paraId="23A85EC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Для восстановления гребневой линии в обратном порядке, необходимо указать направление последнего элемента направления, длину последнего шага и уровень разрешения ( </w:t>
      </w:r>
      <w:hyperlink w:anchor="bookmark16" w:history="1">
        <w:r w:rsidRPr="00DA7E84">
          <w:rPr>
            <w:rStyle w:val="FontStyle142"/>
            <w:rFonts w:ascii="Times New Roman" w:hAnsi="Times New Roman" w:cs="Times New Roman"/>
            <w:sz w:val="24"/>
            <w:szCs w:val="24"/>
            <w:lang w:val="ru" w:eastAsia="en-US"/>
          </w:rPr>
          <w:t>6.2.1)</w:t>
        </w:r>
      </w:hyperlink>
      <w:r w:rsidRPr="00DA7E84">
        <w:rPr>
          <w:rStyle w:val="FontStyle142"/>
          <w:rFonts w:ascii="Times New Roman" w:hAnsi="Times New Roman" w:cs="Times New Roman"/>
          <w:sz w:val="24"/>
          <w:szCs w:val="24"/>
          <w:lang w:val="ru" w:eastAsia="en-US"/>
        </w:rPr>
        <w:t xml:space="preserve"> .</w:t>
      </w:r>
    </w:p>
    <w:p w14:paraId="0D48D62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Чтобы узнать линию, проходящую бифуркацию, необходим номер линии. Чтобы восстановить эту линию, начиная с бифуркации, необходимо указать точное положение контрольной точки на этой линии, направление соответствующего элемента и уровень разрешения ( </w:t>
      </w:r>
      <w:hyperlink w:anchor="bookmark16" w:history="1">
        <w:r w:rsidRPr="00DA7E84">
          <w:rPr>
            <w:rStyle w:val="FontStyle142"/>
            <w:rFonts w:ascii="Times New Roman" w:hAnsi="Times New Roman" w:cs="Times New Roman"/>
            <w:sz w:val="24"/>
            <w:szCs w:val="24"/>
            <w:lang w:val="ru" w:eastAsia="en-US"/>
          </w:rPr>
          <w:t>6.2.1</w:t>
        </w:r>
      </w:hyperlink>
      <w:r w:rsidRPr="00DA7E84">
        <w:rPr>
          <w:rStyle w:val="FontStyle142"/>
          <w:rFonts w:ascii="Times New Roman" w:hAnsi="Times New Roman" w:cs="Times New Roman"/>
          <w:sz w:val="24"/>
          <w:szCs w:val="24"/>
          <w:lang w:val="ru" w:eastAsia="en-US"/>
        </w:rPr>
        <w:t xml:space="preserve"> ).</w:t>
      </w:r>
    </w:p>
    <w:p w14:paraId="3E4D6D0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Структурные данные остова начинаются с числа битов, необходимого для хранения индекса линии. Это число битов хранится в одном байте и имеет диапазон от 4 до 16. Следующая структурная информация имеет тот же порядок, что и действительные контрольные точки в данных остова, и она хранится в упакованной сжатой битовой форме данных без разделителей записей или тегов полей.</w:t>
      </w:r>
    </w:p>
    <w:p w14:paraId="3B5CF9A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действительных контрольных точек в конце линии остова сохраняются следующие данные:</w:t>
      </w:r>
    </w:p>
    <w:p w14:paraId="78E2D13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Тип элемента структурных данных, здесь 0 для информации о конце линии. Это значение хранится с числом битов</w:t>
      </w:r>
      <w:r w:rsidR="002B36AA"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1.</w:t>
      </w:r>
    </w:p>
    <w:p w14:paraId="3080F862"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Направление последнего элемента линии многоугольника (a </w:t>
      </w:r>
      <w:r w:rsidRPr="00DA7E84">
        <w:rPr>
          <w:rStyle w:val="FontStyle124"/>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на </w:t>
      </w:r>
      <w:hyperlink w:anchor="bookmark17" w:history="1">
        <w:r w:rsidRPr="00DA7E84">
          <w:rPr>
            <w:rStyle w:val="FontStyle142"/>
            <w:rFonts w:ascii="Times New Roman" w:hAnsi="Times New Roman" w:cs="Times New Roman"/>
            <w:sz w:val="24"/>
            <w:szCs w:val="24"/>
            <w:lang w:val="ru" w:eastAsia="en-US"/>
          </w:rPr>
          <w:t>рисунке 2)</w:t>
        </w:r>
      </w:hyperlink>
      <w:r w:rsidRPr="00DA7E84">
        <w:rPr>
          <w:rStyle w:val="FontStyle142"/>
          <w:rFonts w:ascii="Times New Roman" w:hAnsi="Times New Roman" w:cs="Times New Roman"/>
          <w:sz w:val="24"/>
          <w:szCs w:val="24"/>
          <w:lang w:val="ru" w:eastAsia="en-US"/>
        </w:rPr>
        <w:t xml:space="preserve"> с тем же угловым разрешением, что и элементы направления в коде направления </w:t>
      </w:r>
      <w:r w:rsidRPr="00DA7E84">
        <w:rPr>
          <w:rStyle w:val="FontStyle116"/>
          <w:rFonts w:ascii="Times New Roman" w:hAnsi="Times New Roman" w:cs="Times New Roman"/>
          <w:sz w:val="24"/>
          <w:szCs w:val="24"/>
          <w:lang w:val="ru" w:eastAsia="en-US"/>
        </w:rPr>
        <w:t>(N</w:t>
      </w:r>
      <w:r w:rsidRPr="00DA7E84">
        <w:rPr>
          <w:rStyle w:val="FontStyle116"/>
          <w:rFonts w:ascii="Times New Roman" w:hAnsi="Times New Roman" w:cs="Times New Roman"/>
          <w:sz w:val="24"/>
          <w:szCs w:val="24"/>
          <w:vertAlign w:val="subscript"/>
          <w:lang w:val="ru" w:eastAsia="en-US"/>
        </w:rPr>
        <w:t>k</w:t>
      </w:r>
      <w:r w:rsidRPr="00DA7E84">
        <w:rPr>
          <w:rStyle w:val="FontStyle116"/>
          <w:rFonts w:ascii="Times New Roman" w:hAnsi="Times New Roman" w:cs="Times New Roman"/>
          <w:sz w:val="24"/>
          <w:szCs w:val="24"/>
          <w:lang w:val="ru" w:eastAsia="en-US"/>
        </w:rPr>
        <w:t>/</w:t>
      </w:r>
      <w:r w:rsidR="00EB4449" w:rsidRPr="00DA7E84">
        <w:rPr>
          <w:rStyle w:val="FontStyle116"/>
          <w:rFonts w:ascii="Times New Roman" w:hAnsi="Times New Roman" w:cs="Times New Roman"/>
          <w:sz w:val="24"/>
          <w:szCs w:val="24"/>
          <w:lang w:val="ru" w:eastAsia="en-US"/>
        </w:rPr>
        <w:t>π</w:t>
      </w:r>
      <w:r w:rsidRPr="00DA7E84">
        <w:rPr>
          <w:rStyle w:val="FontStyle116"/>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 и числом битов, необходимых для хранения 2</w:t>
      </w:r>
      <w:r w:rsidRPr="00DA7E84">
        <w:rPr>
          <w:rStyle w:val="FontStyle142"/>
          <w:rFonts w:ascii="Times New Roman" w:hAnsi="Times New Roman" w:cs="Times New Roman"/>
          <w:i/>
          <w:sz w:val="24"/>
          <w:szCs w:val="24"/>
          <w:lang w:val="ru" w:eastAsia="en-US"/>
        </w:rPr>
        <w:t>N</w:t>
      </w:r>
      <w:r w:rsidRPr="00DA7E84">
        <w:rPr>
          <w:rStyle w:val="FontStyle142"/>
          <w:rFonts w:ascii="Times New Roman" w:hAnsi="Times New Roman" w:cs="Times New Roman"/>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-1.</w:t>
      </w:r>
    </w:p>
    <w:p w14:paraId="5EC59381" w14:textId="77777777" w:rsidR="00BE1BE5" w:rsidRPr="00DA7E84" w:rsidRDefault="00FA4845" w:rsidP="00DA7E84">
      <w:pPr>
        <w:pStyle w:val="Style23"/>
        <w:widowControl/>
        <w:ind w:firstLine="720"/>
        <w:jc w:val="both"/>
        <w:rPr>
          <w:rStyle w:val="FontStyle120"/>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Относительное положение контрольной точки на линейном элементе min(</w:t>
      </w:r>
      <w:r w:rsidR="00EB4449" w:rsidRPr="00DA7E84">
        <w:rPr>
          <w:rStyle w:val="FontStyle142"/>
          <w:rFonts w:ascii="Times New Roman" w:hAnsi="Times New Roman" w:cs="Times New Roman"/>
          <w:i/>
          <w:sz w:val="24"/>
          <w:szCs w:val="24"/>
          <w:lang w:val="ru" w:eastAsia="en-US"/>
        </w:rPr>
        <w:t>S</w:t>
      </w:r>
      <w:r w:rsidRPr="00DA7E84">
        <w:rPr>
          <w:rStyle w:val="FontStyle142"/>
          <w:rFonts w:ascii="Times New Roman" w:hAnsi="Times New Roman" w:cs="Times New Roman"/>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-1, floors</w:t>
      </w:r>
      <w:r w:rsidR="00EB4449" w:rsidRPr="00DA7E84">
        <w:rPr>
          <w:rStyle w:val="FontStyle142"/>
          <w:rFonts w:ascii="Times New Roman" w:hAnsi="Times New Roman" w:cs="Times New Roman"/>
          <w:sz w:val="24"/>
          <w:szCs w:val="24"/>
          <w:lang w:eastAsia="en-US"/>
        </w:rPr>
        <w:t>(</w:t>
      </w:r>
      <w:r w:rsidR="00EB4449" w:rsidRPr="00DA7E84">
        <w:rPr>
          <w:rStyle w:val="FontStyle142"/>
          <w:rFonts w:ascii="Times New Roman" w:hAnsi="Times New Roman" w:cs="Times New Roman"/>
          <w:i/>
          <w:sz w:val="24"/>
          <w:szCs w:val="24"/>
          <w:lang w:val="en-US" w:eastAsia="en-US"/>
        </w:rPr>
        <w:t>S</w:t>
      </w:r>
      <w:r w:rsidR="00EB4449" w:rsidRPr="00DA7E84">
        <w:rPr>
          <w:rStyle w:val="FontStyle142"/>
          <w:rFonts w:ascii="Times New Roman" w:hAnsi="Times New Roman" w:cs="Times New Roman"/>
          <w:i/>
          <w:sz w:val="24"/>
          <w:szCs w:val="24"/>
          <w:vertAlign w:val="subscript"/>
          <w:lang w:val="en-US" w:eastAsia="en-US"/>
        </w:rPr>
        <w:t>s</w:t>
      </w:r>
      <w:r w:rsidR="00EB4449" w:rsidRPr="00DA7E84">
        <w:rPr>
          <w:rStyle w:val="FontStyle142"/>
          <w:rFonts w:ascii="Times New Roman" w:hAnsi="Times New Roman" w:cs="Times New Roman"/>
          <w:i/>
          <w:sz w:val="24"/>
          <w:szCs w:val="24"/>
          <w:lang w:val="en-US" w:eastAsia="en-US"/>
        </w:rPr>
        <w:t>l</w:t>
      </w:r>
      <w:r w:rsidRPr="00DA7E84">
        <w:rPr>
          <w:rStyle w:val="FontStyle142"/>
          <w:rFonts w:ascii="Times New Roman" w:hAnsi="Times New Roman" w:cs="Times New Roman"/>
          <w:i/>
          <w:sz w:val="24"/>
          <w:szCs w:val="24"/>
          <w:lang w:val="ru" w:eastAsia="en-US"/>
        </w:rPr>
        <w:t>/</w:t>
      </w:r>
      <w:r w:rsidR="00EB4449" w:rsidRPr="00DA7E84">
        <w:rPr>
          <w:rStyle w:val="FontStyle142"/>
          <w:rFonts w:ascii="Times New Roman" w:hAnsi="Times New Roman" w:cs="Times New Roman"/>
          <w:i/>
          <w:sz w:val="24"/>
          <w:szCs w:val="24"/>
          <w:lang w:val="en-US" w:eastAsia="en-US"/>
        </w:rPr>
        <w:t>S</w:t>
      </w:r>
      <w:r w:rsidR="00EB4449" w:rsidRPr="00DA7E84">
        <w:rPr>
          <w:rStyle w:val="FontStyle142"/>
          <w:rFonts w:ascii="Times New Roman" w:hAnsi="Times New Roman" w:cs="Times New Roman"/>
          <w:i/>
          <w:sz w:val="24"/>
          <w:szCs w:val="24"/>
          <w:vertAlign w:val="subscript"/>
          <w:lang w:val="en-US" w:eastAsia="en-US"/>
        </w:rPr>
        <w:t>n</w:t>
      </w:r>
      <w:r w:rsidRPr="00DA7E84">
        <w:rPr>
          <w:rStyle w:val="FontStyle142"/>
          <w:rFonts w:ascii="Times New Roman" w:hAnsi="Times New Roman" w:cs="Times New Roman"/>
          <w:sz w:val="24"/>
          <w:szCs w:val="24"/>
          <w:lang w:val="ru" w:eastAsia="en-US"/>
        </w:rPr>
        <w:t xml:space="preserve">)), где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 расстояние между началом последнего линейного элемента и контрольной точкой, а </w:t>
      </w:r>
      <w:r w:rsidRPr="00DA7E84">
        <w:rPr>
          <w:rStyle w:val="FontStyle133"/>
          <w:sz w:val="24"/>
          <w:szCs w:val="24"/>
          <w:lang w:val="ru" w:eastAsia="en-US"/>
        </w:rPr>
        <w:t>S</w:t>
      </w:r>
      <w:r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 длина шага последнего линейного элемента, см. </w:t>
      </w:r>
      <w:hyperlink w:anchor="bookmark17" w:history="1">
        <w:r w:rsidRPr="00DA7E84">
          <w:rPr>
            <w:rStyle w:val="FontStyle142"/>
            <w:rFonts w:ascii="Times New Roman" w:hAnsi="Times New Roman" w:cs="Times New Roman"/>
            <w:sz w:val="24"/>
            <w:szCs w:val="24"/>
            <w:lang w:val="ru" w:eastAsia="en-US"/>
          </w:rPr>
          <w:t>рисунок 2</w:t>
        </w:r>
      </w:hyperlink>
      <w:r w:rsidRPr="00DA7E84">
        <w:rPr>
          <w:rStyle w:val="FontStyle142"/>
          <w:rFonts w:ascii="Times New Roman" w:hAnsi="Times New Roman" w:cs="Times New Roman"/>
          <w:sz w:val="24"/>
          <w:szCs w:val="24"/>
          <w:lang w:val="ru" w:eastAsia="en-US"/>
        </w:rPr>
        <w:t xml:space="preserve"> . Это значение сохраняется с числом битов, необходимых для хранения </w:t>
      </w:r>
      <w:r w:rsidRPr="00DA7E84">
        <w:rPr>
          <w:rStyle w:val="FontStyle133"/>
          <w:sz w:val="24"/>
          <w:szCs w:val="24"/>
          <w:lang w:val="ru" w:eastAsia="en-US"/>
        </w:rPr>
        <w:t>S</w:t>
      </w:r>
      <w:r w:rsidRPr="00DA7E84">
        <w:rPr>
          <w:rStyle w:val="FontStyle120"/>
          <w:rFonts w:ascii="Times New Roman" w:hAnsi="Times New Roman" w:cs="Times New Roman"/>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w:t>
      </w:r>
      <w:r w:rsidRPr="00DA7E84">
        <w:rPr>
          <w:rStyle w:val="FontStyle120"/>
          <w:rFonts w:ascii="Times New Roman" w:hAnsi="Times New Roman" w:cs="Times New Roman"/>
          <w:i w:val="0"/>
          <w:sz w:val="24"/>
          <w:szCs w:val="24"/>
          <w:lang w:val="ru" w:eastAsia="en-US"/>
        </w:rPr>
        <w:t>-1.</w:t>
      </w:r>
    </w:p>
    <w:p w14:paraId="5CB895C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Уровень разрешения со значениями 0 для обычного и 1 для высокого разрешения. Это значение сохраняется с числом битов 1.</w:t>
      </w:r>
    </w:p>
    <w:p w14:paraId="3056CB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каждого бифуркационного хранения:</w:t>
      </w:r>
    </w:p>
    <w:p w14:paraId="0CDA651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Тип структурного элемента данных, здесь 1 для информации о бифуркации. Это значение сохраняется с числом битов 1.</w:t>
      </w:r>
    </w:p>
    <w:p w14:paraId="3165185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Номер линии, начиная с начала индекса 0. Это значение хранится с битом 8.</w:t>
      </w:r>
    </w:p>
    <w:p w14:paraId="0E62CA0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Номер элемента линии, начиная с начала индекса 0. Число битов для этого значения определяется в первом байте структурных данных остова.</w:t>
      </w:r>
    </w:p>
    <w:p w14:paraId="7EECFF8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Направление элемента линии многоугольника, проходящего бифуркацию (a </w:t>
      </w:r>
      <w:r w:rsidRPr="00DA7E84">
        <w:rPr>
          <w:rStyle w:val="FontStyle124"/>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на </w:t>
      </w:r>
      <w:hyperlink w:anchor="bookmark17" w:history="1">
        <w:r w:rsidRPr="00DA7E84">
          <w:rPr>
            <w:rStyle w:val="FontStyle142"/>
            <w:rFonts w:ascii="Times New Roman" w:hAnsi="Times New Roman" w:cs="Times New Roman"/>
            <w:sz w:val="24"/>
            <w:szCs w:val="24"/>
            <w:lang w:val="ru" w:eastAsia="en-US"/>
          </w:rPr>
          <w:t>рисунке 2)</w:t>
        </w:r>
      </w:hyperlink>
      <w:r w:rsidRPr="00DA7E84">
        <w:rPr>
          <w:rStyle w:val="FontStyle142"/>
          <w:rFonts w:ascii="Times New Roman" w:hAnsi="Times New Roman" w:cs="Times New Roman"/>
          <w:sz w:val="24"/>
          <w:szCs w:val="24"/>
          <w:lang w:val="ru" w:eastAsia="en-US"/>
        </w:rPr>
        <w:t xml:space="preserve"> с тем же угловым разрешением, что и у элементов направления в коде направления (</w:t>
      </w:r>
      <w:r w:rsidRPr="00DA7E84">
        <w:rPr>
          <w:rStyle w:val="FontStyle142"/>
          <w:rFonts w:ascii="Times New Roman" w:hAnsi="Times New Roman" w:cs="Times New Roman"/>
          <w:i/>
          <w:sz w:val="24"/>
          <w:szCs w:val="24"/>
          <w:lang w:val="ru" w:eastAsia="en-US"/>
        </w:rPr>
        <w:t>N</w:t>
      </w:r>
      <w:r w:rsidRPr="00DA7E84">
        <w:rPr>
          <w:rStyle w:val="FontStyle124"/>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w:t>
      </w:r>
      <w:r w:rsidR="00EB4449" w:rsidRPr="00DA7E84">
        <w:rPr>
          <w:rStyle w:val="FontStyle142"/>
          <w:rFonts w:ascii="Times New Roman" w:hAnsi="Times New Roman" w:cs="Times New Roman"/>
          <w:sz w:val="24"/>
          <w:szCs w:val="24"/>
          <w:lang w:val="ru" w:eastAsia="en-US"/>
        </w:rPr>
        <w:t>π</w:t>
      </w:r>
      <w:r w:rsidRPr="00DA7E84">
        <w:rPr>
          <w:rStyle w:val="FontStyle142"/>
          <w:rFonts w:ascii="Times New Roman" w:hAnsi="Times New Roman" w:cs="Times New Roman"/>
          <w:sz w:val="24"/>
          <w:szCs w:val="24"/>
          <w:lang w:val="ru" w:eastAsia="en-US"/>
        </w:rPr>
        <w:t>), и числом битов, необходимых для хранения 2</w:t>
      </w:r>
      <w:r w:rsidRPr="00DA7E84">
        <w:rPr>
          <w:rStyle w:val="FontStyle142"/>
          <w:rFonts w:ascii="Times New Roman" w:hAnsi="Times New Roman" w:cs="Times New Roman"/>
          <w:i/>
          <w:sz w:val="24"/>
          <w:szCs w:val="24"/>
          <w:lang w:val="ru" w:eastAsia="en-US"/>
        </w:rPr>
        <w:t>N</w:t>
      </w:r>
      <w:r w:rsidRPr="00DA7E84">
        <w:rPr>
          <w:rStyle w:val="FontStyle142"/>
          <w:rFonts w:ascii="Times New Roman" w:hAnsi="Times New Roman" w:cs="Times New Roman"/>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-1.</w:t>
      </w:r>
    </w:p>
    <w:p w14:paraId="6514A6F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Относительное положение бифуркации на линейном элементе min(</w:t>
      </w:r>
      <w:r w:rsidRPr="00DA7E84">
        <w:rPr>
          <w:rStyle w:val="FontStyle142"/>
          <w:rFonts w:ascii="Times New Roman" w:hAnsi="Times New Roman" w:cs="Times New Roman"/>
          <w:i/>
          <w:sz w:val="24"/>
          <w:szCs w:val="24"/>
          <w:lang w:val="ru" w:eastAsia="en-US"/>
        </w:rPr>
        <w:t>S</w:t>
      </w:r>
      <w:r w:rsidRPr="00DA7E84">
        <w:rPr>
          <w:rStyle w:val="FontStyle142"/>
          <w:rFonts w:ascii="Times New Roman" w:hAnsi="Times New Roman" w:cs="Times New Roman"/>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-1, floor(</w:t>
      </w:r>
      <w:r w:rsidR="00EB4449" w:rsidRPr="00DA7E84">
        <w:rPr>
          <w:rStyle w:val="FontStyle142"/>
          <w:rFonts w:ascii="Times New Roman" w:hAnsi="Times New Roman" w:cs="Times New Roman"/>
          <w:i/>
          <w:sz w:val="24"/>
          <w:szCs w:val="24"/>
          <w:lang w:val="en-US" w:eastAsia="en-US"/>
        </w:rPr>
        <w:t>S</w:t>
      </w:r>
      <w:r w:rsidR="00EB4449" w:rsidRPr="00DA7E84">
        <w:rPr>
          <w:rStyle w:val="FontStyle142"/>
          <w:rFonts w:ascii="Times New Roman" w:hAnsi="Times New Roman" w:cs="Times New Roman"/>
          <w:i/>
          <w:sz w:val="24"/>
          <w:szCs w:val="24"/>
          <w:vertAlign w:val="subscript"/>
          <w:lang w:val="en-US" w:eastAsia="en-US"/>
        </w:rPr>
        <w:t>s</w:t>
      </w:r>
      <w:r w:rsidR="00EB4449" w:rsidRPr="00DA7E84">
        <w:rPr>
          <w:rStyle w:val="FontStyle142"/>
          <w:rFonts w:ascii="Times New Roman" w:hAnsi="Times New Roman" w:cs="Times New Roman"/>
          <w:i/>
          <w:sz w:val="24"/>
          <w:szCs w:val="24"/>
          <w:lang w:val="en-US" w:eastAsia="en-US"/>
        </w:rPr>
        <w:t>l</w:t>
      </w:r>
      <w:r w:rsidR="00EB4449" w:rsidRPr="00DA7E84">
        <w:rPr>
          <w:rStyle w:val="FontStyle142"/>
          <w:rFonts w:ascii="Times New Roman" w:hAnsi="Times New Roman" w:cs="Times New Roman"/>
          <w:i/>
          <w:sz w:val="24"/>
          <w:szCs w:val="24"/>
          <w:lang w:val="ru" w:eastAsia="en-US"/>
        </w:rPr>
        <w:t>/</w:t>
      </w:r>
      <w:r w:rsidR="00EB4449" w:rsidRPr="00DA7E84">
        <w:rPr>
          <w:rStyle w:val="FontStyle142"/>
          <w:rFonts w:ascii="Times New Roman" w:hAnsi="Times New Roman" w:cs="Times New Roman"/>
          <w:i/>
          <w:sz w:val="24"/>
          <w:szCs w:val="24"/>
          <w:lang w:val="en-US" w:eastAsia="en-US"/>
        </w:rPr>
        <w:t>S</w:t>
      </w:r>
      <w:r w:rsidR="00EB4449" w:rsidRPr="00DA7E84">
        <w:rPr>
          <w:rStyle w:val="FontStyle142"/>
          <w:rFonts w:ascii="Times New Roman" w:hAnsi="Times New Roman" w:cs="Times New Roman"/>
          <w:i/>
          <w:sz w:val="24"/>
          <w:szCs w:val="24"/>
          <w:vertAlign w:val="subscript"/>
          <w:lang w:val="en-US" w:eastAsia="en-US"/>
        </w:rPr>
        <w:t>n</w:t>
      </w:r>
      <w:r w:rsidRPr="00DA7E84">
        <w:rPr>
          <w:rStyle w:val="FontStyle142"/>
          <w:rFonts w:ascii="Times New Roman" w:hAnsi="Times New Roman" w:cs="Times New Roman"/>
          <w:sz w:val="24"/>
          <w:szCs w:val="24"/>
          <w:lang w:val="ru" w:eastAsia="en-US"/>
        </w:rPr>
        <w:t xml:space="preserve">)), где </w:t>
      </w: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 расстояние между началом последнего линейного элемента, проходящего бифуркацию, и контрольными точками, а </w:t>
      </w:r>
      <w:r w:rsidRPr="00DA7E84">
        <w:rPr>
          <w:rStyle w:val="FontStyle133"/>
          <w:sz w:val="24"/>
          <w:szCs w:val="24"/>
          <w:lang w:val="ru" w:eastAsia="en-US"/>
        </w:rPr>
        <w:t>S</w:t>
      </w:r>
      <w:r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 длина шага последнего элемента линии, см. </w:t>
      </w:r>
      <w:hyperlink w:anchor="bookmark17" w:history="1">
        <w:r w:rsidRPr="00DA7E84">
          <w:rPr>
            <w:rStyle w:val="FontStyle142"/>
            <w:rFonts w:ascii="Times New Roman" w:hAnsi="Times New Roman" w:cs="Times New Roman"/>
            <w:sz w:val="24"/>
            <w:szCs w:val="24"/>
            <w:lang w:val="ru" w:eastAsia="en-US"/>
          </w:rPr>
          <w:t>рис. 2.</w:t>
        </w:r>
      </w:hyperlink>
      <w:r w:rsidRPr="00DA7E84">
        <w:rPr>
          <w:rStyle w:val="FontStyle142"/>
          <w:rFonts w:ascii="Times New Roman" w:hAnsi="Times New Roman" w:cs="Times New Roman"/>
          <w:sz w:val="24"/>
          <w:szCs w:val="24"/>
          <w:lang w:val="ru" w:eastAsia="en-US"/>
        </w:rPr>
        <w:t xml:space="preserve"> Это значение сохраняется с числом битов, необходимым для хранения S </w:t>
      </w:r>
      <w:r w:rsidRPr="00DA7E84">
        <w:rPr>
          <w:rStyle w:val="FontStyle142"/>
          <w:rFonts w:ascii="Times New Roman" w:hAnsi="Times New Roman" w:cs="Times New Roman"/>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-1.</w:t>
      </w:r>
    </w:p>
    <w:p w14:paraId="6456AE3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Уровень разрешения со значениями 0 для обычного и 1 для высокого разрешения. Это значение сохраняется с числом битов 1.</w:t>
      </w:r>
    </w:p>
    <w:p w14:paraId="6C67702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Где </w:t>
      </w:r>
      <w:r w:rsidRPr="00DA7E84">
        <w:rPr>
          <w:rStyle w:val="FontStyle133"/>
          <w:sz w:val="24"/>
          <w:szCs w:val="24"/>
          <w:lang w:val="ru" w:eastAsia="en-US"/>
        </w:rPr>
        <w:t>S</w:t>
      </w:r>
      <w:r w:rsidRPr="00DA7E84">
        <w:rPr>
          <w:rStyle w:val="FontStyle133"/>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 длина шага для движения прямо, а </w:t>
      </w:r>
      <w:r w:rsidRPr="00DA7E84">
        <w:rPr>
          <w:rStyle w:val="FontStyle133"/>
          <w:sz w:val="24"/>
          <w:szCs w:val="24"/>
          <w:lang w:val="ru" w:eastAsia="en-US"/>
        </w:rPr>
        <w:t>N</w:t>
      </w:r>
      <w:r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 количество направлений на n или 180° (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 оба определены в общем заголовке.</w:t>
      </w:r>
    </w:p>
    <w:p w14:paraId="5746EDD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Контрольные точки типа «окончание гребня», закодированные в начале линии остова, не имеют записи в структурных данных остова. Для контрольных точек типа «окончание гребня», закодированных в конце линии остова, сохраняется информация о конце линии (тип 0). Для контрольных точек типа «бифуркация гребня», закодированных в начале линии остова, сохраняется информация о бифуркации (тип 1). Для контрольных точек типа «бифуркация гребня», закодированных в конце линии остова, сначала следует сохранить информацию о конце линии (тип 0), а затем информацию о бифуркации (тип 1).</w:t>
      </w:r>
    </w:p>
    <w:p w14:paraId="571E8726"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7.5.6.1 Формат структурных данных остова отпечатка пальца</w:t>
      </w:r>
    </w:p>
    <w:p w14:paraId="4933B24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Формат структурных данных остова отпечатка пальца должен быть следующим:</w:t>
      </w:r>
    </w:p>
    <w:p w14:paraId="5F4BB9E4" w14:textId="77777777" w:rsidR="00EF5680" w:rsidRPr="00DA7E84" w:rsidRDefault="00CC65B1" w:rsidP="007D6A6A">
      <w:pPr>
        <w:pStyle w:val="Style23"/>
        <w:widowControl/>
        <w:jc w:val="both"/>
        <w:rPr>
          <w:rStyle w:val="FontStyle142"/>
          <w:rFonts w:ascii="Times New Roman" w:hAnsi="Times New Roman" w:cs="Times New Roman"/>
          <w:sz w:val="24"/>
          <w:szCs w:val="24"/>
          <w:lang w:eastAsia="en-US"/>
        </w:rPr>
      </w:pPr>
      <w:r w:rsidRPr="00DA7E84">
        <w:rPr>
          <w:rFonts w:ascii="Times New Roman" w:hAnsi="Times New Roman" w:cs="Times New Roman"/>
          <w:noProof/>
          <w:color w:val="000000"/>
        </w:rPr>
        <w:drawing>
          <wp:inline distT="0" distB="0" distL="0" distR="0" wp14:anchorId="47191749" wp14:editId="289F35FF">
            <wp:extent cx="5775707" cy="244030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6">
                      <a:extLst>
                        <a:ext uri="{28A0092B-C50C-407E-A947-70E740481C1C}">
                          <a14:useLocalDpi xmlns:a14="http://schemas.microsoft.com/office/drawing/2010/main" val="0"/>
                        </a:ext>
                      </a:extLst>
                    </a:blip>
                    <a:srcRect t="8304"/>
                    <a:stretch/>
                  </pic:blipFill>
                  <pic:spPr bwMode="auto">
                    <a:xfrm>
                      <a:off x="0" y="0"/>
                      <a:ext cx="5799409" cy="2450319"/>
                    </a:xfrm>
                    <a:prstGeom prst="rect">
                      <a:avLst/>
                    </a:prstGeom>
                    <a:noFill/>
                    <a:ln>
                      <a:noFill/>
                    </a:ln>
                    <a:extLst>
                      <a:ext uri="{53640926-AAD7-44D8-BBD7-CCE9431645EC}">
                        <a14:shadowObscured xmlns:a14="http://schemas.microsoft.com/office/drawing/2010/main"/>
                      </a:ext>
                    </a:extLst>
                  </pic:spPr>
                </pic:pic>
              </a:graphicData>
            </a:graphic>
          </wp:inline>
        </w:drawing>
      </w:r>
    </w:p>
    <w:p w14:paraId="7727471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Где</w:t>
      </w:r>
    </w:p>
    <w:p w14:paraId="38DEAFA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 N</w:t>
      </w:r>
      <w:r w:rsidRPr="00DA7E84">
        <w:rPr>
          <w:rStyle w:val="FontStyle133"/>
          <w:sz w:val="24"/>
          <w:szCs w:val="24"/>
          <w:vertAlign w:val="subscript"/>
          <w:lang w:val="ru" w:eastAsia="en-US"/>
        </w:rPr>
        <w:t>d</w:t>
      </w:r>
      <w:r w:rsidRPr="00DA7E84">
        <w:rPr>
          <w:rStyle w:val="FontStyle142"/>
          <w:rFonts w:ascii="Times New Roman" w:hAnsi="Times New Roman" w:cs="Times New Roman"/>
          <w:sz w:val="24"/>
          <w:szCs w:val="24"/>
          <w:lang w:val="ru" w:eastAsia="en-US"/>
        </w:rPr>
        <w:t xml:space="preserve"> - число битов, необходимое для хранения 2</w:t>
      </w:r>
      <w:r w:rsidRPr="00DA7E84">
        <w:rPr>
          <w:rStyle w:val="FontStyle142"/>
          <w:rFonts w:ascii="Times New Roman" w:hAnsi="Times New Roman" w:cs="Times New Roman"/>
          <w:i/>
          <w:sz w:val="24"/>
          <w:szCs w:val="24"/>
          <w:lang w:val="ru" w:eastAsia="en-US"/>
        </w:rPr>
        <w:t>N</w:t>
      </w:r>
      <w:r w:rsidRPr="00DA7E84">
        <w:rPr>
          <w:rStyle w:val="FontStyle142"/>
          <w:rFonts w:ascii="Times New Roman" w:hAnsi="Times New Roman" w:cs="Times New Roman"/>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-1, например, при </w:t>
      </w:r>
      <w:r w:rsidRPr="00DA7E84">
        <w:rPr>
          <w:rStyle w:val="FontStyle142"/>
          <w:rFonts w:ascii="Times New Roman" w:hAnsi="Times New Roman" w:cs="Times New Roman"/>
          <w:i/>
          <w:sz w:val="24"/>
          <w:szCs w:val="24"/>
          <w:lang w:val="ru" w:eastAsia="en-US"/>
        </w:rPr>
        <w:t>N</w:t>
      </w:r>
      <w:r w:rsidRPr="00DA7E84">
        <w:rPr>
          <w:rStyle w:val="FontStyle142"/>
          <w:rFonts w:ascii="Times New Roman" w:hAnsi="Times New Roman" w:cs="Times New Roman"/>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=32 получается </w:t>
      </w:r>
      <w:r w:rsidRPr="00DA7E84">
        <w:rPr>
          <w:rStyle w:val="FontStyle133"/>
          <w:sz w:val="24"/>
          <w:szCs w:val="24"/>
          <w:lang w:val="ru" w:eastAsia="en-US"/>
        </w:rPr>
        <w:t>N</w:t>
      </w:r>
      <w:r w:rsidRPr="00DA7E84">
        <w:rPr>
          <w:rStyle w:val="FontStyle133"/>
          <w:sz w:val="24"/>
          <w:szCs w:val="24"/>
          <w:vertAlign w:val="subscript"/>
          <w:lang w:val="ru" w:eastAsia="en-US"/>
        </w:rPr>
        <w:t>d</w:t>
      </w:r>
      <w:r w:rsidRPr="00DA7E84">
        <w:rPr>
          <w:rStyle w:val="FontStyle142"/>
          <w:rFonts w:ascii="Times New Roman" w:hAnsi="Times New Roman" w:cs="Times New Roman"/>
          <w:sz w:val="24"/>
          <w:szCs w:val="24"/>
          <w:lang w:val="ru" w:eastAsia="en-US"/>
        </w:rPr>
        <w:t xml:space="preserve"> = 6 бит.</w:t>
      </w:r>
    </w:p>
    <w:p w14:paraId="52051DA3"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 N</w:t>
      </w:r>
      <w:r w:rsidRPr="00DA7E84">
        <w:rPr>
          <w:rStyle w:val="FontStyle133"/>
          <w:sz w:val="24"/>
          <w:szCs w:val="24"/>
          <w:vertAlign w:val="subscript"/>
          <w:lang w:val="ru" w:eastAsia="en-US"/>
        </w:rPr>
        <w:t>p</w:t>
      </w:r>
      <w:r w:rsidRPr="00DA7E84">
        <w:rPr>
          <w:rStyle w:val="FontStyle142"/>
          <w:rFonts w:ascii="Times New Roman" w:hAnsi="Times New Roman" w:cs="Times New Roman"/>
          <w:sz w:val="24"/>
          <w:szCs w:val="24"/>
          <w:lang w:val="ru" w:eastAsia="en-US"/>
        </w:rPr>
        <w:t xml:space="preserve"> - число битов, необходимое для хранения </w:t>
      </w:r>
      <w:r w:rsidR="00CC65B1" w:rsidRPr="00DA7E84">
        <w:rPr>
          <w:rStyle w:val="FontStyle142"/>
          <w:rFonts w:ascii="Times New Roman" w:hAnsi="Times New Roman" w:cs="Times New Roman"/>
          <w:i/>
          <w:sz w:val="24"/>
          <w:szCs w:val="24"/>
          <w:lang w:val="ru" w:eastAsia="en-US"/>
        </w:rPr>
        <w:t>S</w:t>
      </w:r>
      <w:r w:rsidRPr="00DA7E84">
        <w:rPr>
          <w:rStyle w:val="FontStyle142"/>
          <w:rFonts w:ascii="Times New Roman" w:hAnsi="Times New Roman" w:cs="Times New Roman"/>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-1, например, при </w:t>
      </w:r>
      <w:r w:rsidRPr="00DA7E84">
        <w:rPr>
          <w:rStyle w:val="FontStyle133"/>
          <w:sz w:val="24"/>
          <w:szCs w:val="24"/>
          <w:lang w:val="ru" w:eastAsia="en-US"/>
        </w:rPr>
        <w:t>S</w:t>
      </w:r>
      <w:r w:rsidRPr="00DA7E84">
        <w:rPr>
          <w:rStyle w:val="FontStyle133"/>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 16 получается </w:t>
      </w:r>
      <w:r w:rsidRPr="00DA7E84">
        <w:rPr>
          <w:rStyle w:val="FontStyle133"/>
          <w:sz w:val="24"/>
          <w:szCs w:val="24"/>
          <w:lang w:val="ru" w:eastAsia="en-US"/>
        </w:rPr>
        <w:t>N</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vertAlign w:val="subscript"/>
          <w:lang w:val="ru" w:eastAsia="en-US"/>
        </w:rPr>
        <w:t>p</w:t>
      </w:r>
      <w:r w:rsidRPr="00DA7E84">
        <w:rPr>
          <w:rStyle w:val="FontStyle142"/>
          <w:rFonts w:ascii="Times New Roman" w:hAnsi="Times New Roman" w:cs="Times New Roman"/>
          <w:sz w:val="24"/>
          <w:szCs w:val="24"/>
          <w:lang w:val="ru" w:eastAsia="en-US"/>
        </w:rPr>
        <w:t xml:space="preserve"> = 4 бита.</w:t>
      </w:r>
    </w:p>
    <w:p w14:paraId="294EE81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 N</w:t>
      </w:r>
      <w:r w:rsidRPr="00DA7E84">
        <w:rPr>
          <w:rStyle w:val="FontStyle133"/>
          <w:sz w:val="24"/>
          <w:szCs w:val="24"/>
          <w:vertAlign w:val="subscript"/>
          <w:lang w:val="ru" w:eastAsia="en-US"/>
        </w:rPr>
        <w:t>ldx</w:t>
      </w:r>
      <w:r w:rsidRPr="00DA7E84">
        <w:rPr>
          <w:rStyle w:val="FontStyle142"/>
          <w:rFonts w:ascii="Times New Roman" w:hAnsi="Times New Roman" w:cs="Times New Roman"/>
          <w:sz w:val="24"/>
          <w:szCs w:val="24"/>
          <w:lang w:val="ru" w:eastAsia="en-US"/>
        </w:rPr>
        <w:t xml:space="preserve"> — число битов, необходимое для хранения индекса линии. Этот номер задается первым байтом структурных данных.</w:t>
      </w:r>
    </w:p>
    <w:p w14:paraId="532B313E" w14:textId="77777777" w:rsidR="00CB2446" w:rsidRPr="00DA7E84" w:rsidRDefault="00CB2446" w:rsidP="00DA7E84">
      <w:pPr>
        <w:pStyle w:val="Style35"/>
        <w:widowControl/>
        <w:ind w:firstLine="720"/>
        <w:jc w:val="both"/>
        <w:rPr>
          <w:rStyle w:val="FontStyle137"/>
          <w:rFonts w:ascii="Times New Roman" w:hAnsi="Times New Roman" w:cs="Times New Roman"/>
          <w:sz w:val="24"/>
          <w:szCs w:val="24"/>
          <w:lang w:val="ru" w:eastAsia="en-US"/>
        </w:rPr>
      </w:pPr>
      <w:bookmarkStart w:id="63" w:name="bookmark66"/>
    </w:p>
    <w:p w14:paraId="3B0D04C5"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8</w:t>
      </w:r>
      <w:bookmarkEnd w:id="63"/>
      <w:r w:rsidRPr="00DA7E84">
        <w:rPr>
          <w:rStyle w:val="FontStyle137"/>
          <w:rFonts w:ascii="Times New Roman" w:hAnsi="Times New Roman" w:cs="Times New Roman"/>
          <w:sz w:val="24"/>
          <w:szCs w:val="24"/>
          <w:lang w:val="ru" w:eastAsia="en-US"/>
        </w:rPr>
        <w:t xml:space="preserve"> Формат карт данных остова отпечатка пальца</w:t>
      </w:r>
    </w:p>
    <w:p w14:paraId="7D7CCCF5" w14:textId="77777777" w:rsidR="007D6A6A" w:rsidRPr="00DA7E84" w:rsidRDefault="007D6A6A" w:rsidP="00DA7E84">
      <w:pPr>
        <w:pStyle w:val="Style35"/>
        <w:widowControl/>
        <w:ind w:firstLine="720"/>
        <w:jc w:val="both"/>
        <w:rPr>
          <w:rStyle w:val="FontStyle137"/>
          <w:rFonts w:ascii="Times New Roman" w:hAnsi="Times New Roman" w:cs="Times New Roman"/>
          <w:sz w:val="24"/>
          <w:szCs w:val="24"/>
          <w:lang w:eastAsia="en-US"/>
        </w:rPr>
      </w:pPr>
    </w:p>
    <w:p w14:paraId="37CFD99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Эта часть ISO/IEC 19794 определяет два формата кодирования, связанных с картами, для данных остова отпечатка пальца: формат нормального размера и формат компактного размера. Такой формат может использоваться, например, как часть шаблона биометрической информации, как указано в ISO/IEC 7816-11, с включенными информационными объектами CBEFF, если применяется сравнение вне карты, или в поле данных команды ВЕРИФИЦИРОВАТЬ, если применяется сравнение на карте (CoC) (см. ISO/IEC 7816-4 и -11).</w:t>
      </w:r>
    </w:p>
    <w:p w14:paraId="3BDABE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Два формата карт представляют два набора фиксированных параметров (см. </w:t>
      </w:r>
      <w:hyperlink w:anchor="bookmark67" w:history="1">
        <w:r w:rsidRPr="00DA7E84">
          <w:rPr>
            <w:rStyle w:val="FontStyle142"/>
            <w:rFonts w:ascii="Times New Roman" w:hAnsi="Times New Roman" w:cs="Times New Roman"/>
            <w:sz w:val="24"/>
            <w:szCs w:val="24"/>
            <w:lang w:val="ru" w:eastAsia="en-US"/>
          </w:rPr>
          <w:t>8.1</w:t>
        </w:r>
      </w:hyperlink>
      <w:r w:rsidRPr="00DA7E84">
        <w:rPr>
          <w:rStyle w:val="FontStyle142"/>
          <w:rFonts w:ascii="Times New Roman" w:hAnsi="Times New Roman" w:cs="Times New Roman"/>
          <w:sz w:val="24"/>
          <w:szCs w:val="24"/>
          <w:lang w:val="ru" w:eastAsia="en-US"/>
        </w:rPr>
        <w:t xml:space="preserve"> и </w:t>
      </w:r>
      <w:hyperlink w:anchor="bookmark68" w:history="1">
        <w:r w:rsidRPr="00DA7E84">
          <w:rPr>
            <w:rStyle w:val="FontStyle142"/>
            <w:rFonts w:ascii="Times New Roman" w:hAnsi="Times New Roman" w:cs="Times New Roman"/>
            <w:sz w:val="24"/>
            <w:szCs w:val="24"/>
            <w:lang w:val="ru" w:eastAsia="en-US"/>
          </w:rPr>
          <w:t>8.2</w:t>
        </w:r>
      </w:hyperlink>
      <w:r w:rsidRPr="00DA7E84">
        <w:rPr>
          <w:rStyle w:val="FontStyle142"/>
          <w:rFonts w:ascii="Times New Roman" w:hAnsi="Times New Roman" w:cs="Times New Roman"/>
          <w:sz w:val="24"/>
          <w:szCs w:val="24"/>
          <w:lang w:val="ru" w:eastAsia="en-US"/>
        </w:rPr>
        <w:t xml:space="preserve"> ). Эти фиксированные значения не включены в формат карты.</w:t>
      </w:r>
    </w:p>
    <w:p w14:paraId="51DBAB31" w14:textId="77777777" w:rsidR="00CB2446" w:rsidRPr="00DA7E84" w:rsidRDefault="00CB2446" w:rsidP="00DA7E84">
      <w:pPr>
        <w:pStyle w:val="Style46"/>
        <w:widowControl/>
        <w:ind w:firstLine="720"/>
        <w:jc w:val="both"/>
        <w:rPr>
          <w:rStyle w:val="FontStyle155"/>
          <w:rFonts w:ascii="Times New Roman" w:hAnsi="Times New Roman" w:cs="Times New Roman"/>
          <w:sz w:val="24"/>
          <w:szCs w:val="24"/>
          <w:lang w:val="ru" w:eastAsia="en-US"/>
        </w:rPr>
      </w:pPr>
    </w:p>
    <w:p w14:paraId="734364DE" w14:textId="77777777" w:rsidR="00BE1BE5" w:rsidRPr="007D6A6A" w:rsidRDefault="007D6A6A" w:rsidP="00DA7E84">
      <w:pPr>
        <w:pStyle w:val="Style46"/>
        <w:widowControl/>
        <w:ind w:firstLine="720"/>
        <w:jc w:val="both"/>
        <w:rPr>
          <w:rStyle w:val="FontStyle155"/>
          <w:rFonts w:ascii="Times New Roman" w:hAnsi="Times New Roman" w:cs="Times New Roman"/>
          <w:sz w:val="20"/>
          <w:szCs w:val="20"/>
          <w:lang w:eastAsia="en-US"/>
        </w:rPr>
      </w:pPr>
      <w:r w:rsidRPr="007D6A6A">
        <w:rPr>
          <w:rStyle w:val="FontStyle155"/>
          <w:rFonts w:ascii="Times New Roman" w:hAnsi="Times New Roman" w:cs="Times New Roman"/>
          <w:sz w:val="20"/>
          <w:szCs w:val="20"/>
          <w:lang w:val="ru" w:eastAsia="en-US"/>
        </w:rPr>
        <w:t xml:space="preserve">Примечание </w:t>
      </w:r>
      <w:r>
        <w:rPr>
          <w:rStyle w:val="FontStyle155"/>
          <w:rFonts w:ascii="Times New Roman" w:hAnsi="Times New Roman" w:cs="Times New Roman"/>
          <w:sz w:val="20"/>
          <w:szCs w:val="20"/>
          <w:lang w:val="ru" w:eastAsia="en-US"/>
        </w:rPr>
        <w:t>–</w:t>
      </w:r>
      <w:r w:rsidR="00FA4845" w:rsidRPr="007D6A6A">
        <w:rPr>
          <w:rStyle w:val="FontStyle155"/>
          <w:rFonts w:ascii="Times New Roman" w:hAnsi="Times New Roman" w:cs="Times New Roman"/>
          <w:sz w:val="20"/>
          <w:szCs w:val="20"/>
          <w:lang w:val="ru" w:eastAsia="en-US"/>
        </w:rPr>
        <w:t xml:space="preserve"> Для формата записи эти параметры устанавливаю</w:t>
      </w:r>
      <w:r w:rsidR="00CC65B1" w:rsidRPr="007D6A6A">
        <w:rPr>
          <w:rStyle w:val="FontStyle155"/>
          <w:rFonts w:ascii="Times New Roman" w:hAnsi="Times New Roman" w:cs="Times New Roman"/>
          <w:sz w:val="20"/>
          <w:szCs w:val="20"/>
          <w:lang w:val="ru" w:eastAsia="en-US"/>
        </w:rPr>
        <w:t>тся в заголовке представления (</w:t>
      </w:r>
      <w:hyperlink w:anchor="bookmark31" w:history="1">
        <w:r w:rsidR="00FA4845" w:rsidRPr="007D6A6A">
          <w:rPr>
            <w:rStyle w:val="FontStyle155"/>
            <w:rFonts w:ascii="Times New Roman" w:hAnsi="Times New Roman" w:cs="Times New Roman"/>
            <w:sz w:val="20"/>
            <w:szCs w:val="20"/>
            <w:lang w:val="ru" w:eastAsia="en-US"/>
          </w:rPr>
          <w:t>7.3)</w:t>
        </w:r>
      </w:hyperlink>
      <w:r w:rsidR="00FA4845" w:rsidRPr="007D6A6A">
        <w:rPr>
          <w:rStyle w:val="FontStyle155"/>
          <w:rFonts w:ascii="Times New Roman" w:hAnsi="Times New Roman" w:cs="Times New Roman"/>
          <w:sz w:val="20"/>
          <w:szCs w:val="20"/>
          <w:lang w:val="ru" w:eastAsia="en-US"/>
        </w:rPr>
        <w:t xml:space="preserve"> .</w:t>
      </w:r>
    </w:p>
    <w:p w14:paraId="7B819254"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34D7A01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карты данных остова отпечатков пальцев состоит из блока данных остова отпечатков пальцев, как определено в подразделе</w:t>
      </w:r>
      <w:hyperlink w:anchor="bookmark69" w:history="1">
        <w:r w:rsidRPr="00DA7E84">
          <w:rPr>
            <w:rStyle w:val="FontStyle142"/>
            <w:rFonts w:ascii="Times New Roman" w:hAnsi="Times New Roman" w:cs="Times New Roman"/>
            <w:sz w:val="24"/>
            <w:szCs w:val="24"/>
            <w:lang w:val="ru" w:eastAsia="en-US"/>
          </w:rPr>
          <w:t>8.3</w:t>
        </w:r>
      </w:hyperlink>
      <w:r w:rsidRPr="00DA7E84">
        <w:rPr>
          <w:rStyle w:val="FontStyle142"/>
          <w:rFonts w:ascii="Times New Roman" w:hAnsi="Times New Roman" w:cs="Times New Roman"/>
          <w:sz w:val="24"/>
          <w:szCs w:val="24"/>
          <w:lang w:val="ru" w:eastAsia="en-US"/>
        </w:rPr>
        <w:t xml:space="preserve"> , и, возможно, дополнительных функций (см. подраздел </w:t>
      </w:r>
      <w:hyperlink w:anchor="bookmark76" w:history="1">
        <w:r w:rsidRPr="00DA7E84">
          <w:rPr>
            <w:rStyle w:val="FontStyle142"/>
            <w:rFonts w:ascii="Times New Roman" w:hAnsi="Times New Roman" w:cs="Times New Roman"/>
            <w:sz w:val="24"/>
            <w:szCs w:val="24"/>
            <w:lang w:val="ru" w:eastAsia="en-US"/>
          </w:rPr>
          <w:t>8.5)</w:t>
        </w:r>
      </w:hyperlink>
      <w:r w:rsidRPr="00DA7E84">
        <w:rPr>
          <w:rStyle w:val="FontStyle142"/>
          <w:rFonts w:ascii="Times New Roman" w:hAnsi="Times New Roman" w:cs="Times New Roman"/>
          <w:sz w:val="24"/>
          <w:szCs w:val="24"/>
          <w:lang w:val="ru" w:eastAsia="en-US"/>
        </w:rPr>
        <w:t xml:space="preserve"> .</w:t>
      </w:r>
    </w:p>
    <w:p w14:paraId="4F2685A0" w14:textId="77777777" w:rsidR="00CB2446" w:rsidRPr="00DA7E84" w:rsidRDefault="00CB2446" w:rsidP="00DA7E84">
      <w:pPr>
        <w:pStyle w:val="Style46"/>
        <w:widowControl/>
        <w:ind w:firstLine="720"/>
        <w:jc w:val="both"/>
        <w:rPr>
          <w:rStyle w:val="FontStyle155"/>
          <w:rFonts w:ascii="Times New Roman" w:hAnsi="Times New Roman" w:cs="Times New Roman"/>
          <w:sz w:val="24"/>
          <w:szCs w:val="24"/>
          <w:lang w:val="ru" w:eastAsia="en-US"/>
        </w:rPr>
      </w:pPr>
      <w:bookmarkStart w:id="64" w:name="bookmark67"/>
      <w:bookmarkEnd w:id="64"/>
    </w:p>
    <w:p w14:paraId="13E12617" w14:textId="77777777" w:rsidR="00E87C85" w:rsidRPr="007D6A6A" w:rsidRDefault="007D6A6A" w:rsidP="00DA7E84">
      <w:pPr>
        <w:pStyle w:val="Style46"/>
        <w:widowControl/>
        <w:ind w:firstLine="720"/>
        <w:jc w:val="both"/>
        <w:rPr>
          <w:rStyle w:val="FontStyle155"/>
          <w:rFonts w:ascii="Times New Roman" w:hAnsi="Times New Roman" w:cs="Times New Roman"/>
          <w:sz w:val="20"/>
          <w:szCs w:val="20"/>
          <w:lang w:val="ru" w:eastAsia="en-US"/>
        </w:rPr>
      </w:pPr>
      <w:r>
        <w:rPr>
          <w:rStyle w:val="FontStyle155"/>
          <w:rFonts w:ascii="Times New Roman" w:hAnsi="Times New Roman" w:cs="Times New Roman"/>
          <w:sz w:val="20"/>
          <w:szCs w:val="20"/>
          <w:lang w:val="ru" w:eastAsia="en-US"/>
        </w:rPr>
        <w:t>Примечание –</w:t>
      </w:r>
      <w:r w:rsidR="00FA4845" w:rsidRPr="007D6A6A">
        <w:rPr>
          <w:rStyle w:val="FontStyle155"/>
          <w:rFonts w:ascii="Times New Roman" w:hAnsi="Times New Roman" w:cs="Times New Roman"/>
          <w:sz w:val="20"/>
          <w:szCs w:val="20"/>
          <w:lang w:val="ru" w:eastAsia="en-US"/>
        </w:rPr>
        <w:t xml:space="preserve"> Термин «карта» используется для смарт-карт, а также для других видов токенов. </w:t>
      </w:r>
    </w:p>
    <w:p w14:paraId="3F7F0776" w14:textId="77777777" w:rsidR="00E87C85" w:rsidRPr="00DA7E84" w:rsidRDefault="00E87C85" w:rsidP="00DA7E84">
      <w:pPr>
        <w:pStyle w:val="Style46"/>
        <w:widowControl/>
        <w:ind w:firstLine="720"/>
        <w:jc w:val="both"/>
        <w:rPr>
          <w:rStyle w:val="FontStyle155"/>
          <w:rFonts w:ascii="Times New Roman" w:hAnsi="Times New Roman" w:cs="Times New Roman"/>
          <w:sz w:val="24"/>
          <w:szCs w:val="24"/>
          <w:lang w:val="ru" w:eastAsia="en-US"/>
        </w:rPr>
      </w:pPr>
    </w:p>
    <w:p w14:paraId="074E222C" w14:textId="77777777" w:rsidR="00BE1BE5" w:rsidRPr="00DA7E84" w:rsidRDefault="00FA4845" w:rsidP="00DA7E84">
      <w:pPr>
        <w:pStyle w:val="Style46"/>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8.1 Формат остова отпечатка пальца нормального размера</w:t>
      </w:r>
    </w:p>
    <w:p w14:paraId="5B819F77"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формата нормального размера большинство записей заголовка для формата записи фиксируются на следующих значениях:</w:t>
      </w:r>
    </w:p>
    <w:tbl>
      <w:tblPr>
        <w:tblW w:w="8675" w:type="dxa"/>
        <w:jc w:val="center"/>
        <w:tblLayout w:type="fixed"/>
        <w:tblCellMar>
          <w:left w:w="40" w:type="dxa"/>
          <w:right w:w="40" w:type="dxa"/>
        </w:tblCellMar>
        <w:tblLook w:val="0000" w:firstRow="0" w:lastRow="0" w:firstColumn="0" w:lastColumn="0" w:noHBand="0" w:noVBand="0"/>
      </w:tblPr>
      <w:tblGrid>
        <w:gridCol w:w="7455"/>
        <w:gridCol w:w="1220"/>
      </w:tblGrid>
      <w:tr w:rsidR="006D5B4B" w:rsidRPr="00DA7E84" w14:paraId="496296AF" w14:textId="77777777" w:rsidTr="007D6A6A">
        <w:trPr>
          <w:trHeight w:val="212"/>
          <w:jc w:val="center"/>
        </w:trPr>
        <w:tc>
          <w:tcPr>
            <w:tcW w:w="7455" w:type="dxa"/>
            <w:tcBorders>
              <w:top w:val="nil"/>
              <w:left w:val="nil"/>
              <w:bottom w:val="nil"/>
              <w:right w:val="nil"/>
            </w:tcBorders>
          </w:tcPr>
          <w:p w14:paraId="16CF7BE3"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Разрешение начальной и конечной точки кода направления</w:t>
            </w:r>
          </w:p>
        </w:tc>
        <w:tc>
          <w:tcPr>
            <w:tcW w:w="1220" w:type="dxa"/>
            <w:tcBorders>
              <w:top w:val="nil"/>
              <w:left w:val="nil"/>
              <w:bottom w:val="nil"/>
              <w:right w:val="nil"/>
            </w:tcBorders>
          </w:tcPr>
          <w:p w14:paraId="30D07D45"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200 ppcm</w:t>
            </w:r>
          </w:p>
        </w:tc>
      </w:tr>
      <w:tr w:rsidR="006D5B4B" w:rsidRPr="00DA7E84" w14:paraId="79BE0469" w14:textId="77777777" w:rsidTr="007D6A6A">
        <w:trPr>
          <w:trHeight w:val="282"/>
          <w:jc w:val="center"/>
        </w:trPr>
        <w:tc>
          <w:tcPr>
            <w:tcW w:w="7455" w:type="dxa"/>
            <w:tcBorders>
              <w:top w:val="nil"/>
              <w:left w:val="nil"/>
              <w:bottom w:val="nil"/>
              <w:right w:val="nil"/>
            </w:tcBorders>
          </w:tcPr>
          <w:p w14:paraId="663B9083"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Число битов начальной и конечной точки кода направления по оси x</w:t>
            </w:r>
          </w:p>
        </w:tc>
        <w:tc>
          <w:tcPr>
            <w:tcW w:w="1220" w:type="dxa"/>
            <w:tcBorders>
              <w:top w:val="nil"/>
              <w:left w:val="nil"/>
              <w:bottom w:val="nil"/>
              <w:right w:val="nil"/>
            </w:tcBorders>
          </w:tcPr>
          <w:p w14:paraId="1623E2BC"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11</w:t>
            </w:r>
          </w:p>
        </w:tc>
      </w:tr>
      <w:tr w:rsidR="006D5B4B" w:rsidRPr="00DA7E84" w14:paraId="1C8C4943" w14:textId="77777777" w:rsidTr="007D6A6A">
        <w:trPr>
          <w:trHeight w:val="282"/>
          <w:jc w:val="center"/>
        </w:trPr>
        <w:tc>
          <w:tcPr>
            <w:tcW w:w="7455" w:type="dxa"/>
            <w:tcBorders>
              <w:top w:val="nil"/>
              <w:left w:val="nil"/>
              <w:bottom w:val="nil"/>
              <w:right w:val="nil"/>
            </w:tcBorders>
          </w:tcPr>
          <w:p w14:paraId="09BC203E"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Число битов начальной и конечной точки кода направления по оси y</w:t>
            </w:r>
          </w:p>
        </w:tc>
        <w:tc>
          <w:tcPr>
            <w:tcW w:w="1220" w:type="dxa"/>
            <w:tcBorders>
              <w:top w:val="nil"/>
              <w:left w:val="nil"/>
              <w:bottom w:val="nil"/>
              <w:right w:val="nil"/>
            </w:tcBorders>
          </w:tcPr>
          <w:p w14:paraId="112D93D0"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11</w:t>
            </w:r>
          </w:p>
        </w:tc>
      </w:tr>
      <w:tr w:rsidR="006D5B4B" w:rsidRPr="00DA7E84" w14:paraId="3BB1E284" w14:textId="77777777" w:rsidTr="007D6A6A">
        <w:trPr>
          <w:trHeight w:val="279"/>
          <w:jc w:val="center"/>
        </w:trPr>
        <w:tc>
          <w:tcPr>
            <w:tcW w:w="7455" w:type="dxa"/>
            <w:tcBorders>
              <w:top w:val="nil"/>
              <w:left w:val="nil"/>
              <w:bottom w:val="nil"/>
              <w:right w:val="nil"/>
            </w:tcBorders>
          </w:tcPr>
          <w:p w14:paraId="4CE359BE"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Число битов начального и конечного направления кода направления</w:t>
            </w:r>
          </w:p>
        </w:tc>
        <w:tc>
          <w:tcPr>
            <w:tcW w:w="1220" w:type="dxa"/>
            <w:tcBorders>
              <w:top w:val="nil"/>
              <w:left w:val="nil"/>
              <w:bottom w:val="nil"/>
              <w:right w:val="nil"/>
            </w:tcBorders>
          </w:tcPr>
          <w:p w14:paraId="48F6B606"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r>
      <w:tr w:rsidR="006D5B4B" w:rsidRPr="00DA7E84" w14:paraId="761C45DC" w14:textId="77777777" w:rsidTr="007D6A6A">
        <w:trPr>
          <w:trHeight w:val="279"/>
          <w:jc w:val="center"/>
        </w:trPr>
        <w:tc>
          <w:tcPr>
            <w:tcW w:w="7455" w:type="dxa"/>
            <w:tcBorders>
              <w:top w:val="nil"/>
              <w:left w:val="nil"/>
              <w:bottom w:val="nil"/>
              <w:right w:val="nil"/>
            </w:tcBorders>
          </w:tcPr>
          <w:p w14:paraId="324BAFBB"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Число битов направления в коде направления</w:t>
            </w:r>
          </w:p>
        </w:tc>
        <w:tc>
          <w:tcPr>
            <w:tcW w:w="1220" w:type="dxa"/>
            <w:tcBorders>
              <w:top w:val="nil"/>
              <w:left w:val="nil"/>
              <w:bottom w:val="nil"/>
              <w:right w:val="nil"/>
            </w:tcBorders>
          </w:tcPr>
          <w:p w14:paraId="1CA1613E"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r>
      <w:tr w:rsidR="006D5B4B" w:rsidRPr="00DA7E84" w14:paraId="320EAFE0" w14:textId="77777777" w:rsidTr="007D6A6A">
        <w:trPr>
          <w:trHeight w:val="279"/>
          <w:jc w:val="center"/>
        </w:trPr>
        <w:tc>
          <w:tcPr>
            <w:tcW w:w="7455" w:type="dxa"/>
            <w:tcBorders>
              <w:top w:val="nil"/>
              <w:left w:val="nil"/>
              <w:bottom w:val="nil"/>
              <w:right w:val="nil"/>
            </w:tcBorders>
          </w:tcPr>
          <w:p w14:paraId="35B10DEC"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Длина шага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r w:rsidR="00FA4845" w:rsidRPr="00DA7E84">
              <w:rPr>
                <w:rStyle w:val="FontStyle142"/>
                <w:rFonts w:ascii="Times New Roman" w:hAnsi="Times New Roman" w:cs="Times New Roman"/>
                <w:sz w:val="24"/>
                <w:szCs w:val="24"/>
                <w:lang w:val="ru" w:eastAsia="en-US"/>
              </w:rPr>
              <w:t xml:space="preserve"> кода направления</w:t>
            </w:r>
          </w:p>
        </w:tc>
        <w:tc>
          <w:tcPr>
            <w:tcW w:w="1220" w:type="dxa"/>
            <w:tcBorders>
              <w:top w:val="nil"/>
              <w:left w:val="nil"/>
              <w:bottom w:val="nil"/>
              <w:right w:val="nil"/>
            </w:tcBorders>
          </w:tcPr>
          <w:p w14:paraId="646FDA18"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24</w:t>
            </w:r>
          </w:p>
        </w:tc>
      </w:tr>
      <w:tr w:rsidR="006D5B4B" w:rsidRPr="00DA7E84" w14:paraId="08E67904" w14:textId="77777777" w:rsidTr="007D6A6A">
        <w:trPr>
          <w:trHeight w:val="282"/>
          <w:jc w:val="center"/>
        </w:trPr>
        <w:tc>
          <w:tcPr>
            <w:tcW w:w="7455" w:type="dxa"/>
            <w:tcBorders>
              <w:top w:val="nil"/>
              <w:left w:val="nil"/>
              <w:bottom w:val="nil"/>
              <w:right w:val="nil"/>
            </w:tcBorders>
          </w:tcPr>
          <w:p w14:paraId="787DE017" w14:textId="77777777" w:rsidR="00BE1BE5" w:rsidRPr="00DA7E84" w:rsidRDefault="00CC65B1" w:rsidP="007D6A6A">
            <w:pPr>
              <w:pStyle w:val="Style44"/>
              <w:widowControl/>
              <w:rPr>
                <w:rStyle w:val="FontStyle133"/>
                <w:sz w:val="24"/>
                <w:szCs w:val="24"/>
                <w:vertAlign w:val="subscript"/>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Относительная длина поперечного шага 256 x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p</w:t>
            </w:r>
            <w:r w:rsidR="00FA4845" w:rsidRPr="00DA7E84">
              <w:rPr>
                <w:rStyle w:val="FontStyle142"/>
                <w:rFonts w:ascii="Times New Roman" w:hAnsi="Times New Roman" w:cs="Times New Roman"/>
                <w:sz w:val="24"/>
                <w:szCs w:val="24"/>
                <w:lang w:val="ru" w:eastAsia="en-US"/>
              </w:rPr>
              <w:t xml:space="preserve"> </w:t>
            </w:r>
            <w:r w:rsidR="00FA4845" w:rsidRPr="00DA7E84">
              <w:rPr>
                <w:rStyle w:val="FontStyle133"/>
                <w:sz w:val="24"/>
                <w:szCs w:val="24"/>
                <w:lang w:val="ru" w:eastAsia="en-US"/>
              </w:rPr>
              <w:t>/S</w:t>
            </w:r>
            <w:r w:rsidR="00FA4845" w:rsidRPr="00DA7E84">
              <w:rPr>
                <w:rStyle w:val="FontStyle133"/>
                <w:sz w:val="24"/>
                <w:szCs w:val="24"/>
                <w:vertAlign w:val="subscript"/>
                <w:lang w:val="ru" w:eastAsia="en-US"/>
              </w:rPr>
              <w:t>s</w:t>
            </w:r>
          </w:p>
        </w:tc>
        <w:tc>
          <w:tcPr>
            <w:tcW w:w="1220" w:type="dxa"/>
            <w:tcBorders>
              <w:top w:val="nil"/>
              <w:left w:val="nil"/>
              <w:bottom w:val="nil"/>
              <w:right w:val="nil"/>
            </w:tcBorders>
          </w:tcPr>
          <w:p w14:paraId="100AC9A5"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60</w:t>
            </w:r>
          </w:p>
        </w:tc>
      </w:tr>
      <w:tr w:rsidR="006D5B4B" w:rsidRPr="00DA7E84" w14:paraId="007DA18A" w14:textId="77777777" w:rsidTr="007D6A6A">
        <w:trPr>
          <w:trHeight w:val="215"/>
          <w:jc w:val="center"/>
        </w:trPr>
        <w:tc>
          <w:tcPr>
            <w:tcW w:w="7455" w:type="dxa"/>
            <w:tcBorders>
              <w:top w:val="nil"/>
              <w:left w:val="nil"/>
              <w:bottom w:val="nil"/>
              <w:right w:val="nil"/>
            </w:tcBorders>
          </w:tcPr>
          <w:p w14:paraId="0CBD392A" w14:textId="77777777" w:rsidR="00BE1BE5" w:rsidRPr="00DA7E84" w:rsidRDefault="00CC65B1" w:rsidP="007D6A6A">
            <w:pPr>
              <w:pStyle w:val="Style44"/>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w:t>
            </w:r>
            <w:r w:rsidR="00FA4845" w:rsidRPr="00DA7E84">
              <w:rPr>
                <w:rStyle w:val="FontStyle142"/>
                <w:rFonts w:ascii="Times New Roman" w:hAnsi="Times New Roman" w:cs="Times New Roman"/>
                <w:sz w:val="24"/>
                <w:szCs w:val="24"/>
                <w:lang w:val="ru" w:eastAsia="en-US"/>
              </w:rPr>
              <w:t xml:space="preserve">Количество </w:t>
            </w:r>
            <w:r w:rsidR="00FA4845" w:rsidRPr="00DA7E84">
              <w:rPr>
                <w:rStyle w:val="FontStyle133"/>
                <w:sz w:val="24"/>
                <w:szCs w:val="24"/>
                <w:lang w:val="ru" w:eastAsia="en-US"/>
              </w:rPr>
              <w:t>N</w:t>
            </w:r>
            <w:r w:rsidR="00FA4845" w:rsidRPr="00DA7E84">
              <w:rPr>
                <w:rStyle w:val="FontStyle133"/>
                <w:sz w:val="24"/>
                <w:szCs w:val="24"/>
                <w:vertAlign w:val="subscript"/>
                <w:lang w:val="ru" w:eastAsia="en-US"/>
              </w:rPr>
              <w:t>n</w:t>
            </w:r>
            <w:r w:rsidR="00FA4845" w:rsidRPr="00DA7E84">
              <w:rPr>
                <w:rStyle w:val="FontStyle142"/>
                <w:rFonts w:ascii="Times New Roman" w:hAnsi="Times New Roman" w:cs="Times New Roman"/>
                <w:sz w:val="24"/>
                <w:szCs w:val="24"/>
                <w:lang w:val="ru" w:eastAsia="en-US"/>
              </w:rPr>
              <w:t xml:space="preserve"> направлений на 180°</w:t>
            </w:r>
          </w:p>
        </w:tc>
        <w:tc>
          <w:tcPr>
            <w:tcW w:w="1220" w:type="dxa"/>
            <w:tcBorders>
              <w:top w:val="nil"/>
              <w:left w:val="nil"/>
              <w:bottom w:val="nil"/>
              <w:right w:val="nil"/>
            </w:tcBorders>
          </w:tcPr>
          <w:p w14:paraId="5246C843" w14:textId="77777777" w:rsidR="00BE1BE5" w:rsidRPr="00DA7E84" w:rsidRDefault="00FA4845" w:rsidP="00BE24EF">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32</w:t>
            </w:r>
          </w:p>
        </w:tc>
      </w:tr>
    </w:tbl>
    <w:p w14:paraId="6EAACD86" w14:textId="77777777" w:rsidR="00CB2446" w:rsidRPr="00DA7E84" w:rsidRDefault="00CB2446" w:rsidP="00DA7E84">
      <w:pPr>
        <w:pStyle w:val="Style8"/>
        <w:widowControl/>
        <w:ind w:firstLine="720"/>
        <w:jc w:val="both"/>
        <w:rPr>
          <w:rStyle w:val="FontStyle138"/>
          <w:rFonts w:ascii="Times New Roman" w:hAnsi="Times New Roman" w:cs="Times New Roman"/>
          <w:sz w:val="24"/>
          <w:szCs w:val="24"/>
          <w:lang w:val="ru" w:eastAsia="en-US"/>
        </w:rPr>
      </w:pPr>
      <w:bookmarkStart w:id="65" w:name="bookmark68"/>
    </w:p>
    <w:p w14:paraId="299B75D5"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8</w:t>
      </w:r>
      <w:bookmarkEnd w:id="65"/>
      <w:r w:rsidRPr="00DA7E84">
        <w:rPr>
          <w:rStyle w:val="FontStyle138"/>
          <w:rFonts w:ascii="Times New Roman" w:hAnsi="Times New Roman" w:cs="Times New Roman"/>
          <w:sz w:val="24"/>
          <w:szCs w:val="24"/>
          <w:lang w:val="ru" w:eastAsia="en-US"/>
        </w:rPr>
        <w:t>.2 Формат остова отпечатков пальцев компактного размера</w:t>
      </w:r>
    </w:p>
    <w:p w14:paraId="4C043DD3" w14:textId="77777777" w:rsidR="00BE24EF" w:rsidRPr="00DA7E84" w:rsidRDefault="00BE24EF" w:rsidP="00DA7E84">
      <w:pPr>
        <w:pStyle w:val="Style8"/>
        <w:widowControl/>
        <w:ind w:firstLine="720"/>
        <w:jc w:val="both"/>
        <w:rPr>
          <w:rStyle w:val="FontStyle138"/>
          <w:rFonts w:ascii="Times New Roman" w:hAnsi="Times New Roman" w:cs="Times New Roman"/>
          <w:sz w:val="24"/>
          <w:szCs w:val="24"/>
          <w:lang w:eastAsia="en-US"/>
        </w:rPr>
      </w:pPr>
    </w:p>
    <w:p w14:paraId="59C4B280"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Для формата компактного размера большинство записей заголовков для формата записи фиксируются на следующих значениях:</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9"/>
        <w:gridCol w:w="1551"/>
      </w:tblGrid>
      <w:tr w:rsidR="00CC65B1" w:rsidRPr="00DA7E84" w14:paraId="3B330DD5" w14:textId="77777777" w:rsidTr="00BE24EF">
        <w:trPr>
          <w:jc w:val="center"/>
        </w:trPr>
        <w:tc>
          <w:tcPr>
            <w:tcW w:w="7789" w:type="dxa"/>
          </w:tcPr>
          <w:p w14:paraId="6A00B316"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Разрешение начальной и конечной точки кода направления</w:t>
            </w:r>
          </w:p>
          <w:p w14:paraId="37E343FC"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Число битов начальной и конечной точек кода направления по оси x</w:t>
            </w:r>
          </w:p>
          <w:p w14:paraId="24B3F117"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Число битов начальной и конечной точек кода направления по оси y</w:t>
            </w:r>
          </w:p>
          <w:p w14:paraId="2634D154"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Число битов начального и конечного направления кода направления</w:t>
            </w:r>
          </w:p>
          <w:p w14:paraId="534F526A"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Число битов направления в коде направления</w:t>
            </w:r>
          </w:p>
          <w:p w14:paraId="2519909D"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Длина шага </w:t>
            </w:r>
            <w:r w:rsidRPr="00DA7E84">
              <w:rPr>
                <w:rStyle w:val="FontStyle133"/>
                <w:sz w:val="24"/>
                <w:szCs w:val="24"/>
                <w:lang w:val="ru" w:eastAsia="en-US"/>
              </w:rPr>
              <w:t>S</w:t>
            </w:r>
            <w:r w:rsidRPr="00DA7E84">
              <w:rPr>
                <w:rStyle w:val="FontStyle133"/>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кода направления</w:t>
            </w:r>
          </w:p>
          <w:p w14:paraId="60CDA449" w14:textId="77777777" w:rsidR="00CC65B1" w:rsidRPr="00DA7E84" w:rsidRDefault="00CC65B1" w:rsidP="00BE24EF">
            <w:pPr>
              <w:pStyle w:val="Style23"/>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Относительная длина поперечного шага 256 x </w:t>
            </w:r>
            <w:r w:rsidRPr="00DA7E84">
              <w:rPr>
                <w:rStyle w:val="FontStyle133"/>
                <w:sz w:val="24"/>
                <w:szCs w:val="24"/>
                <w:lang w:val="ru" w:eastAsia="en-US"/>
              </w:rPr>
              <w:t>S</w:t>
            </w:r>
            <w:r w:rsidRPr="00DA7E84">
              <w:rPr>
                <w:rStyle w:val="FontStyle133"/>
                <w:sz w:val="24"/>
                <w:szCs w:val="24"/>
                <w:vertAlign w:val="subscript"/>
                <w:lang w:val="ru" w:eastAsia="en-US"/>
              </w:rPr>
              <w:t>p</w:t>
            </w:r>
            <w:r w:rsidRPr="00DA7E84">
              <w:rPr>
                <w:rStyle w:val="FontStyle133"/>
                <w:sz w:val="24"/>
                <w:szCs w:val="24"/>
                <w:lang w:val="ru" w:eastAsia="en-US"/>
              </w:rPr>
              <w:t>/S</w:t>
            </w:r>
            <w:r w:rsidRPr="00DA7E84">
              <w:rPr>
                <w:rStyle w:val="FontStyle133"/>
                <w:sz w:val="24"/>
                <w:szCs w:val="24"/>
                <w:vertAlign w:val="subscript"/>
                <w:lang w:val="ru" w:eastAsia="en-US"/>
              </w:rPr>
              <w:t>s</w:t>
            </w:r>
          </w:p>
          <w:p w14:paraId="4C2468C6" w14:textId="77777777" w:rsidR="00CC65B1" w:rsidRPr="00DA7E84" w:rsidRDefault="00CC65B1" w:rsidP="00BE24EF">
            <w:pPr>
              <w:pStyle w:val="Style39"/>
              <w:widowControl/>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Количество </w:t>
            </w:r>
            <w:r w:rsidRPr="00DA7E84">
              <w:rPr>
                <w:rStyle w:val="FontStyle133"/>
                <w:sz w:val="24"/>
                <w:szCs w:val="24"/>
                <w:lang w:val="ru" w:eastAsia="en-US"/>
              </w:rPr>
              <w:t>N</w:t>
            </w:r>
            <w:r w:rsidRPr="00DA7E84">
              <w:rPr>
                <w:rStyle w:val="FontStyle133"/>
                <w:sz w:val="24"/>
                <w:szCs w:val="24"/>
                <w:vertAlign w:val="subscript"/>
                <w:lang w:val="ru" w:eastAsia="en-US"/>
              </w:rPr>
              <w:t>n</w:t>
            </w:r>
            <w:r w:rsidRPr="00DA7E84">
              <w:rPr>
                <w:rStyle w:val="FontStyle142"/>
                <w:rFonts w:ascii="Times New Roman" w:hAnsi="Times New Roman" w:cs="Times New Roman"/>
                <w:sz w:val="24"/>
                <w:szCs w:val="24"/>
                <w:lang w:val="ru" w:eastAsia="en-US"/>
              </w:rPr>
              <w:t xml:space="preserve"> направлений на 180°</w:t>
            </w:r>
          </w:p>
        </w:tc>
        <w:tc>
          <w:tcPr>
            <w:tcW w:w="1551" w:type="dxa"/>
          </w:tcPr>
          <w:p w14:paraId="2BD44F1E"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100 ppcm</w:t>
            </w:r>
          </w:p>
          <w:p w14:paraId="0AEC0DEA"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8</w:t>
            </w:r>
          </w:p>
          <w:p w14:paraId="1CDE7F96"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8</w:t>
            </w:r>
          </w:p>
          <w:p w14:paraId="1ED14C1A"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6</w:t>
            </w:r>
          </w:p>
          <w:p w14:paraId="5E61342C"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4</w:t>
            </w:r>
          </w:p>
          <w:p w14:paraId="521B54B3"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16</w:t>
            </w:r>
          </w:p>
          <w:p w14:paraId="7D8D3343" w14:textId="77777777" w:rsidR="00CC65B1" w:rsidRPr="00DA7E84" w:rsidRDefault="00CC65B1" w:rsidP="00BE24EF">
            <w:pPr>
              <w:pStyle w:val="Style39"/>
              <w:widowControl/>
              <w:jc w:val="center"/>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60</w:t>
            </w:r>
          </w:p>
          <w:p w14:paraId="2CF4822F" w14:textId="77777777" w:rsidR="00CC65B1" w:rsidRPr="00DA7E84" w:rsidRDefault="00CC65B1" w:rsidP="00BE24EF">
            <w:pPr>
              <w:pStyle w:val="Style39"/>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32</w:t>
            </w:r>
          </w:p>
        </w:tc>
      </w:tr>
    </w:tbl>
    <w:p w14:paraId="30A6662B" w14:textId="77777777" w:rsidR="00CB2446" w:rsidRPr="00DA7E84" w:rsidRDefault="00CB2446" w:rsidP="00DA7E84">
      <w:pPr>
        <w:pStyle w:val="Style15"/>
        <w:widowControl/>
        <w:ind w:firstLine="720"/>
        <w:jc w:val="both"/>
        <w:rPr>
          <w:rStyle w:val="FontStyle138"/>
          <w:rFonts w:ascii="Times New Roman" w:hAnsi="Times New Roman" w:cs="Times New Roman"/>
          <w:sz w:val="24"/>
          <w:szCs w:val="24"/>
          <w:lang w:val="ru" w:eastAsia="en-US"/>
        </w:rPr>
      </w:pPr>
      <w:bookmarkStart w:id="66" w:name="bookmark69"/>
    </w:p>
    <w:p w14:paraId="7AAA4587"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8</w:t>
      </w:r>
      <w:bookmarkEnd w:id="66"/>
      <w:r w:rsidRPr="00DA7E84">
        <w:rPr>
          <w:rStyle w:val="FontStyle138"/>
          <w:rFonts w:ascii="Times New Roman" w:hAnsi="Times New Roman" w:cs="Times New Roman"/>
          <w:sz w:val="24"/>
          <w:szCs w:val="24"/>
          <w:lang w:val="ru" w:eastAsia="en-US"/>
        </w:rPr>
        <w:t>.3 Блок данных остова отпечатка пальца</w:t>
      </w:r>
    </w:p>
    <w:p w14:paraId="713A37F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Блок данных остова отпечатка пальца для одного пальца состоит из двух частей: данных остова отпечатка пальца и данных индекса смежности линии остова. Каждая часть записывается вместе с дескриптором длины следующим образом.</w:t>
      </w:r>
    </w:p>
    <w:p w14:paraId="6180E19B"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67" w:name="bookmark70"/>
      <w:r w:rsidRPr="00DA7E84">
        <w:rPr>
          <w:rStyle w:val="FontStyle138"/>
          <w:rFonts w:ascii="Times New Roman" w:hAnsi="Times New Roman" w:cs="Times New Roman"/>
          <w:sz w:val="24"/>
          <w:szCs w:val="24"/>
          <w:lang w:val="ru" w:eastAsia="en-US"/>
        </w:rPr>
        <w:t>8</w:t>
      </w:r>
      <w:bookmarkEnd w:id="67"/>
      <w:r w:rsidRPr="00DA7E84">
        <w:rPr>
          <w:rStyle w:val="FontStyle138"/>
          <w:rFonts w:ascii="Times New Roman" w:hAnsi="Times New Roman" w:cs="Times New Roman"/>
          <w:sz w:val="24"/>
          <w:szCs w:val="24"/>
          <w:lang w:val="ru" w:eastAsia="en-US"/>
        </w:rPr>
        <w:t>.3.1 Размер изображения остова по осям x и y</w:t>
      </w:r>
    </w:p>
    <w:p w14:paraId="285BD50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Размер изображения остова в пикселях по оси x хранится в 2 байтах при разрешении 100 ppcm для компактного и 200 ppcm для обычного формата.</w:t>
      </w:r>
    </w:p>
    <w:p w14:paraId="6608E9C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Размер изображения остова в пикселях по оси y хранится в 2 байтах при разрешении 100 ppcm для компактного и 200 ppcm для обычного формата.</w:t>
      </w:r>
    </w:p>
    <w:p w14:paraId="7EFC540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68" w:name="bookmark71"/>
      <w:r w:rsidRPr="00DA7E84">
        <w:rPr>
          <w:rStyle w:val="FontStyle138"/>
          <w:rFonts w:ascii="Times New Roman" w:hAnsi="Times New Roman" w:cs="Times New Roman"/>
          <w:sz w:val="24"/>
          <w:szCs w:val="24"/>
          <w:lang w:val="ru" w:eastAsia="en-US"/>
        </w:rPr>
        <w:t>8</w:t>
      </w:r>
      <w:bookmarkEnd w:id="68"/>
      <w:r w:rsidRPr="00DA7E84">
        <w:rPr>
          <w:rStyle w:val="FontStyle138"/>
          <w:rFonts w:ascii="Times New Roman" w:hAnsi="Times New Roman" w:cs="Times New Roman"/>
          <w:sz w:val="24"/>
          <w:szCs w:val="24"/>
          <w:lang w:val="ru" w:eastAsia="en-US"/>
        </w:rPr>
        <w:t>.3.2 Длина данных остова отпечатка пальца</w:t>
      </w:r>
    </w:p>
    <w:p w14:paraId="31304B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 байтах) данных остова отпечатка пальца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p w14:paraId="24DC17E9"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69" w:name="bookmark72"/>
      <w:r w:rsidRPr="00DA7E84">
        <w:rPr>
          <w:rStyle w:val="FontStyle138"/>
          <w:rFonts w:ascii="Times New Roman" w:hAnsi="Times New Roman" w:cs="Times New Roman"/>
          <w:sz w:val="24"/>
          <w:szCs w:val="24"/>
          <w:lang w:val="ru" w:eastAsia="en-US"/>
        </w:rPr>
        <w:t>8</w:t>
      </w:r>
      <w:bookmarkEnd w:id="69"/>
      <w:r w:rsidRPr="00DA7E84">
        <w:rPr>
          <w:rStyle w:val="FontStyle138"/>
          <w:rFonts w:ascii="Times New Roman" w:hAnsi="Times New Roman" w:cs="Times New Roman"/>
          <w:sz w:val="24"/>
          <w:szCs w:val="24"/>
          <w:lang w:val="ru" w:eastAsia="en-US"/>
        </w:rPr>
        <w:t>.3.3 Данные остова отпечатка пальца</w:t>
      </w:r>
    </w:p>
    <w:p w14:paraId="2A8E145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остова отпечатка пальца для одного пальца должны быть закодированы, как определено в подразделах </w:t>
      </w:r>
      <w:hyperlink w:anchor="bookmark9" w:history="1">
        <w:r w:rsidRPr="00DA7E84">
          <w:rPr>
            <w:rStyle w:val="FontStyle142"/>
            <w:rFonts w:ascii="Times New Roman" w:hAnsi="Times New Roman" w:cs="Times New Roman"/>
            <w:sz w:val="24"/>
            <w:szCs w:val="24"/>
            <w:lang w:val="ru" w:eastAsia="en-US"/>
          </w:rPr>
          <w:t>6.1</w:t>
        </w:r>
      </w:hyperlink>
      <w:r w:rsidRPr="00DA7E84">
        <w:rPr>
          <w:rStyle w:val="FontStyle142"/>
          <w:rFonts w:ascii="Times New Roman" w:hAnsi="Times New Roman" w:cs="Times New Roman"/>
          <w:sz w:val="24"/>
          <w:szCs w:val="24"/>
          <w:lang w:val="ru" w:eastAsia="en-US"/>
        </w:rPr>
        <w:t xml:space="preserve"> и </w:t>
      </w:r>
      <w:hyperlink w:anchor="bookmark15" w:history="1">
        <w:r w:rsidRPr="00DA7E84">
          <w:rPr>
            <w:rStyle w:val="FontStyle142"/>
            <w:rFonts w:ascii="Times New Roman" w:hAnsi="Times New Roman" w:cs="Times New Roman"/>
            <w:sz w:val="24"/>
            <w:szCs w:val="24"/>
            <w:lang w:val="ru" w:eastAsia="en-US"/>
          </w:rPr>
          <w:t>6.2</w:t>
        </w:r>
      </w:hyperlink>
      <w:r w:rsidRPr="00DA7E84">
        <w:rPr>
          <w:rStyle w:val="FontStyle142"/>
          <w:rFonts w:ascii="Times New Roman" w:hAnsi="Times New Roman" w:cs="Times New Roman"/>
          <w:sz w:val="24"/>
          <w:szCs w:val="24"/>
          <w:lang w:val="ru" w:eastAsia="en-US"/>
        </w:rPr>
        <w:t xml:space="preserve"> с определениями </w:t>
      </w:r>
      <w:hyperlink w:anchor="bookmark67" w:history="1">
        <w:r w:rsidRPr="00DA7E84">
          <w:rPr>
            <w:rStyle w:val="FontStyle142"/>
            <w:rFonts w:ascii="Times New Roman" w:hAnsi="Times New Roman" w:cs="Times New Roman"/>
            <w:sz w:val="24"/>
            <w:szCs w:val="24"/>
            <w:lang w:val="ru" w:eastAsia="en-US"/>
          </w:rPr>
          <w:t>8.1</w:t>
        </w:r>
      </w:hyperlink>
      <w:r w:rsidRPr="00DA7E84">
        <w:rPr>
          <w:rStyle w:val="FontStyle142"/>
          <w:rFonts w:ascii="Times New Roman" w:hAnsi="Times New Roman" w:cs="Times New Roman"/>
          <w:sz w:val="24"/>
          <w:szCs w:val="24"/>
          <w:lang w:val="ru" w:eastAsia="en-US"/>
        </w:rPr>
        <w:t xml:space="preserve"> соответственно. </w:t>
      </w:r>
      <w:hyperlink w:anchor="bookmark68" w:history="1">
        <w:r w:rsidRPr="00DA7E84">
          <w:rPr>
            <w:rStyle w:val="FontStyle142"/>
            <w:rFonts w:ascii="Times New Roman" w:hAnsi="Times New Roman" w:cs="Times New Roman"/>
            <w:sz w:val="24"/>
            <w:szCs w:val="24"/>
            <w:lang w:val="ru" w:eastAsia="en-US"/>
          </w:rPr>
          <w:t>8.2.</w:t>
        </w:r>
      </w:hyperlink>
      <w:r w:rsidRPr="00DA7E84">
        <w:rPr>
          <w:rStyle w:val="FontStyle142"/>
          <w:rFonts w:ascii="Times New Roman" w:hAnsi="Times New Roman" w:cs="Times New Roman"/>
          <w:sz w:val="24"/>
          <w:szCs w:val="24"/>
          <w:lang w:val="ru" w:eastAsia="en-US"/>
        </w:rPr>
        <w:t xml:space="preserve"> Если в соответствии с </w:t>
      </w:r>
      <w:hyperlink w:anchor="bookmark75" w:history="1">
        <w:r w:rsidRPr="00DA7E84">
          <w:rPr>
            <w:rStyle w:val="FontStyle142"/>
            <w:rFonts w:ascii="Times New Roman" w:hAnsi="Times New Roman" w:cs="Times New Roman"/>
            <w:sz w:val="24"/>
            <w:szCs w:val="24"/>
            <w:lang w:val="ru" w:eastAsia="en-US"/>
          </w:rPr>
          <w:t>8.4</w:t>
        </w:r>
      </w:hyperlink>
      <w:r w:rsidRPr="00DA7E84">
        <w:rPr>
          <w:rStyle w:val="FontStyle142"/>
          <w:rFonts w:ascii="Times New Roman" w:hAnsi="Times New Roman" w:cs="Times New Roman"/>
          <w:sz w:val="24"/>
          <w:szCs w:val="24"/>
          <w:lang w:val="ru" w:eastAsia="en-US"/>
        </w:rPr>
        <w:t xml:space="preserve"> сортировка линий остова не требуется, то их последовательность произвольна.</w:t>
      </w:r>
    </w:p>
    <w:p w14:paraId="27AE5CFD"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70" w:name="bookmark73"/>
      <w:r w:rsidRPr="00DA7E84">
        <w:rPr>
          <w:rStyle w:val="FontStyle138"/>
          <w:rFonts w:ascii="Times New Roman" w:hAnsi="Times New Roman" w:cs="Times New Roman"/>
          <w:sz w:val="24"/>
          <w:szCs w:val="24"/>
          <w:lang w:val="ru" w:eastAsia="en-US"/>
        </w:rPr>
        <w:t>8</w:t>
      </w:r>
      <w:bookmarkEnd w:id="70"/>
      <w:r w:rsidRPr="00DA7E84">
        <w:rPr>
          <w:rStyle w:val="FontStyle138"/>
          <w:rFonts w:ascii="Times New Roman" w:hAnsi="Times New Roman" w:cs="Times New Roman"/>
          <w:sz w:val="24"/>
          <w:szCs w:val="24"/>
          <w:lang w:val="ru" w:eastAsia="en-US"/>
        </w:rPr>
        <w:t>.3.4 Длина данных индекса смежности линии остова</w:t>
      </w:r>
    </w:p>
    <w:p w14:paraId="67322F8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(в байтах) данных индекса смежности линии остова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p w14:paraId="0B560AD0"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71" w:name="bookmark74"/>
      <w:r w:rsidRPr="00DA7E84">
        <w:rPr>
          <w:rStyle w:val="FontStyle138"/>
          <w:rFonts w:ascii="Times New Roman" w:hAnsi="Times New Roman" w:cs="Times New Roman"/>
          <w:sz w:val="24"/>
          <w:szCs w:val="24"/>
          <w:lang w:val="ru" w:eastAsia="en-US"/>
        </w:rPr>
        <w:t>8</w:t>
      </w:r>
      <w:bookmarkEnd w:id="71"/>
      <w:r w:rsidRPr="00DA7E84">
        <w:rPr>
          <w:rStyle w:val="FontStyle138"/>
          <w:rFonts w:ascii="Times New Roman" w:hAnsi="Times New Roman" w:cs="Times New Roman"/>
          <w:sz w:val="24"/>
          <w:szCs w:val="24"/>
          <w:lang w:val="ru" w:eastAsia="en-US"/>
        </w:rPr>
        <w:t>.3.5 Данные индекса смежности линии остова</w:t>
      </w:r>
    </w:p>
    <w:p w14:paraId="7EE98CF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индекса смежности линии остова для одного пальца должны быть записаны, как определено в подразделе </w:t>
      </w:r>
      <w:hyperlink w:anchor="bookmark24" w:history="1">
        <w:r w:rsidRPr="00DA7E84">
          <w:rPr>
            <w:rStyle w:val="FontStyle142"/>
            <w:rFonts w:ascii="Times New Roman" w:hAnsi="Times New Roman" w:cs="Times New Roman"/>
            <w:sz w:val="24"/>
            <w:szCs w:val="24"/>
            <w:lang w:val="ru" w:eastAsia="en-US"/>
          </w:rPr>
          <w:t>6.3</w:t>
        </w:r>
      </w:hyperlink>
      <w:r w:rsidRPr="00DA7E84">
        <w:rPr>
          <w:rStyle w:val="FontStyle142"/>
          <w:rFonts w:ascii="Times New Roman" w:hAnsi="Times New Roman" w:cs="Times New Roman"/>
          <w:sz w:val="24"/>
          <w:szCs w:val="24"/>
          <w:lang w:val="ru" w:eastAsia="en-US"/>
        </w:rPr>
        <w:t xml:space="preserve"> .</w:t>
      </w:r>
    </w:p>
    <w:p w14:paraId="60D139BD" w14:textId="77777777" w:rsidR="00CB2446" w:rsidRPr="00DA7E84" w:rsidRDefault="00CB2446" w:rsidP="00DA7E84">
      <w:pPr>
        <w:pStyle w:val="Style15"/>
        <w:widowControl/>
        <w:ind w:firstLine="720"/>
        <w:jc w:val="both"/>
        <w:rPr>
          <w:rStyle w:val="FontStyle138"/>
          <w:rFonts w:ascii="Times New Roman" w:hAnsi="Times New Roman" w:cs="Times New Roman"/>
          <w:sz w:val="24"/>
          <w:szCs w:val="24"/>
          <w:lang w:val="ru" w:eastAsia="en-US"/>
        </w:rPr>
      </w:pPr>
      <w:bookmarkStart w:id="72" w:name="bookmark75"/>
    </w:p>
    <w:p w14:paraId="55A1046A" w14:textId="77777777" w:rsidR="00BE1BE5" w:rsidRDefault="00FA4845" w:rsidP="00DA7E84">
      <w:pPr>
        <w:pStyle w:val="Style15"/>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8</w:t>
      </w:r>
      <w:bookmarkEnd w:id="72"/>
      <w:r w:rsidRPr="00DA7E84">
        <w:rPr>
          <w:rStyle w:val="FontStyle138"/>
          <w:rFonts w:ascii="Times New Roman" w:hAnsi="Times New Roman" w:cs="Times New Roman"/>
          <w:sz w:val="24"/>
          <w:szCs w:val="24"/>
          <w:lang w:val="ru" w:eastAsia="en-US"/>
        </w:rPr>
        <w:t>.4 Расширение координат x или y для компактного формата карты</w:t>
      </w:r>
    </w:p>
    <w:p w14:paraId="1D3340E9" w14:textId="77777777" w:rsidR="00BE24EF" w:rsidRPr="00DA7E84" w:rsidRDefault="00BE24EF" w:rsidP="00DA7E84">
      <w:pPr>
        <w:pStyle w:val="Style15"/>
        <w:widowControl/>
        <w:ind w:firstLine="720"/>
        <w:jc w:val="both"/>
        <w:rPr>
          <w:rStyle w:val="FontStyle138"/>
          <w:rFonts w:ascii="Times New Roman" w:hAnsi="Times New Roman" w:cs="Times New Roman"/>
          <w:sz w:val="24"/>
          <w:szCs w:val="24"/>
          <w:lang w:eastAsia="en-US"/>
        </w:rPr>
      </w:pPr>
    </w:p>
    <w:p w14:paraId="524DDB6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значение</w:t>
      </w:r>
      <w:r w:rsidR="00CC65B1" w:rsidRPr="00DA7E84">
        <w:rPr>
          <w:rStyle w:val="FontStyle142"/>
          <w:rFonts w:ascii="Times New Roman" w:hAnsi="Times New Roman" w:cs="Times New Roman"/>
          <w:sz w:val="24"/>
          <w:szCs w:val="24"/>
          <w:lang w:val="ru" w:eastAsia="en-US"/>
        </w:rPr>
        <w:t xml:space="preserve"> x размера изображения остова (</w:t>
      </w:r>
      <w:hyperlink w:anchor="bookmark70" w:history="1">
        <w:r w:rsidRPr="00DA7E84">
          <w:rPr>
            <w:rStyle w:val="FontStyle142"/>
            <w:rFonts w:ascii="Times New Roman" w:hAnsi="Times New Roman" w:cs="Times New Roman"/>
            <w:sz w:val="24"/>
            <w:szCs w:val="24"/>
            <w:lang w:val="ru" w:eastAsia="en-US"/>
          </w:rPr>
          <w:t>8.3.1)</w:t>
        </w:r>
      </w:hyperlink>
      <w:r w:rsidRPr="00DA7E84">
        <w:rPr>
          <w:rStyle w:val="FontStyle142"/>
          <w:rFonts w:ascii="Times New Roman" w:hAnsi="Times New Roman" w:cs="Times New Roman"/>
          <w:sz w:val="24"/>
          <w:szCs w:val="24"/>
          <w:lang w:val="ru" w:eastAsia="en-US"/>
        </w:rPr>
        <w:t xml:space="preserve"> больше 255, код направления должен быть отсортирован. Сортировка будет выполняться по возрастанию координаты x начальной позиции кода направления.</w:t>
      </w:r>
    </w:p>
    <w:p w14:paraId="0FE7A19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значение</w:t>
      </w:r>
      <w:r w:rsidR="00CC65B1" w:rsidRPr="00DA7E84">
        <w:rPr>
          <w:rStyle w:val="FontStyle142"/>
          <w:rFonts w:ascii="Times New Roman" w:hAnsi="Times New Roman" w:cs="Times New Roman"/>
          <w:sz w:val="24"/>
          <w:szCs w:val="24"/>
          <w:lang w:val="ru" w:eastAsia="en-US"/>
        </w:rPr>
        <w:t xml:space="preserve"> y размера изображения остова (</w:t>
      </w:r>
      <w:hyperlink w:anchor="bookmark70" w:history="1">
        <w:r w:rsidRPr="00DA7E84">
          <w:rPr>
            <w:rStyle w:val="FontStyle142"/>
            <w:rFonts w:ascii="Times New Roman" w:hAnsi="Times New Roman" w:cs="Times New Roman"/>
            <w:sz w:val="24"/>
            <w:szCs w:val="24"/>
            <w:lang w:val="ru" w:eastAsia="en-US"/>
          </w:rPr>
          <w:t>8.3.1)</w:t>
        </w:r>
      </w:hyperlink>
      <w:r w:rsidRPr="00DA7E84">
        <w:rPr>
          <w:rStyle w:val="FontStyle142"/>
          <w:rFonts w:ascii="Times New Roman" w:hAnsi="Times New Roman" w:cs="Times New Roman"/>
          <w:sz w:val="24"/>
          <w:szCs w:val="24"/>
          <w:lang w:val="ru" w:eastAsia="en-US"/>
        </w:rPr>
        <w:t xml:space="preserve"> больше 255, код направления должен быть отсортирован. Сортировка будет выполняться по возрастанию координаты y начальной позиции кода направления.</w:t>
      </w:r>
    </w:p>
    <w:p w14:paraId="442EF22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Только размер изображения x или y, а не оба, должен превышать диапазон 255.</w:t>
      </w:r>
    </w:p>
    <w:p w14:paraId="580C82E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 числом битов 8 бит и разрешением 100 ppcm можно описать изображения размером 2,55 см x 2,55 см; охватывает все доступные датчики, фиксирующие изображения отпечатков пальцев с плоскости. Для прокатных оттисков требования будут примерно 2,5 см x 5 см.</w:t>
      </w:r>
    </w:p>
    <w:p w14:paraId="7306D5B8" w14:textId="77777777" w:rsidR="00BE1BE5"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Код направления сортируется по x-позиции его начальной точки, но сохраняется только младший значащий байт координаты x (эквивалентно вычислению mod(256)). Карта может восстановить исходную последовательность значений координат, добавляя 256 ко всем последующим записям, когда происходит нарушение восходящего порядка. Таким образом, координаты с диапазоном 2,55 см x бесконечность могут храниться в одном байте.</w:t>
      </w:r>
    </w:p>
    <w:p w14:paraId="6841F312" w14:textId="77777777" w:rsidR="00BE24EF" w:rsidRDefault="00BE24EF" w:rsidP="00DA7E84">
      <w:pPr>
        <w:pStyle w:val="Style23"/>
        <w:widowControl/>
        <w:ind w:firstLine="720"/>
        <w:jc w:val="both"/>
        <w:rPr>
          <w:rStyle w:val="FontStyle142"/>
          <w:rFonts w:ascii="Times New Roman" w:hAnsi="Times New Roman" w:cs="Times New Roman"/>
          <w:sz w:val="24"/>
          <w:szCs w:val="24"/>
          <w:lang w:val="ru" w:eastAsia="en-US"/>
        </w:rPr>
      </w:pPr>
    </w:p>
    <w:p w14:paraId="4516E3DD" w14:textId="77777777" w:rsidR="00BE24EF" w:rsidRDefault="00BE24EF" w:rsidP="00DA7E84">
      <w:pPr>
        <w:pStyle w:val="Style23"/>
        <w:widowControl/>
        <w:ind w:firstLine="720"/>
        <w:jc w:val="both"/>
        <w:rPr>
          <w:rStyle w:val="FontStyle142"/>
          <w:rFonts w:ascii="Times New Roman" w:hAnsi="Times New Roman" w:cs="Times New Roman"/>
          <w:sz w:val="24"/>
          <w:szCs w:val="24"/>
          <w:lang w:val="ru" w:eastAsia="en-US"/>
        </w:rPr>
      </w:pPr>
    </w:p>
    <w:p w14:paraId="1A306576" w14:textId="77777777" w:rsidR="00BE24EF" w:rsidRDefault="00BE24EF" w:rsidP="00DA7E84">
      <w:pPr>
        <w:pStyle w:val="Style23"/>
        <w:widowControl/>
        <w:ind w:firstLine="720"/>
        <w:jc w:val="both"/>
        <w:rPr>
          <w:rStyle w:val="FontStyle142"/>
          <w:rFonts w:ascii="Times New Roman" w:hAnsi="Times New Roman" w:cs="Times New Roman"/>
          <w:sz w:val="24"/>
          <w:szCs w:val="24"/>
          <w:lang w:val="ru" w:eastAsia="en-US"/>
        </w:rPr>
      </w:pPr>
    </w:p>
    <w:p w14:paraId="4DB120FB" w14:textId="77777777" w:rsidR="00BE24EF" w:rsidRPr="00BE24EF" w:rsidRDefault="00BE24EF" w:rsidP="00DA7E84">
      <w:pPr>
        <w:pStyle w:val="Style23"/>
        <w:widowControl/>
        <w:ind w:firstLine="720"/>
        <w:jc w:val="both"/>
        <w:rPr>
          <w:rStyle w:val="FontStyle142"/>
          <w:rFonts w:ascii="Times New Roman" w:hAnsi="Times New Roman" w:cs="Times New Roman"/>
          <w:b/>
          <w:sz w:val="24"/>
          <w:szCs w:val="24"/>
          <w:lang w:val="ru" w:eastAsia="en-US"/>
        </w:rPr>
      </w:pPr>
      <w:r w:rsidRPr="00BE24EF">
        <w:rPr>
          <w:rStyle w:val="FontStyle155"/>
          <w:rFonts w:ascii="Times New Roman" w:hAnsi="Times New Roman" w:cs="Times New Roman"/>
          <w:b/>
          <w:sz w:val="24"/>
          <w:szCs w:val="24"/>
          <w:lang w:val="ru" w:eastAsia="en-US"/>
        </w:rPr>
        <w:t>Пример</w:t>
      </w:r>
    </w:p>
    <w:p w14:paraId="1F4B111B" w14:textId="77777777" w:rsidR="00BE24EF" w:rsidRDefault="00BE24EF" w:rsidP="00DA7E84">
      <w:pPr>
        <w:pStyle w:val="Style23"/>
        <w:widowControl/>
        <w:ind w:firstLine="720"/>
        <w:jc w:val="both"/>
        <w:rPr>
          <w:rStyle w:val="FontStyle142"/>
          <w:rFonts w:ascii="Times New Roman" w:hAnsi="Times New Roman" w:cs="Times New Roman"/>
          <w:sz w:val="24"/>
          <w:szCs w:val="24"/>
          <w:lang w:val="ru" w:eastAsia="en-US"/>
        </w:rPr>
      </w:pPr>
    </w:p>
    <w:p w14:paraId="1DDBFD12" w14:textId="77777777" w:rsidR="00BE24EF" w:rsidRPr="00BE24EF" w:rsidRDefault="00BE24EF" w:rsidP="00BE24EF">
      <w:pPr>
        <w:pStyle w:val="Style23"/>
        <w:widowControl/>
        <w:jc w:val="both"/>
        <w:rPr>
          <w:rStyle w:val="FontStyle142"/>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Исходная последовательность:</w:t>
      </w:r>
      <w:r>
        <w:rPr>
          <w:rStyle w:val="FontStyle155"/>
          <w:rFonts w:ascii="Times New Roman" w:hAnsi="Times New Roman" w:cs="Times New Roman"/>
          <w:sz w:val="24"/>
          <w:szCs w:val="24"/>
          <w:lang w:val="ru" w:eastAsia="en-US"/>
        </w:rPr>
        <w:t xml:space="preserve"> </w:t>
      </w:r>
      <w:r>
        <w:rPr>
          <w:rStyle w:val="FontStyle155"/>
          <w:rFonts w:ascii="Times New Roman" w:hAnsi="Times New Roman" w:cs="Times New Roman"/>
          <w:sz w:val="24"/>
          <w:szCs w:val="24"/>
          <w:lang w:val="ru" w:eastAsia="en-US"/>
        </w:rPr>
        <w:tab/>
      </w:r>
      <w:r w:rsidRPr="00BE24EF">
        <w:rPr>
          <w:rStyle w:val="FontStyle11"/>
          <w:rFonts w:ascii="Times New Roman" w:hAnsi="Times New Roman" w:cs="Times New Roman"/>
          <w:sz w:val="24"/>
          <w:szCs w:val="24"/>
          <w:lang w:eastAsia="en-US"/>
        </w:rPr>
        <w:t>60</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76</w:t>
      </w:r>
      <w:r>
        <w:rPr>
          <w:rStyle w:val="FontStyle11"/>
          <w:rFonts w:ascii="Times New Roman" w:hAnsi="Times New Roman" w:cs="Times New Roman"/>
          <w:sz w:val="24"/>
          <w:szCs w:val="24"/>
          <w:lang w:eastAsia="en-US"/>
        </w:rPr>
        <w:t xml:space="preserve">   277</w:t>
      </w:r>
      <w:r>
        <w:rPr>
          <w:rStyle w:val="FontStyle11"/>
          <w:rFonts w:ascii="Times New Roman" w:hAnsi="Times New Roman" w:cs="Times New Roman"/>
          <w:sz w:val="24"/>
          <w:szCs w:val="24"/>
          <w:lang w:eastAsia="en-US"/>
        </w:rPr>
        <w:tab/>
        <w:t xml:space="preserve">  333   581   </w:t>
      </w:r>
      <w:r w:rsidRPr="00BE24EF">
        <w:rPr>
          <w:rStyle w:val="FontStyle11"/>
          <w:rFonts w:ascii="Times New Roman" w:hAnsi="Times New Roman" w:cs="Times New Roman"/>
          <w:sz w:val="24"/>
          <w:szCs w:val="24"/>
          <w:lang w:eastAsia="en-US"/>
        </w:rPr>
        <w:t>797</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860</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986</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1000</w:t>
      </w:r>
      <w:r>
        <w:rPr>
          <w:rStyle w:val="FontStyle11"/>
          <w:rFonts w:ascii="Times New Roman" w:hAnsi="Times New Roman" w:cs="Times New Roman"/>
          <w:sz w:val="24"/>
          <w:szCs w:val="24"/>
          <w:lang w:eastAsia="en-US"/>
        </w:rPr>
        <w:t xml:space="preserve"> </w:t>
      </w:r>
    </w:p>
    <w:p w14:paraId="1B88613A" w14:textId="77777777" w:rsidR="00BE24EF" w:rsidRDefault="00BE24EF" w:rsidP="00BE24EF">
      <w:pPr>
        <w:pStyle w:val="Style23"/>
        <w:widowControl/>
        <w:jc w:val="both"/>
        <w:rPr>
          <w:rStyle w:val="FontStyle142"/>
          <w:rFonts w:ascii="Times New Roman" w:hAnsi="Times New Roman" w:cs="Times New Roman"/>
          <w:sz w:val="24"/>
          <w:szCs w:val="24"/>
          <w:lang w:val="ru" w:eastAsia="en-US"/>
        </w:rPr>
      </w:pPr>
      <w:r w:rsidRPr="00DA7E84">
        <w:rPr>
          <w:rStyle w:val="FontStyle155"/>
          <w:rFonts w:ascii="Times New Roman" w:hAnsi="Times New Roman" w:cs="Times New Roman"/>
          <w:sz w:val="24"/>
          <w:szCs w:val="24"/>
          <w:lang w:val="ru" w:eastAsia="en-US"/>
        </w:rPr>
        <w:t>Сохраненная последовательность:</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 xml:space="preserve">60   76   21   </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 xml:space="preserve"> 77 </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 xml:space="preserve"> 69 </w:t>
      </w:r>
      <w:r w:rsidRPr="00DA7E84">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29</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92</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219</w:t>
      </w:r>
      <w:r>
        <w:rPr>
          <w:rStyle w:val="FontStyle11"/>
          <w:rFonts w:ascii="Times New Roman" w:hAnsi="Times New Roman" w:cs="Times New Roman"/>
          <w:sz w:val="24"/>
          <w:szCs w:val="24"/>
          <w:lang w:eastAsia="en-US"/>
        </w:rPr>
        <w:t xml:space="preserve">    </w:t>
      </w:r>
      <w:r w:rsidRPr="00BE24EF">
        <w:rPr>
          <w:rStyle w:val="FontStyle11"/>
          <w:rFonts w:ascii="Times New Roman" w:hAnsi="Times New Roman" w:cs="Times New Roman"/>
          <w:sz w:val="24"/>
          <w:szCs w:val="24"/>
          <w:lang w:eastAsia="en-US"/>
        </w:rPr>
        <w:t>231</w:t>
      </w:r>
    </w:p>
    <w:p w14:paraId="5A069EB3" w14:textId="77777777" w:rsidR="00BE24EF" w:rsidRPr="00AC32D4" w:rsidRDefault="00BE24EF" w:rsidP="00BE24EF">
      <w:pPr>
        <w:pStyle w:val="Style23"/>
        <w:widowControl/>
        <w:jc w:val="both"/>
        <w:rPr>
          <w:rStyle w:val="FontStyle155"/>
          <w:rFonts w:ascii="Times New Roman" w:hAnsi="Times New Roman" w:cs="Times New Roman"/>
          <w:sz w:val="24"/>
          <w:szCs w:val="24"/>
          <w:lang w:val="ru" w:eastAsia="en-US"/>
        </w:rPr>
      </w:pPr>
      <w:r w:rsidRPr="00AC32D4">
        <w:rPr>
          <w:rStyle w:val="FontStyle155"/>
          <w:rFonts w:ascii="Times New Roman" w:hAnsi="Times New Roman" w:cs="Times New Roman"/>
          <w:sz w:val="24"/>
          <w:szCs w:val="24"/>
          <w:lang w:val="ru" w:eastAsia="en-US"/>
        </w:rPr>
        <w:t>За каждое нарушение в порядке возрастания прибавьте 256 ко всем следующим записям:</w:t>
      </w:r>
    </w:p>
    <w:p w14:paraId="4B030E72" w14:textId="77777777" w:rsidR="00BE24EF" w:rsidRPr="00BE24EF" w:rsidRDefault="00BE24EF" w:rsidP="00BE24EF">
      <w:pPr>
        <w:pStyle w:val="Style23"/>
        <w:widowControl/>
        <w:ind w:left="2880"/>
        <w:jc w:val="both"/>
        <w:rPr>
          <w:rStyle w:val="FontStyle142"/>
          <w:rFonts w:ascii="Times New Roman" w:hAnsi="Times New Roman" w:cs="Times New Roman"/>
          <w:sz w:val="24"/>
          <w:szCs w:val="24"/>
          <w:lang w:eastAsia="en-US"/>
        </w:rPr>
      </w:pPr>
      <w:r w:rsidRPr="00AC32D4">
        <w:rPr>
          <w:rStyle w:val="FontStyle11"/>
          <w:rFonts w:ascii="Times New Roman" w:hAnsi="Times New Roman" w:cs="Times New Roman"/>
          <w:sz w:val="24"/>
          <w:szCs w:val="24"/>
          <w:lang w:eastAsia="en-US"/>
        </w:rPr>
        <w:t>+</w:t>
      </w:r>
      <w:r w:rsidRPr="00AC32D4">
        <w:rPr>
          <w:rStyle w:val="FontStyle11"/>
          <w:rFonts w:ascii="Times New Roman" w:hAnsi="Times New Roman" w:cs="Times New Roman"/>
          <w:sz w:val="24"/>
          <w:szCs w:val="24"/>
          <w:lang w:eastAsia="en-US"/>
        </w:rPr>
        <w:tab/>
        <w:t xml:space="preserve">0     0   256   256    512 </w:t>
      </w:r>
      <w:r w:rsidRPr="00DA7E8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768</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768</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768</w:t>
      </w:r>
      <w:r w:rsidR="00AC32D4">
        <w:rPr>
          <w:rStyle w:val="FontStyle11"/>
          <w:rFonts w:ascii="Times New Roman" w:hAnsi="Times New Roman" w:cs="Times New Roman"/>
          <w:sz w:val="24"/>
          <w:szCs w:val="24"/>
          <w:lang w:eastAsia="en-US"/>
        </w:rPr>
        <w:t xml:space="preserve">  </w:t>
      </w:r>
      <w:r>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768</w:t>
      </w:r>
    </w:p>
    <w:p w14:paraId="4F4E07F3" w14:textId="77777777" w:rsidR="00AC32D4" w:rsidRDefault="00BE24EF" w:rsidP="00BE24EF">
      <w:pPr>
        <w:pStyle w:val="Style23"/>
        <w:widowControl/>
        <w:jc w:val="both"/>
        <w:rPr>
          <w:rStyle w:val="FontStyle155"/>
          <w:rFonts w:ascii="Times New Roman" w:hAnsi="Times New Roman" w:cs="Times New Roman"/>
          <w:sz w:val="24"/>
          <w:szCs w:val="24"/>
          <w:lang w:val="ru" w:eastAsia="en-US"/>
        </w:rPr>
      </w:pPr>
      <w:r w:rsidRPr="00DA7E84">
        <w:rPr>
          <w:rStyle w:val="FontStyle155"/>
          <w:rFonts w:ascii="Times New Roman" w:hAnsi="Times New Roman" w:cs="Times New Roman"/>
          <w:sz w:val="24"/>
          <w:szCs w:val="24"/>
          <w:lang w:val="ru" w:eastAsia="en-US"/>
        </w:rPr>
        <w:t xml:space="preserve">Восстановленная </w:t>
      </w:r>
    </w:p>
    <w:p w14:paraId="7F93DBA0" w14:textId="77777777" w:rsidR="00BE24EF" w:rsidRPr="00BE24EF" w:rsidRDefault="00BE24EF" w:rsidP="00BE24EF">
      <w:pPr>
        <w:pStyle w:val="Style23"/>
        <w:widowControl/>
        <w:jc w:val="both"/>
        <w:rPr>
          <w:rStyle w:val="FontStyle142"/>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последовательность:</w:t>
      </w:r>
      <w:r w:rsidR="00AC32D4">
        <w:rPr>
          <w:rStyle w:val="FontStyle155"/>
          <w:rFonts w:ascii="Times New Roman" w:hAnsi="Times New Roman" w:cs="Times New Roman"/>
          <w:sz w:val="24"/>
          <w:szCs w:val="24"/>
          <w:lang w:val="ru" w:eastAsia="en-US"/>
        </w:rPr>
        <w:tab/>
      </w:r>
      <w:r w:rsidR="00AC32D4">
        <w:rPr>
          <w:rStyle w:val="FontStyle155"/>
          <w:rFonts w:ascii="Times New Roman" w:hAnsi="Times New Roman" w:cs="Times New Roman"/>
          <w:sz w:val="24"/>
          <w:szCs w:val="24"/>
          <w:lang w:val="ru" w:eastAsia="en-US"/>
        </w:rPr>
        <w:tab/>
      </w:r>
      <w:r w:rsidR="00AC32D4">
        <w:rPr>
          <w:rStyle w:val="FontStyle155"/>
          <w:rFonts w:ascii="Times New Roman" w:hAnsi="Times New Roman" w:cs="Times New Roman"/>
          <w:sz w:val="24"/>
          <w:szCs w:val="24"/>
          <w:lang w:val="ru" w:eastAsia="en-US"/>
        </w:rPr>
        <w:tab/>
      </w:r>
      <w:r w:rsidRPr="00AC32D4">
        <w:rPr>
          <w:rStyle w:val="FontStyle11"/>
          <w:rFonts w:ascii="Times New Roman" w:hAnsi="Times New Roman" w:cs="Times New Roman"/>
          <w:sz w:val="24"/>
          <w:szCs w:val="24"/>
          <w:lang w:eastAsia="en-US"/>
        </w:rPr>
        <w:t xml:space="preserve">60   76   277  </w:t>
      </w:r>
      <w:r w:rsidRPr="00DA7E8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 xml:space="preserve">333 </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 xml:space="preserve">  581 </w:t>
      </w:r>
      <w:r w:rsidRPr="00DA7E8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797</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860</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986</w:t>
      </w:r>
      <w:r>
        <w:rPr>
          <w:rStyle w:val="FontStyle11"/>
          <w:rFonts w:ascii="Times New Roman" w:hAnsi="Times New Roman" w:cs="Times New Roman"/>
          <w:sz w:val="24"/>
          <w:szCs w:val="24"/>
          <w:lang w:eastAsia="en-US"/>
        </w:rPr>
        <w:t xml:space="preserve"> </w:t>
      </w:r>
      <w:r w:rsidR="00AC32D4">
        <w:rPr>
          <w:rStyle w:val="FontStyle11"/>
          <w:rFonts w:ascii="Times New Roman" w:hAnsi="Times New Roman" w:cs="Times New Roman"/>
          <w:sz w:val="24"/>
          <w:szCs w:val="24"/>
          <w:lang w:eastAsia="en-US"/>
        </w:rPr>
        <w:t xml:space="preserve">  </w:t>
      </w:r>
      <w:r w:rsidRPr="00AC32D4">
        <w:rPr>
          <w:rStyle w:val="FontStyle11"/>
          <w:rFonts w:ascii="Times New Roman" w:hAnsi="Times New Roman" w:cs="Times New Roman"/>
          <w:sz w:val="24"/>
          <w:szCs w:val="24"/>
          <w:lang w:eastAsia="en-US"/>
        </w:rPr>
        <w:t>1000</w:t>
      </w:r>
    </w:p>
    <w:p w14:paraId="665D8DF9" w14:textId="77777777" w:rsidR="00BE24EF" w:rsidRDefault="00BE24EF" w:rsidP="00DA7E84">
      <w:pPr>
        <w:pStyle w:val="Style23"/>
        <w:widowControl/>
        <w:ind w:firstLine="720"/>
        <w:jc w:val="both"/>
        <w:rPr>
          <w:rStyle w:val="FontStyle142"/>
          <w:rFonts w:ascii="Times New Roman" w:hAnsi="Times New Roman" w:cs="Times New Roman"/>
          <w:sz w:val="24"/>
          <w:szCs w:val="24"/>
          <w:lang w:val="ru" w:eastAsia="en-US"/>
        </w:rPr>
      </w:pPr>
    </w:p>
    <w:p w14:paraId="2E1C653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Старший байт координаты x положения остановки восстанавливается путем следования коду направления и добавления перемещений каждого шага.</w:t>
      </w:r>
    </w:p>
    <w:p w14:paraId="1264E8E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Тот же принцип построения можно применить и для координаты y.</w:t>
      </w:r>
    </w:p>
    <w:p w14:paraId="444860B4" w14:textId="77777777" w:rsidR="00CB2446" w:rsidRPr="00DA7E84" w:rsidRDefault="00CB2446" w:rsidP="00DA7E84">
      <w:pPr>
        <w:pStyle w:val="Style8"/>
        <w:widowControl/>
        <w:ind w:firstLine="720"/>
        <w:jc w:val="both"/>
        <w:rPr>
          <w:rStyle w:val="FontStyle138"/>
          <w:rFonts w:ascii="Times New Roman" w:hAnsi="Times New Roman" w:cs="Times New Roman"/>
          <w:sz w:val="24"/>
          <w:szCs w:val="24"/>
          <w:lang w:val="ru" w:eastAsia="en-US"/>
        </w:rPr>
      </w:pPr>
      <w:bookmarkStart w:id="73" w:name="bookmark76"/>
    </w:p>
    <w:p w14:paraId="27B2B15C"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8</w:t>
      </w:r>
      <w:bookmarkEnd w:id="73"/>
      <w:r w:rsidRPr="00DA7E84">
        <w:rPr>
          <w:rStyle w:val="FontStyle138"/>
          <w:rFonts w:ascii="Times New Roman" w:hAnsi="Times New Roman" w:cs="Times New Roman"/>
          <w:sz w:val="24"/>
          <w:szCs w:val="24"/>
          <w:lang w:val="ru" w:eastAsia="en-US"/>
        </w:rPr>
        <w:t>.5 Использование дополнительных функций для формата карты</w:t>
      </w:r>
    </w:p>
    <w:p w14:paraId="0D4AD358" w14:textId="77777777" w:rsidR="00AC32D4" w:rsidRPr="00DA7E84" w:rsidRDefault="00AC32D4" w:rsidP="00DA7E84">
      <w:pPr>
        <w:pStyle w:val="Style8"/>
        <w:widowControl/>
        <w:ind w:firstLine="720"/>
        <w:jc w:val="both"/>
        <w:rPr>
          <w:rStyle w:val="FontStyle138"/>
          <w:rFonts w:ascii="Times New Roman" w:hAnsi="Times New Roman" w:cs="Times New Roman"/>
          <w:sz w:val="24"/>
          <w:szCs w:val="24"/>
          <w:lang w:eastAsia="en-US"/>
        </w:rPr>
      </w:pPr>
    </w:p>
    <w:p w14:paraId="0A9A7D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формате карты могут присутствовать другие функции, помимо данных остова пальца. В этом случае использование шаблона биометрических данных (тег '7F2E'), как описано в ISO/IEC 7816-11 и определено в ISO/IEC 7816-6, является обязательным. В таблице 8 показан шаблон биометрических данных со встроенными объектами данных. Если добавляются собственные данные, то биометрические данные в стандартизированном формате (DO с тегом «90» - «93») должны быть инкапсулированы в DO с тегом «А1».</w:t>
      </w:r>
    </w:p>
    <w:p w14:paraId="63DDFEAE" w14:textId="77777777" w:rsidR="00EF5680" w:rsidRPr="00DA7E84" w:rsidRDefault="00EF5680" w:rsidP="00DA7E84">
      <w:pPr>
        <w:pStyle w:val="Style23"/>
        <w:widowControl/>
        <w:ind w:firstLine="720"/>
        <w:jc w:val="both"/>
        <w:rPr>
          <w:rStyle w:val="FontStyle142"/>
          <w:rFonts w:ascii="Times New Roman" w:hAnsi="Times New Roman" w:cs="Times New Roman"/>
          <w:sz w:val="24"/>
          <w:szCs w:val="24"/>
          <w:lang w:eastAsia="en-US"/>
        </w:rPr>
      </w:pPr>
    </w:p>
    <w:p w14:paraId="568056A4"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8 - Шаблон биометрических данных</w:t>
      </w:r>
    </w:p>
    <w:tbl>
      <w:tblPr>
        <w:tblW w:w="0" w:type="auto"/>
        <w:tblInd w:w="40" w:type="dxa"/>
        <w:tblLayout w:type="fixed"/>
        <w:tblCellMar>
          <w:left w:w="40" w:type="dxa"/>
          <w:right w:w="40" w:type="dxa"/>
        </w:tblCellMar>
        <w:tblLook w:val="0000" w:firstRow="0" w:lastRow="0" w:firstColumn="0" w:lastColumn="0" w:noHBand="0" w:noVBand="0"/>
      </w:tblPr>
      <w:tblGrid>
        <w:gridCol w:w="1560"/>
        <w:gridCol w:w="1134"/>
        <w:gridCol w:w="850"/>
        <w:gridCol w:w="4111"/>
        <w:gridCol w:w="1677"/>
      </w:tblGrid>
      <w:tr w:rsidR="006D5B4B" w:rsidRPr="00DA7E84" w14:paraId="4017D396" w14:textId="77777777" w:rsidTr="00AC32D4">
        <w:trPr>
          <w:trHeight w:val="254"/>
        </w:trPr>
        <w:tc>
          <w:tcPr>
            <w:tcW w:w="1560" w:type="dxa"/>
            <w:tcBorders>
              <w:top w:val="single" w:sz="4" w:space="0" w:color="auto"/>
              <w:left w:val="single" w:sz="4" w:space="0" w:color="auto"/>
              <w:bottom w:val="single" w:sz="6" w:space="0" w:color="auto"/>
              <w:right w:val="single" w:sz="6" w:space="0" w:color="auto"/>
            </w:tcBorders>
          </w:tcPr>
          <w:p w14:paraId="1488ADF8" w14:textId="77777777" w:rsidR="00BE1BE5" w:rsidRPr="00DA7E84" w:rsidRDefault="00FA4845" w:rsidP="00AC32D4">
            <w:pPr>
              <w:pStyle w:val="Style83"/>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Длина тега</w:t>
            </w:r>
          </w:p>
        </w:tc>
        <w:tc>
          <w:tcPr>
            <w:tcW w:w="6095" w:type="dxa"/>
            <w:gridSpan w:val="3"/>
            <w:tcBorders>
              <w:top w:val="single" w:sz="4" w:space="0" w:color="auto"/>
              <w:left w:val="single" w:sz="6" w:space="0" w:color="auto"/>
              <w:bottom w:val="single" w:sz="6" w:space="0" w:color="auto"/>
              <w:right w:val="single" w:sz="6" w:space="0" w:color="auto"/>
            </w:tcBorders>
          </w:tcPr>
          <w:p w14:paraId="5A86B525" w14:textId="77777777" w:rsidR="00BE1BE5" w:rsidRPr="00DA7E84" w:rsidRDefault="00FA4845" w:rsidP="00AC32D4">
            <w:pPr>
              <w:pStyle w:val="Style83"/>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 xml:space="preserve">Значение </w:t>
            </w:r>
          </w:p>
        </w:tc>
        <w:tc>
          <w:tcPr>
            <w:tcW w:w="1677" w:type="dxa"/>
            <w:tcBorders>
              <w:top w:val="single" w:sz="4" w:space="0" w:color="auto"/>
              <w:left w:val="single" w:sz="6" w:space="0" w:color="auto"/>
              <w:bottom w:val="single" w:sz="6" w:space="0" w:color="auto"/>
              <w:right w:val="single" w:sz="4" w:space="0" w:color="auto"/>
            </w:tcBorders>
          </w:tcPr>
          <w:p w14:paraId="7CE0332A" w14:textId="77777777" w:rsidR="00BE1BE5" w:rsidRPr="00DA7E84" w:rsidRDefault="00FA4845" w:rsidP="00AC32D4">
            <w:pPr>
              <w:pStyle w:val="Style83"/>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Присутствие</w:t>
            </w:r>
          </w:p>
        </w:tc>
      </w:tr>
      <w:tr w:rsidR="006D5B4B" w:rsidRPr="00DA7E84" w14:paraId="0D3F99B8" w14:textId="77777777" w:rsidTr="00AC32D4">
        <w:trPr>
          <w:trHeight w:val="245"/>
        </w:trPr>
        <w:tc>
          <w:tcPr>
            <w:tcW w:w="1560" w:type="dxa"/>
            <w:tcBorders>
              <w:top w:val="single" w:sz="6" w:space="0" w:color="auto"/>
              <w:left w:val="single" w:sz="4" w:space="0" w:color="auto"/>
              <w:bottom w:val="single" w:sz="6" w:space="0" w:color="auto"/>
              <w:right w:val="single" w:sz="6" w:space="0" w:color="auto"/>
            </w:tcBorders>
          </w:tcPr>
          <w:p w14:paraId="6D1CE8BF"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 7F2E</w:t>
            </w:r>
          </w:p>
        </w:tc>
        <w:tc>
          <w:tcPr>
            <w:tcW w:w="6095" w:type="dxa"/>
            <w:gridSpan w:val="3"/>
            <w:tcBorders>
              <w:top w:val="single" w:sz="6" w:space="0" w:color="auto"/>
              <w:left w:val="single" w:sz="6" w:space="0" w:color="auto"/>
              <w:bottom w:val="single" w:sz="6" w:space="0" w:color="auto"/>
              <w:right w:val="single" w:sz="6" w:space="0" w:color="auto"/>
            </w:tcBorders>
          </w:tcPr>
          <w:p w14:paraId="0919DDA1"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Шаблон биометрических данных</w:t>
            </w:r>
          </w:p>
        </w:tc>
        <w:tc>
          <w:tcPr>
            <w:tcW w:w="1677" w:type="dxa"/>
            <w:tcBorders>
              <w:top w:val="single" w:sz="6" w:space="0" w:color="auto"/>
              <w:left w:val="single" w:sz="6" w:space="0" w:color="auto"/>
              <w:bottom w:val="single" w:sz="6" w:space="0" w:color="auto"/>
              <w:right w:val="single" w:sz="4" w:space="0" w:color="auto"/>
            </w:tcBorders>
          </w:tcPr>
          <w:p w14:paraId="40580EE1" w14:textId="77777777" w:rsidR="00BE1BE5" w:rsidRPr="00DA7E84" w:rsidRDefault="00BE1BE5" w:rsidP="00AC32D4">
            <w:pPr>
              <w:pStyle w:val="Style60"/>
              <w:widowControl/>
              <w:jc w:val="both"/>
              <w:rPr>
                <w:rFonts w:ascii="Times New Roman" w:hAnsi="Times New Roman" w:cs="Times New Roman"/>
              </w:rPr>
            </w:pPr>
          </w:p>
        </w:tc>
      </w:tr>
      <w:tr w:rsidR="006D5B4B" w:rsidRPr="00DA7E84" w14:paraId="5FFD0756" w14:textId="77777777" w:rsidTr="00AC32D4">
        <w:trPr>
          <w:trHeight w:val="230"/>
        </w:trPr>
        <w:tc>
          <w:tcPr>
            <w:tcW w:w="1560" w:type="dxa"/>
            <w:tcBorders>
              <w:top w:val="single" w:sz="6" w:space="0" w:color="auto"/>
              <w:left w:val="single" w:sz="4" w:space="0" w:color="auto"/>
              <w:bottom w:val="nil"/>
              <w:right w:val="single" w:sz="6" w:space="0" w:color="auto"/>
            </w:tcBorders>
          </w:tcPr>
          <w:p w14:paraId="5BF8E25D" w14:textId="77777777" w:rsidR="00BE1BE5" w:rsidRPr="00DA7E84" w:rsidRDefault="00BE1BE5" w:rsidP="00AC32D4">
            <w:pPr>
              <w:pStyle w:val="Style60"/>
              <w:widowControl/>
              <w:jc w:val="both"/>
              <w:rPr>
                <w:rFonts w:ascii="Times New Roman" w:hAnsi="Times New Roman" w:cs="Times New Roman"/>
              </w:rPr>
            </w:pPr>
          </w:p>
        </w:tc>
        <w:tc>
          <w:tcPr>
            <w:tcW w:w="6095" w:type="dxa"/>
            <w:gridSpan w:val="3"/>
            <w:tcBorders>
              <w:top w:val="single" w:sz="6" w:space="0" w:color="auto"/>
              <w:left w:val="single" w:sz="6" w:space="0" w:color="auto"/>
              <w:bottom w:val="single" w:sz="6" w:space="0" w:color="auto"/>
              <w:right w:val="single" w:sz="6" w:space="0" w:color="auto"/>
            </w:tcBorders>
          </w:tcPr>
          <w:p w14:paraId="7610DE4D" w14:textId="77777777" w:rsidR="00BE1BE5" w:rsidRPr="00DA7E84" w:rsidRDefault="00FA4845" w:rsidP="00AC32D4">
            <w:pPr>
              <w:pStyle w:val="Style83"/>
              <w:widowControl/>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 xml:space="preserve">Тег     </w:t>
            </w:r>
            <w:r w:rsidR="00AC32D4">
              <w:rPr>
                <w:rStyle w:val="FontStyle138"/>
                <w:rFonts w:ascii="Times New Roman" w:hAnsi="Times New Roman" w:cs="Times New Roman"/>
                <w:sz w:val="24"/>
                <w:szCs w:val="24"/>
                <w:lang w:val="ru" w:eastAsia="en-US"/>
              </w:rPr>
              <w:t xml:space="preserve">  </w:t>
            </w:r>
            <w:r w:rsidRPr="00DA7E84">
              <w:rPr>
                <w:rStyle w:val="FontStyle138"/>
                <w:rFonts w:ascii="Times New Roman" w:hAnsi="Times New Roman" w:cs="Times New Roman"/>
                <w:sz w:val="24"/>
                <w:szCs w:val="24"/>
                <w:lang w:val="ru" w:eastAsia="en-US"/>
              </w:rPr>
              <w:t xml:space="preserve"> Значение длины </w:t>
            </w:r>
          </w:p>
        </w:tc>
        <w:tc>
          <w:tcPr>
            <w:tcW w:w="1677" w:type="dxa"/>
            <w:tcBorders>
              <w:top w:val="single" w:sz="6" w:space="0" w:color="auto"/>
              <w:left w:val="single" w:sz="6" w:space="0" w:color="auto"/>
              <w:bottom w:val="single" w:sz="6" w:space="0" w:color="auto"/>
              <w:right w:val="single" w:sz="4" w:space="0" w:color="auto"/>
            </w:tcBorders>
          </w:tcPr>
          <w:p w14:paraId="002D2BFC" w14:textId="77777777" w:rsidR="00BE1BE5" w:rsidRPr="00DA7E84" w:rsidRDefault="00BE1BE5" w:rsidP="00AC32D4">
            <w:pPr>
              <w:pStyle w:val="Style60"/>
              <w:widowControl/>
              <w:jc w:val="both"/>
              <w:rPr>
                <w:rFonts w:ascii="Times New Roman" w:hAnsi="Times New Roman" w:cs="Times New Roman"/>
              </w:rPr>
            </w:pPr>
          </w:p>
        </w:tc>
      </w:tr>
      <w:tr w:rsidR="006D5B4B" w:rsidRPr="00DA7E84" w14:paraId="21309F02" w14:textId="77777777" w:rsidTr="00AC32D4">
        <w:trPr>
          <w:trHeight w:val="696"/>
        </w:trPr>
        <w:tc>
          <w:tcPr>
            <w:tcW w:w="1560" w:type="dxa"/>
            <w:tcBorders>
              <w:top w:val="nil"/>
              <w:left w:val="single" w:sz="4" w:space="0" w:color="auto"/>
              <w:bottom w:val="nil"/>
              <w:right w:val="single" w:sz="6" w:space="0" w:color="auto"/>
            </w:tcBorders>
          </w:tcPr>
          <w:p w14:paraId="090F4F34" w14:textId="77777777" w:rsidR="00BE1BE5" w:rsidRPr="00DA7E84" w:rsidRDefault="00BE1BE5" w:rsidP="00AC32D4">
            <w:pPr>
              <w:widowControl/>
              <w:jc w:val="both"/>
              <w:rPr>
                <w:rFonts w:ascii="Times New Roman" w:hAnsi="Times New Roman" w:cs="Times New Roman"/>
              </w:rPr>
            </w:pPr>
          </w:p>
          <w:p w14:paraId="2B5E4167" w14:textId="77777777" w:rsidR="00BE1BE5" w:rsidRPr="00DA7E84" w:rsidRDefault="00BE1BE5" w:rsidP="00AC32D4">
            <w:pPr>
              <w:widowControl/>
              <w:jc w:val="both"/>
              <w:rPr>
                <w:rFonts w:ascii="Times New Roman" w:hAnsi="Times New Roman" w:cs="Times New Roman"/>
              </w:rPr>
            </w:pPr>
          </w:p>
        </w:tc>
        <w:tc>
          <w:tcPr>
            <w:tcW w:w="1134" w:type="dxa"/>
            <w:tcBorders>
              <w:top w:val="single" w:sz="6" w:space="0" w:color="auto"/>
              <w:left w:val="single" w:sz="6" w:space="0" w:color="auto"/>
              <w:bottom w:val="single" w:sz="6" w:space="0" w:color="auto"/>
              <w:right w:val="single" w:sz="6" w:space="0" w:color="auto"/>
            </w:tcBorders>
          </w:tcPr>
          <w:p w14:paraId="59FFD925"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'90'</w:t>
            </w:r>
          </w:p>
        </w:tc>
        <w:tc>
          <w:tcPr>
            <w:tcW w:w="850" w:type="dxa"/>
            <w:tcBorders>
              <w:top w:val="single" w:sz="6" w:space="0" w:color="auto"/>
              <w:left w:val="single" w:sz="6" w:space="0" w:color="auto"/>
              <w:bottom w:val="single" w:sz="6" w:space="0" w:color="auto"/>
              <w:right w:val="single" w:sz="6" w:space="0" w:color="auto"/>
            </w:tcBorders>
          </w:tcPr>
          <w:p w14:paraId="473A3A4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1FDAADD5" w14:textId="77777777" w:rsidR="00BE1BE5" w:rsidRPr="00DA7E84" w:rsidRDefault="00FA4845" w:rsidP="00AC32D4">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остова пальца согласно </w:t>
            </w:r>
            <w:hyperlink w:anchor="bookmark67" w:history="1">
              <w:r w:rsidRPr="00DA7E84">
                <w:rPr>
                  <w:rStyle w:val="FontStyle142"/>
                  <w:rFonts w:ascii="Times New Roman" w:hAnsi="Times New Roman" w:cs="Times New Roman"/>
                  <w:sz w:val="24"/>
                  <w:szCs w:val="24"/>
                  <w:lang w:val="ru" w:eastAsia="en-US"/>
                </w:rPr>
                <w:t>8.1</w:t>
              </w:r>
            </w:hyperlink>
            <w:r w:rsidRPr="00DA7E84">
              <w:rPr>
                <w:rStyle w:val="FontStyle142"/>
                <w:rFonts w:ascii="Times New Roman" w:hAnsi="Times New Roman" w:cs="Times New Roman"/>
                <w:sz w:val="24"/>
                <w:szCs w:val="24"/>
                <w:lang w:val="ru" w:eastAsia="en-US"/>
              </w:rPr>
              <w:t xml:space="preserve"> или </w:t>
            </w:r>
            <w:hyperlink w:anchor="bookmark68" w:history="1">
              <w:r w:rsidRPr="00DA7E84">
                <w:rPr>
                  <w:rStyle w:val="FontStyle142"/>
                  <w:rFonts w:ascii="Times New Roman" w:hAnsi="Times New Roman" w:cs="Times New Roman"/>
                  <w:sz w:val="24"/>
                  <w:szCs w:val="24"/>
                  <w:lang w:val="ru" w:eastAsia="en-US"/>
                </w:rPr>
                <w:t>8.2</w:t>
              </w:r>
            </w:hyperlink>
            <w:r w:rsidRPr="00DA7E84">
              <w:rPr>
                <w:rStyle w:val="FontStyle142"/>
                <w:rFonts w:ascii="Times New Roman" w:hAnsi="Times New Roman" w:cs="Times New Roman"/>
                <w:sz w:val="24"/>
                <w:szCs w:val="24"/>
                <w:lang w:val="ru" w:eastAsia="en-US"/>
              </w:rPr>
              <w:t xml:space="preserve"> , в зависимости от указанного владельца формата/типа формата</w:t>
            </w:r>
          </w:p>
        </w:tc>
        <w:tc>
          <w:tcPr>
            <w:tcW w:w="1677" w:type="dxa"/>
            <w:tcBorders>
              <w:top w:val="single" w:sz="6" w:space="0" w:color="auto"/>
              <w:left w:val="single" w:sz="6" w:space="0" w:color="auto"/>
              <w:bottom w:val="single" w:sz="6" w:space="0" w:color="auto"/>
              <w:right w:val="single" w:sz="4" w:space="0" w:color="auto"/>
            </w:tcBorders>
          </w:tcPr>
          <w:p w14:paraId="234B776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обязательный</w:t>
            </w:r>
          </w:p>
        </w:tc>
      </w:tr>
      <w:tr w:rsidR="006D5B4B" w:rsidRPr="00DA7E84" w14:paraId="6EE3DA91" w14:textId="77777777" w:rsidTr="00AC32D4">
        <w:trPr>
          <w:trHeight w:val="235"/>
        </w:trPr>
        <w:tc>
          <w:tcPr>
            <w:tcW w:w="1560" w:type="dxa"/>
            <w:tcBorders>
              <w:top w:val="nil"/>
              <w:left w:val="single" w:sz="4" w:space="0" w:color="auto"/>
              <w:bottom w:val="nil"/>
              <w:right w:val="single" w:sz="6" w:space="0" w:color="auto"/>
            </w:tcBorders>
          </w:tcPr>
          <w:p w14:paraId="6150DB7A"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7600C9A8"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1745394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'91'</w:t>
            </w:r>
          </w:p>
        </w:tc>
        <w:tc>
          <w:tcPr>
            <w:tcW w:w="850" w:type="dxa"/>
            <w:tcBorders>
              <w:top w:val="single" w:sz="6" w:space="0" w:color="auto"/>
              <w:left w:val="single" w:sz="6" w:space="0" w:color="auto"/>
              <w:bottom w:val="single" w:sz="6" w:space="0" w:color="auto"/>
              <w:right w:val="single" w:sz="6" w:space="0" w:color="auto"/>
            </w:tcBorders>
          </w:tcPr>
          <w:p w14:paraId="55B32D63"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55E10B93"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Данные гребневого счета согласно </w:t>
            </w:r>
            <w:hyperlink w:anchor="bookmark43" w:history="1">
              <w:r w:rsidRPr="00DA7E84">
                <w:rPr>
                  <w:rStyle w:val="FontStyle142"/>
                  <w:rFonts w:ascii="Times New Roman" w:hAnsi="Times New Roman" w:cs="Times New Roman"/>
                  <w:sz w:val="24"/>
                  <w:szCs w:val="24"/>
                  <w:lang w:val="ru" w:eastAsia="en-US"/>
                </w:rPr>
                <w:t>7.5.2</w:t>
              </w:r>
            </w:hyperlink>
          </w:p>
        </w:tc>
        <w:tc>
          <w:tcPr>
            <w:tcW w:w="1677" w:type="dxa"/>
            <w:tcBorders>
              <w:top w:val="single" w:sz="6" w:space="0" w:color="auto"/>
              <w:left w:val="single" w:sz="6" w:space="0" w:color="auto"/>
              <w:bottom w:val="single" w:sz="6" w:space="0" w:color="auto"/>
              <w:right w:val="single" w:sz="4" w:space="0" w:color="auto"/>
            </w:tcBorders>
          </w:tcPr>
          <w:p w14:paraId="3585F3B9"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0ABEC1C3" w14:textId="77777777" w:rsidTr="00AC32D4">
        <w:trPr>
          <w:trHeight w:val="230"/>
        </w:trPr>
        <w:tc>
          <w:tcPr>
            <w:tcW w:w="1560" w:type="dxa"/>
            <w:tcBorders>
              <w:top w:val="nil"/>
              <w:left w:val="single" w:sz="4" w:space="0" w:color="auto"/>
              <w:bottom w:val="nil"/>
              <w:right w:val="single" w:sz="6" w:space="0" w:color="auto"/>
            </w:tcBorders>
          </w:tcPr>
          <w:p w14:paraId="3644EF20"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0D96819C"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61F6EF1F"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'92'</w:t>
            </w:r>
          </w:p>
        </w:tc>
        <w:tc>
          <w:tcPr>
            <w:tcW w:w="850" w:type="dxa"/>
            <w:tcBorders>
              <w:top w:val="single" w:sz="6" w:space="0" w:color="auto"/>
              <w:left w:val="single" w:sz="6" w:space="0" w:color="auto"/>
              <w:bottom w:val="single" w:sz="6" w:space="0" w:color="auto"/>
              <w:right w:val="single" w:sz="6" w:space="0" w:color="auto"/>
            </w:tcBorders>
          </w:tcPr>
          <w:p w14:paraId="594073F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18ADC6AA"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Данные точки ядра согласно </w:t>
            </w:r>
            <w:hyperlink w:anchor="bookmark47" w:history="1">
              <w:r w:rsidRPr="00DA7E84">
                <w:rPr>
                  <w:rStyle w:val="FontStyle142"/>
                  <w:rFonts w:ascii="Times New Roman" w:hAnsi="Times New Roman" w:cs="Times New Roman"/>
                  <w:sz w:val="24"/>
                  <w:szCs w:val="24"/>
                  <w:lang w:val="ru" w:eastAsia="en-US"/>
                </w:rPr>
                <w:t>7.5.3</w:t>
              </w:r>
            </w:hyperlink>
          </w:p>
        </w:tc>
        <w:tc>
          <w:tcPr>
            <w:tcW w:w="1677" w:type="dxa"/>
            <w:tcBorders>
              <w:top w:val="single" w:sz="6" w:space="0" w:color="auto"/>
              <w:left w:val="single" w:sz="6" w:space="0" w:color="auto"/>
              <w:bottom w:val="single" w:sz="6" w:space="0" w:color="auto"/>
              <w:right w:val="single" w:sz="4" w:space="0" w:color="auto"/>
            </w:tcBorders>
          </w:tcPr>
          <w:p w14:paraId="5DAB2BDE"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15591C7B" w14:textId="77777777" w:rsidTr="00AC32D4">
        <w:trPr>
          <w:trHeight w:val="235"/>
        </w:trPr>
        <w:tc>
          <w:tcPr>
            <w:tcW w:w="1560" w:type="dxa"/>
            <w:tcBorders>
              <w:top w:val="nil"/>
              <w:left w:val="single" w:sz="4" w:space="0" w:color="auto"/>
              <w:bottom w:val="nil"/>
              <w:right w:val="single" w:sz="6" w:space="0" w:color="auto"/>
            </w:tcBorders>
          </w:tcPr>
          <w:p w14:paraId="531C0EB6"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766D30C8"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55F57299"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'93'</w:t>
            </w:r>
          </w:p>
        </w:tc>
        <w:tc>
          <w:tcPr>
            <w:tcW w:w="850" w:type="dxa"/>
            <w:tcBorders>
              <w:top w:val="single" w:sz="6" w:space="0" w:color="auto"/>
              <w:left w:val="single" w:sz="6" w:space="0" w:color="auto"/>
              <w:bottom w:val="single" w:sz="6" w:space="0" w:color="auto"/>
              <w:right w:val="single" w:sz="6" w:space="0" w:color="auto"/>
            </w:tcBorders>
          </w:tcPr>
          <w:p w14:paraId="443A40DB"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09D6F345"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Данные точки дельты согласно </w:t>
            </w:r>
            <w:hyperlink w:anchor="bookmark47" w:history="1">
              <w:r w:rsidRPr="00DA7E84">
                <w:rPr>
                  <w:rStyle w:val="FontStyle142"/>
                  <w:rFonts w:ascii="Times New Roman" w:hAnsi="Times New Roman" w:cs="Times New Roman"/>
                  <w:sz w:val="24"/>
                  <w:szCs w:val="24"/>
                  <w:lang w:val="ru" w:eastAsia="en-US"/>
                </w:rPr>
                <w:t>7.5.3</w:t>
              </w:r>
            </w:hyperlink>
          </w:p>
        </w:tc>
        <w:tc>
          <w:tcPr>
            <w:tcW w:w="1677" w:type="dxa"/>
            <w:tcBorders>
              <w:top w:val="single" w:sz="6" w:space="0" w:color="auto"/>
              <w:left w:val="single" w:sz="6" w:space="0" w:color="auto"/>
              <w:bottom w:val="single" w:sz="6" w:space="0" w:color="auto"/>
              <w:right w:val="single" w:sz="4" w:space="0" w:color="auto"/>
            </w:tcBorders>
          </w:tcPr>
          <w:p w14:paraId="163F4C26"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2CDCB366" w14:textId="77777777" w:rsidTr="00AC32D4">
        <w:trPr>
          <w:trHeight w:val="235"/>
        </w:trPr>
        <w:tc>
          <w:tcPr>
            <w:tcW w:w="1560" w:type="dxa"/>
            <w:tcBorders>
              <w:top w:val="nil"/>
              <w:left w:val="single" w:sz="4" w:space="0" w:color="auto"/>
              <w:bottom w:val="nil"/>
              <w:right w:val="single" w:sz="6" w:space="0" w:color="auto"/>
            </w:tcBorders>
          </w:tcPr>
          <w:p w14:paraId="16A669E3"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0938DCB8"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65783B9C"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'94'</w:t>
            </w:r>
          </w:p>
        </w:tc>
        <w:tc>
          <w:tcPr>
            <w:tcW w:w="850" w:type="dxa"/>
            <w:tcBorders>
              <w:top w:val="single" w:sz="6" w:space="0" w:color="auto"/>
              <w:left w:val="single" w:sz="6" w:space="0" w:color="auto"/>
              <w:bottom w:val="single" w:sz="6" w:space="0" w:color="auto"/>
              <w:right w:val="single" w:sz="6" w:space="0" w:color="auto"/>
            </w:tcBorders>
          </w:tcPr>
          <w:p w14:paraId="5093B56C"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4DA3E3B3" w14:textId="77777777" w:rsidR="00BE1BE5" w:rsidRPr="00DA7E84" w:rsidRDefault="00FA4845" w:rsidP="00AC32D4">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 качестве клеток согласно </w:t>
            </w:r>
            <w:hyperlink w:anchor="bookmark56" w:history="1">
              <w:r w:rsidRPr="00DA7E84">
                <w:rPr>
                  <w:rStyle w:val="FontStyle142"/>
                  <w:rFonts w:ascii="Times New Roman" w:hAnsi="Times New Roman" w:cs="Times New Roman"/>
                  <w:sz w:val="24"/>
                  <w:szCs w:val="24"/>
                  <w:lang w:val="ru" w:eastAsia="en-US"/>
                </w:rPr>
                <w:t>7.5.4.</w:t>
              </w:r>
            </w:hyperlink>
          </w:p>
        </w:tc>
        <w:tc>
          <w:tcPr>
            <w:tcW w:w="1677" w:type="dxa"/>
            <w:tcBorders>
              <w:top w:val="single" w:sz="6" w:space="0" w:color="auto"/>
              <w:left w:val="single" w:sz="6" w:space="0" w:color="auto"/>
              <w:bottom w:val="single" w:sz="6" w:space="0" w:color="auto"/>
              <w:right w:val="single" w:sz="4" w:space="0" w:color="auto"/>
            </w:tcBorders>
          </w:tcPr>
          <w:p w14:paraId="23632059"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250DDC70" w14:textId="77777777" w:rsidTr="00AC32D4">
        <w:trPr>
          <w:trHeight w:val="235"/>
        </w:trPr>
        <w:tc>
          <w:tcPr>
            <w:tcW w:w="1560" w:type="dxa"/>
            <w:tcBorders>
              <w:top w:val="nil"/>
              <w:left w:val="single" w:sz="4" w:space="0" w:color="auto"/>
              <w:bottom w:val="nil"/>
              <w:right w:val="single" w:sz="6" w:space="0" w:color="auto"/>
            </w:tcBorders>
          </w:tcPr>
          <w:p w14:paraId="29DB2B52"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5819A568"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6AEB5E9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'95'</w:t>
            </w:r>
          </w:p>
        </w:tc>
        <w:tc>
          <w:tcPr>
            <w:tcW w:w="850" w:type="dxa"/>
            <w:tcBorders>
              <w:top w:val="single" w:sz="6" w:space="0" w:color="auto"/>
              <w:left w:val="single" w:sz="6" w:space="0" w:color="auto"/>
              <w:bottom w:val="single" w:sz="6" w:space="0" w:color="auto"/>
              <w:right w:val="single" w:sz="6" w:space="0" w:color="auto"/>
            </w:tcBorders>
          </w:tcPr>
          <w:p w14:paraId="6298E8EC"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1F2CA1BE" w14:textId="77777777" w:rsidR="00BE1BE5" w:rsidRPr="00DA7E84" w:rsidRDefault="00FA4845" w:rsidP="00AC32D4">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Данные о расположении потовых вор согласно </w:t>
            </w:r>
            <w:hyperlink w:anchor="bookmark60" w:history="1">
              <w:r w:rsidRPr="00DA7E84">
                <w:rPr>
                  <w:rStyle w:val="FontStyle142"/>
                  <w:rFonts w:ascii="Times New Roman" w:hAnsi="Times New Roman" w:cs="Times New Roman"/>
                  <w:sz w:val="24"/>
                  <w:szCs w:val="24"/>
                  <w:lang w:val="ru" w:eastAsia="en-US"/>
                </w:rPr>
                <w:t>7.5.5.</w:t>
              </w:r>
            </w:hyperlink>
          </w:p>
        </w:tc>
        <w:tc>
          <w:tcPr>
            <w:tcW w:w="1677" w:type="dxa"/>
            <w:tcBorders>
              <w:top w:val="single" w:sz="6" w:space="0" w:color="auto"/>
              <w:left w:val="single" w:sz="6" w:space="0" w:color="auto"/>
              <w:bottom w:val="single" w:sz="6" w:space="0" w:color="auto"/>
              <w:right w:val="single" w:sz="4" w:space="0" w:color="auto"/>
            </w:tcBorders>
          </w:tcPr>
          <w:p w14:paraId="0E45C11B"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16AD203E" w14:textId="77777777" w:rsidTr="00AC32D4">
        <w:trPr>
          <w:trHeight w:val="235"/>
        </w:trPr>
        <w:tc>
          <w:tcPr>
            <w:tcW w:w="1560" w:type="dxa"/>
            <w:tcBorders>
              <w:top w:val="nil"/>
              <w:left w:val="single" w:sz="4" w:space="0" w:color="auto"/>
              <w:bottom w:val="nil"/>
              <w:right w:val="single" w:sz="6" w:space="0" w:color="auto"/>
            </w:tcBorders>
          </w:tcPr>
          <w:p w14:paraId="1FCE6DEF"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4D5C3AF9"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664F316E"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'96'</w:t>
            </w:r>
          </w:p>
        </w:tc>
        <w:tc>
          <w:tcPr>
            <w:tcW w:w="850" w:type="dxa"/>
            <w:tcBorders>
              <w:top w:val="single" w:sz="6" w:space="0" w:color="auto"/>
              <w:left w:val="single" w:sz="6" w:space="0" w:color="auto"/>
              <w:bottom w:val="single" w:sz="6" w:space="0" w:color="auto"/>
              <w:right w:val="single" w:sz="6" w:space="0" w:color="auto"/>
            </w:tcBorders>
          </w:tcPr>
          <w:p w14:paraId="0728340A"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2C610667"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Структурные данные остова согласно  </w:t>
            </w:r>
            <w:hyperlink w:anchor="bookmark65" w:history="1">
              <w:r w:rsidRPr="00DA7E84">
                <w:rPr>
                  <w:rStyle w:val="FontStyle142"/>
                  <w:rFonts w:ascii="Times New Roman" w:hAnsi="Times New Roman" w:cs="Times New Roman"/>
                  <w:sz w:val="24"/>
                  <w:szCs w:val="24"/>
                  <w:lang w:val="ru" w:eastAsia="en-US"/>
                </w:rPr>
                <w:t>7.5.6</w:t>
              </w:r>
            </w:hyperlink>
          </w:p>
        </w:tc>
        <w:tc>
          <w:tcPr>
            <w:tcW w:w="1677" w:type="dxa"/>
            <w:tcBorders>
              <w:top w:val="single" w:sz="6" w:space="0" w:color="auto"/>
              <w:left w:val="single" w:sz="6" w:space="0" w:color="auto"/>
              <w:bottom w:val="single" w:sz="6" w:space="0" w:color="auto"/>
              <w:right w:val="single" w:sz="4" w:space="0" w:color="auto"/>
            </w:tcBorders>
          </w:tcPr>
          <w:p w14:paraId="213F5BB0"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5426E65F" w14:textId="77777777" w:rsidTr="00AC32D4">
        <w:trPr>
          <w:trHeight w:val="466"/>
        </w:trPr>
        <w:tc>
          <w:tcPr>
            <w:tcW w:w="1560" w:type="dxa"/>
            <w:tcBorders>
              <w:top w:val="nil"/>
              <w:left w:val="single" w:sz="4" w:space="0" w:color="auto"/>
              <w:bottom w:val="nil"/>
              <w:right w:val="single" w:sz="6" w:space="0" w:color="auto"/>
            </w:tcBorders>
          </w:tcPr>
          <w:p w14:paraId="0ABAB1EF"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3748D546"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002AA1CB"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'81' / 'А1'</w:t>
            </w:r>
          </w:p>
        </w:tc>
        <w:tc>
          <w:tcPr>
            <w:tcW w:w="850" w:type="dxa"/>
            <w:tcBorders>
              <w:top w:val="single" w:sz="6" w:space="0" w:color="auto"/>
              <w:left w:val="single" w:sz="6" w:space="0" w:color="auto"/>
              <w:bottom w:val="single" w:sz="6" w:space="0" w:color="auto"/>
              <w:right w:val="single" w:sz="6" w:space="0" w:color="auto"/>
            </w:tcBorders>
          </w:tcPr>
          <w:p w14:paraId="7E8DA788"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1B6114DB" w14:textId="77777777" w:rsidR="00BE1BE5" w:rsidRPr="00DA7E84" w:rsidRDefault="00FA4845" w:rsidP="00AC32D4">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Биометрические данные стандартизированного формата, см. примечание</w:t>
            </w:r>
          </w:p>
        </w:tc>
        <w:tc>
          <w:tcPr>
            <w:tcW w:w="1677" w:type="dxa"/>
            <w:tcBorders>
              <w:top w:val="single" w:sz="6" w:space="0" w:color="auto"/>
              <w:left w:val="single" w:sz="6" w:space="0" w:color="auto"/>
              <w:bottom w:val="single" w:sz="6" w:space="0" w:color="auto"/>
              <w:right w:val="single" w:sz="4" w:space="0" w:color="auto"/>
            </w:tcBorders>
          </w:tcPr>
          <w:p w14:paraId="7669CE93"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3B6EE6DD" w14:textId="77777777" w:rsidTr="00AC32D4">
        <w:trPr>
          <w:trHeight w:val="240"/>
        </w:trPr>
        <w:tc>
          <w:tcPr>
            <w:tcW w:w="1560" w:type="dxa"/>
            <w:tcBorders>
              <w:top w:val="nil"/>
              <w:left w:val="single" w:sz="4" w:space="0" w:color="auto"/>
              <w:bottom w:val="single" w:sz="6" w:space="0" w:color="auto"/>
              <w:right w:val="single" w:sz="6" w:space="0" w:color="auto"/>
            </w:tcBorders>
          </w:tcPr>
          <w:p w14:paraId="7360A5D9"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p w14:paraId="5DC75FC7" w14:textId="77777777" w:rsidR="00BE1BE5" w:rsidRPr="00DA7E84" w:rsidRDefault="00BE1BE5" w:rsidP="00AC32D4">
            <w:pPr>
              <w:widowControl/>
              <w:jc w:val="both"/>
              <w:rPr>
                <w:rStyle w:val="FontStyle142"/>
                <w:rFonts w:ascii="Times New Roman" w:hAnsi="Times New Roman" w:cs="Times New Roman"/>
                <w:sz w:val="24"/>
                <w:szCs w:val="24"/>
                <w:lang w:val="en-US" w:eastAsia="en-US"/>
              </w:rPr>
            </w:pPr>
          </w:p>
        </w:tc>
        <w:tc>
          <w:tcPr>
            <w:tcW w:w="1134" w:type="dxa"/>
            <w:tcBorders>
              <w:top w:val="single" w:sz="6" w:space="0" w:color="auto"/>
              <w:left w:val="single" w:sz="6" w:space="0" w:color="auto"/>
              <w:bottom w:val="single" w:sz="6" w:space="0" w:color="auto"/>
              <w:right w:val="single" w:sz="6" w:space="0" w:color="auto"/>
            </w:tcBorders>
          </w:tcPr>
          <w:p w14:paraId="44B24F80"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'82'/'А2'</w:t>
            </w:r>
          </w:p>
        </w:tc>
        <w:tc>
          <w:tcPr>
            <w:tcW w:w="850" w:type="dxa"/>
            <w:tcBorders>
              <w:top w:val="single" w:sz="6" w:space="0" w:color="auto"/>
              <w:left w:val="single" w:sz="6" w:space="0" w:color="auto"/>
              <w:bottom w:val="single" w:sz="6" w:space="0" w:color="auto"/>
              <w:right w:val="single" w:sz="6" w:space="0" w:color="auto"/>
            </w:tcBorders>
          </w:tcPr>
          <w:p w14:paraId="07A0C529"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4111" w:type="dxa"/>
            <w:tcBorders>
              <w:top w:val="single" w:sz="6" w:space="0" w:color="auto"/>
              <w:left w:val="single" w:sz="6" w:space="0" w:color="auto"/>
              <w:bottom w:val="single" w:sz="6" w:space="0" w:color="auto"/>
              <w:right w:val="single" w:sz="6" w:space="0" w:color="auto"/>
            </w:tcBorders>
          </w:tcPr>
          <w:p w14:paraId="3DB85956" w14:textId="77777777" w:rsidR="00BE1BE5" w:rsidRPr="00DA7E84" w:rsidRDefault="00FA4845" w:rsidP="00AC32D4">
            <w:pPr>
              <w:pStyle w:val="Style9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Биометрические данные в собственном формате</w:t>
            </w:r>
          </w:p>
        </w:tc>
        <w:tc>
          <w:tcPr>
            <w:tcW w:w="1677" w:type="dxa"/>
            <w:tcBorders>
              <w:top w:val="single" w:sz="6" w:space="0" w:color="auto"/>
              <w:left w:val="single" w:sz="6" w:space="0" w:color="auto"/>
              <w:bottom w:val="single" w:sz="6" w:space="0" w:color="auto"/>
              <w:right w:val="single" w:sz="4" w:space="0" w:color="auto"/>
            </w:tcBorders>
          </w:tcPr>
          <w:p w14:paraId="64480EDB" w14:textId="77777777" w:rsidR="00BE1BE5" w:rsidRPr="00DA7E84" w:rsidRDefault="00FA4845" w:rsidP="00AC32D4">
            <w:pPr>
              <w:pStyle w:val="Style9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опциональный </w:t>
            </w:r>
          </w:p>
        </w:tc>
      </w:tr>
      <w:tr w:rsidR="006D5B4B" w:rsidRPr="00DA7E84" w14:paraId="6F33854A" w14:textId="77777777" w:rsidTr="00EF5680">
        <w:trPr>
          <w:trHeight w:val="346"/>
        </w:trPr>
        <w:tc>
          <w:tcPr>
            <w:tcW w:w="9332" w:type="dxa"/>
            <w:gridSpan w:val="5"/>
            <w:tcBorders>
              <w:top w:val="single" w:sz="6" w:space="0" w:color="auto"/>
              <w:left w:val="single" w:sz="4" w:space="0" w:color="auto"/>
              <w:bottom w:val="single" w:sz="4" w:space="0" w:color="auto"/>
              <w:right w:val="single" w:sz="4" w:space="0" w:color="auto"/>
            </w:tcBorders>
          </w:tcPr>
          <w:p w14:paraId="289B7711" w14:textId="77777777" w:rsidR="00BE1BE5" w:rsidRPr="00AC32D4" w:rsidRDefault="00CB2446" w:rsidP="00AC32D4">
            <w:pPr>
              <w:pStyle w:val="Style93"/>
              <w:widowControl/>
              <w:jc w:val="both"/>
              <w:rPr>
                <w:rStyle w:val="FontStyle155"/>
                <w:rFonts w:ascii="Times New Roman" w:hAnsi="Times New Roman" w:cs="Times New Roman"/>
                <w:sz w:val="20"/>
                <w:szCs w:val="20"/>
                <w:lang w:eastAsia="en-US"/>
              </w:rPr>
            </w:pPr>
            <w:r w:rsidRPr="00AC32D4">
              <w:rPr>
                <w:rStyle w:val="FontStyle155"/>
                <w:rFonts w:ascii="Times New Roman" w:hAnsi="Times New Roman" w:cs="Times New Roman"/>
                <w:sz w:val="20"/>
                <w:szCs w:val="20"/>
                <w:lang w:val="ru" w:eastAsia="en-US"/>
              </w:rPr>
              <w:t>ПРИМЕЧАНИЕ:</w:t>
            </w:r>
            <w:r w:rsidR="00FA4845" w:rsidRPr="00AC32D4">
              <w:rPr>
                <w:rStyle w:val="FontStyle155"/>
                <w:rFonts w:ascii="Times New Roman" w:hAnsi="Times New Roman" w:cs="Times New Roman"/>
                <w:sz w:val="20"/>
                <w:szCs w:val="20"/>
                <w:lang w:val="ru" w:eastAsia="en-US"/>
              </w:rPr>
              <w:t xml:space="preserve"> Если используется DO с тегом '81', то данные согласно </w:t>
            </w:r>
            <w:hyperlink w:anchor="bookmark67" w:history="1">
              <w:r w:rsidR="00FA4845" w:rsidRPr="00AC32D4">
                <w:rPr>
                  <w:rStyle w:val="FontStyle155"/>
                  <w:rFonts w:ascii="Times New Roman" w:hAnsi="Times New Roman" w:cs="Times New Roman"/>
                  <w:sz w:val="20"/>
                  <w:szCs w:val="20"/>
                  <w:lang w:val="ru" w:eastAsia="en-US"/>
                </w:rPr>
                <w:t>8.1</w:t>
              </w:r>
            </w:hyperlink>
            <w:r w:rsidR="00FA4845" w:rsidRPr="00AC32D4">
              <w:rPr>
                <w:rStyle w:val="FontStyle155"/>
                <w:rFonts w:ascii="Times New Roman" w:hAnsi="Times New Roman" w:cs="Times New Roman"/>
                <w:sz w:val="20"/>
                <w:szCs w:val="20"/>
                <w:lang w:val="ru" w:eastAsia="en-US"/>
              </w:rPr>
              <w:t xml:space="preserve"> или </w:t>
            </w:r>
            <w:hyperlink w:anchor="bookmark68" w:history="1">
              <w:r w:rsidR="00FA4845" w:rsidRPr="00AC32D4">
                <w:rPr>
                  <w:rStyle w:val="FontStyle155"/>
                  <w:rFonts w:ascii="Times New Roman" w:hAnsi="Times New Roman" w:cs="Times New Roman"/>
                  <w:sz w:val="20"/>
                  <w:szCs w:val="20"/>
                  <w:lang w:val="ru" w:eastAsia="en-US"/>
                </w:rPr>
                <w:t>8.2</w:t>
              </w:r>
            </w:hyperlink>
            <w:r w:rsidR="00FA4845" w:rsidRPr="00AC32D4">
              <w:rPr>
                <w:rStyle w:val="FontStyle155"/>
                <w:rFonts w:ascii="Times New Roman" w:hAnsi="Times New Roman" w:cs="Times New Roman"/>
                <w:sz w:val="20"/>
                <w:szCs w:val="20"/>
                <w:lang w:val="ru" w:eastAsia="en-US"/>
              </w:rPr>
              <w:t xml:space="preserve"> следуют без инкапсуляции.</w:t>
            </w:r>
          </w:p>
        </w:tc>
      </w:tr>
    </w:tbl>
    <w:p w14:paraId="268D57FA"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eastAsia="en-US"/>
        </w:rPr>
      </w:pPr>
      <w:bookmarkStart w:id="74" w:name="bookmark77"/>
    </w:p>
    <w:p w14:paraId="1774E179"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8</w:t>
      </w:r>
      <w:bookmarkEnd w:id="74"/>
      <w:r w:rsidRPr="00DA7E84">
        <w:rPr>
          <w:rStyle w:val="FontStyle138"/>
          <w:rFonts w:ascii="Times New Roman" w:hAnsi="Times New Roman" w:cs="Times New Roman"/>
          <w:sz w:val="24"/>
          <w:szCs w:val="24"/>
          <w:lang w:val="ru" w:eastAsia="en-US"/>
        </w:rPr>
        <w:t>.6 Сравнение параметров и возможностей карты</w:t>
      </w:r>
    </w:p>
    <w:p w14:paraId="79FA95A7" w14:textId="77777777" w:rsidR="00AC32D4" w:rsidRPr="00DA7E84" w:rsidRDefault="00AC32D4" w:rsidP="00DA7E84">
      <w:pPr>
        <w:pStyle w:val="Style8"/>
        <w:widowControl/>
        <w:ind w:firstLine="720"/>
        <w:jc w:val="both"/>
        <w:rPr>
          <w:rStyle w:val="FontStyle138"/>
          <w:rFonts w:ascii="Times New Roman" w:hAnsi="Times New Roman" w:cs="Times New Roman"/>
          <w:sz w:val="24"/>
          <w:szCs w:val="24"/>
          <w:lang w:eastAsia="en-US"/>
        </w:rPr>
      </w:pPr>
    </w:p>
    <w:p w14:paraId="1D4C187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Параметры алгоритма биометрического сравнения используются для указания конкретных значений реализации, которые должны соблюдаться внешним миром при вычислении и структурировании данных биометрической проверки. Они могут быть закодированы как DO, встроенные в шаблон параметра биометрического сравнения, как определено в ISO/IEC 19785-1 (см. Приложение, относящееся к смарт-картам, Таблица 1).</w:t>
      </w:r>
    </w:p>
    <w:p w14:paraId="0B52426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Параметрами сравнения и возможностями карты для формата остова шаблона являются максимальный размер данных и индикатор обработки функции, закодированные в DO «Параметры биометрического алгоритма» (тег «B1» в BIT, см. ISO/IEC 7816-11) (см. Таблицу 9).</w:t>
      </w:r>
    </w:p>
    <w:p w14:paraId="6DCA285B"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val="en-US" w:eastAsia="en-US"/>
        </w:rPr>
      </w:pPr>
    </w:p>
    <w:p w14:paraId="7F7B1B13" w14:textId="77777777" w:rsidR="00BE1BE5" w:rsidRPr="000C3108"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9 — DO «Параметры биометрического алгоритма»</w:t>
      </w:r>
    </w:p>
    <w:tbl>
      <w:tblPr>
        <w:tblW w:w="0" w:type="auto"/>
        <w:jc w:val="center"/>
        <w:tblLayout w:type="fixed"/>
        <w:tblCellMar>
          <w:left w:w="40" w:type="dxa"/>
          <w:right w:w="40" w:type="dxa"/>
        </w:tblCellMar>
        <w:tblLook w:val="0000" w:firstRow="0" w:lastRow="0" w:firstColumn="0" w:lastColumn="0" w:noHBand="0" w:noVBand="0"/>
      </w:tblPr>
      <w:tblGrid>
        <w:gridCol w:w="674"/>
        <w:gridCol w:w="1029"/>
        <w:gridCol w:w="672"/>
        <w:gridCol w:w="850"/>
        <w:gridCol w:w="4111"/>
      </w:tblGrid>
      <w:tr w:rsidR="006D5B4B" w:rsidRPr="00DA7E84" w14:paraId="6E0797C9" w14:textId="77777777" w:rsidTr="00AC32D4">
        <w:trPr>
          <w:trHeight w:val="259"/>
          <w:jc w:val="center"/>
        </w:trPr>
        <w:tc>
          <w:tcPr>
            <w:tcW w:w="674" w:type="dxa"/>
            <w:tcBorders>
              <w:top w:val="single" w:sz="6" w:space="0" w:color="auto"/>
              <w:left w:val="single" w:sz="6" w:space="0" w:color="auto"/>
              <w:bottom w:val="single" w:sz="6" w:space="0" w:color="auto"/>
              <w:right w:val="single" w:sz="6" w:space="0" w:color="auto"/>
            </w:tcBorders>
          </w:tcPr>
          <w:p w14:paraId="30CA9706"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Тег</w:t>
            </w:r>
          </w:p>
        </w:tc>
        <w:tc>
          <w:tcPr>
            <w:tcW w:w="1029" w:type="dxa"/>
            <w:tcBorders>
              <w:top w:val="single" w:sz="6" w:space="0" w:color="auto"/>
              <w:left w:val="single" w:sz="6" w:space="0" w:color="auto"/>
              <w:bottom w:val="single" w:sz="6" w:space="0" w:color="auto"/>
              <w:right w:val="single" w:sz="6" w:space="0" w:color="auto"/>
            </w:tcBorders>
          </w:tcPr>
          <w:p w14:paraId="6710830A"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Длина</w:t>
            </w:r>
          </w:p>
        </w:tc>
        <w:tc>
          <w:tcPr>
            <w:tcW w:w="5633" w:type="dxa"/>
            <w:gridSpan w:val="3"/>
            <w:tcBorders>
              <w:top w:val="single" w:sz="6" w:space="0" w:color="auto"/>
              <w:left w:val="single" w:sz="6" w:space="0" w:color="auto"/>
              <w:bottom w:val="single" w:sz="6" w:space="0" w:color="auto"/>
              <w:right w:val="single" w:sz="6" w:space="0" w:color="auto"/>
            </w:tcBorders>
          </w:tcPr>
          <w:p w14:paraId="7F8009DE"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w:t>
            </w:r>
          </w:p>
        </w:tc>
      </w:tr>
      <w:tr w:rsidR="006D5B4B" w:rsidRPr="00DA7E84" w14:paraId="57A1C466" w14:textId="77777777" w:rsidTr="00AC32D4">
        <w:trPr>
          <w:trHeight w:val="245"/>
          <w:jc w:val="center"/>
        </w:trPr>
        <w:tc>
          <w:tcPr>
            <w:tcW w:w="674" w:type="dxa"/>
            <w:tcBorders>
              <w:top w:val="single" w:sz="6" w:space="0" w:color="auto"/>
              <w:left w:val="single" w:sz="6" w:space="0" w:color="auto"/>
              <w:bottom w:val="single" w:sz="6" w:space="0" w:color="auto"/>
              <w:right w:val="single" w:sz="6" w:space="0" w:color="auto"/>
            </w:tcBorders>
          </w:tcPr>
          <w:p w14:paraId="3456E9E3"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'B1'</w:t>
            </w:r>
          </w:p>
        </w:tc>
        <w:tc>
          <w:tcPr>
            <w:tcW w:w="1029" w:type="dxa"/>
            <w:tcBorders>
              <w:top w:val="single" w:sz="6" w:space="0" w:color="auto"/>
              <w:left w:val="single" w:sz="6" w:space="0" w:color="auto"/>
              <w:bottom w:val="single" w:sz="6" w:space="0" w:color="auto"/>
              <w:right w:val="single" w:sz="6" w:space="0" w:color="auto"/>
            </w:tcBorders>
          </w:tcPr>
          <w:p w14:paraId="05578AA7"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переменная</w:t>
            </w:r>
          </w:p>
        </w:tc>
        <w:tc>
          <w:tcPr>
            <w:tcW w:w="5633" w:type="dxa"/>
            <w:gridSpan w:val="3"/>
            <w:tcBorders>
              <w:top w:val="single" w:sz="6" w:space="0" w:color="auto"/>
              <w:left w:val="single" w:sz="6" w:space="0" w:color="auto"/>
              <w:bottom w:val="single" w:sz="6" w:space="0" w:color="auto"/>
              <w:right w:val="single" w:sz="6" w:space="0" w:color="auto"/>
            </w:tcBorders>
          </w:tcPr>
          <w:p w14:paraId="0A6ECC56"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Шаблон параметров биометрического алгоритма</w:t>
            </w:r>
          </w:p>
        </w:tc>
      </w:tr>
      <w:tr w:rsidR="006D5B4B" w:rsidRPr="00DA7E84" w14:paraId="0FD870DF" w14:textId="77777777" w:rsidTr="00AC32D4">
        <w:trPr>
          <w:trHeight w:val="245"/>
          <w:jc w:val="center"/>
        </w:trPr>
        <w:tc>
          <w:tcPr>
            <w:tcW w:w="674" w:type="dxa"/>
            <w:tcBorders>
              <w:top w:val="single" w:sz="6" w:space="0" w:color="auto"/>
              <w:left w:val="single" w:sz="6" w:space="0" w:color="auto"/>
              <w:bottom w:val="single" w:sz="6" w:space="0" w:color="auto"/>
              <w:right w:val="single" w:sz="6" w:space="0" w:color="auto"/>
            </w:tcBorders>
          </w:tcPr>
          <w:p w14:paraId="73F86FFE" w14:textId="77777777" w:rsidR="00BE1BE5" w:rsidRPr="00DA7E84" w:rsidRDefault="00BE1BE5" w:rsidP="00AC32D4">
            <w:pPr>
              <w:pStyle w:val="Style60"/>
              <w:widowControl/>
              <w:jc w:val="center"/>
              <w:rPr>
                <w:rFonts w:ascii="Times New Roman" w:hAnsi="Times New Roman" w:cs="Times New Roman"/>
              </w:rPr>
            </w:pPr>
          </w:p>
        </w:tc>
        <w:tc>
          <w:tcPr>
            <w:tcW w:w="1029" w:type="dxa"/>
            <w:tcBorders>
              <w:top w:val="single" w:sz="6" w:space="0" w:color="auto"/>
              <w:left w:val="single" w:sz="6" w:space="0" w:color="auto"/>
              <w:bottom w:val="single" w:sz="6" w:space="0" w:color="auto"/>
              <w:right w:val="single" w:sz="6" w:space="0" w:color="auto"/>
            </w:tcBorders>
          </w:tcPr>
          <w:p w14:paraId="1CED558B" w14:textId="77777777" w:rsidR="00BE1BE5" w:rsidRPr="00DA7E84" w:rsidRDefault="00BE1BE5" w:rsidP="00AC32D4">
            <w:pPr>
              <w:pStyle w:val="Style60"/>
              <w:widowControl/>
              <w:jc w:val="center"/>
              <w:rPr>
                <w:rFonts w:ascii="Times New Roman" w:hAnsi="Times New Roman" w:cs="Times New Roman"/>
              </w:rPr>
            </w:pPr>
          </w:p>
        </w:tc>
        <w:tc>
          <w:tcPr>
            <w:tcW w:w="672" w:type="dxa"/>
            <w:tcBorders>
              <w:top w:val="single" w:sz="6" w:space="0" w:color="auto"/>
              <w:left w:val="single" w:sz="6" w:space="0" w:color="auto"/>
              <w:bottom w:val="single" w:sz="6" w:space="0" w:color="auto"/>
              <w:right w:val="single" w:sz="6" w:space="0" w:color="auto"/>
            </w:tcBorders>
          </w:tcPr>
          <w:p w14:paraId="57F7691F"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Тег</w:t>
            </w:r>
          </w:p>
        </w:tc>
        <w:tc>
          <w:tcPr>
            <w:tcW w:w="850" w:type="dxa"/>
            <w:tcBorders>
              <w:top w:val="single" w:sz="6" w:space="0" w:color="auto"/>
              <w:left w:val="single" w:sz="6" w:space="0" w:color="auto"/>
              <w:bottom w:val="single" w:sz="6" w:space="0" w:color="auto"/>
              <w:right w:val="single" w:sz="6" w:space="0" w:color="auto"/>
            </w:tcBorders>
          </w:tcPr>
          <w:p w14:paraId="4988A9DF"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Длина</w:t>
            </w:r>
          </w:p>
        </w:tc>
        <w:tc>
          <w:tcPr>
            <w:tcW w:w="4111" w:type="dxa"/>
            <w:tcBorders>
              <w:top w:val="single" w:sz="6" w:space="0" w:color="auto"/>
              <w:left w:val="single" w:sz="6" w:space="0" w:color="auto"/>
              <w:bottom w:val="single" w:sz="6" w:space="0" w:color="auto"/>
              <w:right w:val="single" w:sz="6" w:space="0" w:color="auto"/>
            </w:tcBorders>
          </w:tcPr>
          <w:p w14:paraId="1AE9A129"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w:t>
            </w:r>
          </w:p>
        </w:tc>
      </w:tr>
      <w:tr w:rsidR="006D5B4B" w:rsidRPr="00DA7E84" w14:paraId="7E6B0735" w14:textId="77777777" w:rsidTr="00AC32D4">
        <w:trPr>
          <w:trHeight w:val="245"/>
          <w:jc w:val="center"/>
        </w:trPr>
        <w:tc>
          <w:tcPr>
            <w:tcW w:w="674" w:type="dxa"/>
            <w:tcBorders>
              <w:top w:val="single" w:sz="6" w:space="0" w:color="auto"/>
              <w:left w:val="single" w:sz="6" w:space="0" w:color="auto"/>
              <w:bottom w:val="single" w:sz="6" w:space="0" w:color="auto"/>
              <w:right w:val="single" w:sz="6" w:space="0" w:color="auto"/>
            </w:tcBorders>
          </w:tcPr>
          <w:p w14:paraId="7D6EDFB8" w14:textId="77777777" w:rsidR="00BE1BE5" w:rsidRPr="00DA7E84" w:rsidRDefault="00BE1BE5" w:rsidP="00AC32D4">
            <w:pPr>
              <w:pStyle w:val="Style60"/>
              <w:widowControl/>
              <w:jc w:val="center"/>
              <w:rPr>
                <w:rFonts w:ascii="Times New Roman" w:hAnsi="Times New Roman" w:cs="Times New Roman"/>
              </w:rPr>
            </w:pPr>
          </w:p>
        </w:tc>
        <w:tc>
          <w:tcPr>
            <w:tcW w:w="1029" w:type="dxa"/>
            <w:tcBorders>
              <w:top w:val="single" w:sz="6" w:space="0" w:color="auto"/>
              <w:left w:val="single" w:sz="6" w:space="0" w:color="auto"/>
              <w:bottom w:val="single" w:sz="6" w:space="0" w:color="auto"/>
              <w:right w:val="single" w:sz="6" w:space="0" w:color="auto"/>
            </w:tcBorders>
          </w:tcPr>
          <w:p w14:paraId="21898557" w14:textId="77777777" w:rsidR="00BE1BE5" w:rsidRPr="00DA7E84" w:rsidRDefault="00BE1BE5" w:rsidP="00AC32D4">
            <w:pPr>
              <w:pStyle w:val="Style60"/>
              <w:widowControl/>
              <w:jc w:val="center"/>
              <w:rPr>
                <w:rFonts w:ascii="Times New Roman" w:hAnsi="Times New Roman" w:cs="Times New Roman"/>
              </w:rPr>
            </w:pPr>
          </w:p>
        </w:tc>
        <w:tc>
          <w:tcPr>
            <w:tcW w:w="672" w:type="dxa"/>
            <w:tcBorders>
              <w:top w:val="single" w:sz="6" w:space="0" w:color="auto"/>
              <w:left w:val="single" w:sz="6" w:space="0" w:color="auto"/>
              <w:bottom w:val="single" w:sz="6" w:space="0" w:color="auto"/>
              <w:right w:val="single" w:sz="6" w:space="0" w:color="auto"/>
            </w:tcBorders>
          </w:tcPr>
          <w:p w14:paraId="33CD18DF"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'81'</w:t>
            </w:r>
          </w:p>
        </w:tc>
        <w:tc>
          <w:tcPr>
            <w:tcW w:w="850" w:type="dxa"/>
            <w:tcBorders>
              <w:top w:val="single" w:sz="6" w:space="0" w:color="auto"/>
              <w:left w:val="single" w:sz="6" w:space="0" w:color="auto"/>
              <w:bottom w:val="single" w:sz="6" w:space="0" w:color="auto"/>
              <w:right w:val="single" w:sz="6" w:space="0" w:color="auto"/>
            </w:tcBorders>
          </w:tcPr>
          <w:p w14:paraId="5E3FFAAD"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4111" w:type="dxa"/>
            <w:tcBorders>
              <w:top w:val="single" w:sz="6" w:space="0" w:color="auto"/>
              <w:left w:val="single" w:sz="6" w:space="0" w:color="auto"/>
              <w:bottom w:val="single" w:sz="6" w:space="0" w:color="auto"/>
              <w:right w:val="single" w:sz="6" w:space="0" w:color="auto"/>
            </w:tcBorders>
          </w:tcPr>
          <w:p w14:paraId="5780AC9E"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Максимальный размер данных</w:t>
            </w:r>
          </w:p>
        </w:tc>
      </w:tr>
      <w:tr w:rsidR="006D5B4B" w:rsidRPr="00DA7E84" w14:paraId="46D1D909" w14:textId="77777777" w:rsidTr="00AC32D4">
        <w:trPr>
          <w:trHeight w:val="254"/>
          <w:jc w:val="center"/>
        </w:trPr>
        <w:tc>
          <w:tcPr>
            <w:tcW w:w="674" w:type="dxa"/>
            <w:tcBorders>
              <w:top w:val="single" w:sz="6" w:space="0" w:color="auto"/>
              <w:left w:val="single" w:sz="6" w:space="0" w:color="auto"/>
              <w:bottom w:val="single" w:sz="6" w:space="0" w:color="auto"/>
              <w:right w:val="single" w:sz="6" w:space="0" w:color="auto"/>
            </w:tcBorders>
          </w:tcPr>
          <w:p w14:paraId="6B0065FA" w14:textId="77777777" w:rsidR="00BE1BE5" w:rsidRPr="00DA7E84" w:rsidRDefault="00BE1BE5" w:rsidP="00AC32D4">
            <w:pPr>
              <w:pStyle w:val="Style60"/>
              <w:widowControl/>
              <w:jc w:val="center"/>
              <w:rPr>
                <w:rFonts w:ascii="Times New Roman" w:hAnsi="Times New Roman" w:cs="Times New Roman"/>
              </w:rPr>
            </w:pPr>
          </w:p>
        </w:tc>
        <w:tc>
          <w:tcPr>
            <w:tcW w:w="1029" w:type="dxa"/>
            <w:tcBorders>
              <w:top w:val="single" w:sz="6" w:space="0" w:color="auto"/>
              <w:left w:val="single" w:sz="6" w:space="0" w:color="auto"/>
              <w:bottom w:val="single" w:sz="6" w:space="0" w:color="auto"/>
              <w:right w:val="single" w:sz="6" w:space="0" w:color="auto"/>
            </w:tcBorders>
          </w:tcPr>
          <w:p w14:paraId="09550D0D" w14:textId="77777777" w:rsidR="00BE1BE5" w:rsidRPr="00DA7E84" w:rsidRDefault="00BE1BE5" w:rsidP="00AC32D4">
            <w:pPr>
              <w:pStyle w:val="Style60"/>
              <w:widowControl/>
              <w:jc w:val="center"/>
              <w:rPr>
                <w:rFonts w:ascii="Times New Roman" w:hAnsi="Times New Roman" w:cs="Times New Roman"/>
              </w:rPr>
            </w:pPr>
          </w:p>
        </w:tc>
        <w:tc>
          <w:tcPr>
            <w:tcW w:w="672" w:type="dxa"/>
            <w:tcBorders>
              <w:top w:val="single" w:sz="6" w:space="0" w:color="auto"/>
              <w:left w:val="single" w:sz="6" w:space="0" w:color="auto"/>
              <w:bottom w:val="single" w:sz="6" w:space="0" w:color="auto"/>
              <w:right w:val="single" w:sz="6" w:space="0" w:color="auto"/>
            </w:tcBorders>
          </w:tcPr>
          <w:p w14:paraId="1EE26E7C"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'83'</w:t>
            </w:r>
          </w:p>
        </w:tc>
        <w:tc>
          <w:tcPr>
            <w:tcW w:w="850" w:type="dxa"/>
            <w:tcBorders>
              <w:top w:val="single" w:sz="6" w:space="0" w:color="auto"/>
              <w:left w:val="single" w:sz="6" w:space="0" w:color="auto"/>
              <w:bottom w:val="single" w:sz="6" w:space="0" w:color="auto"/>
              <w:right w:val="single" w:sz="6" w:space="0" w:color="auto"/>
            </w:tcBorders>
          </w:tcPr>
          <w:p w14:paraId="6FB55ED0" w14:textId="77777777" w:rsidR="00BE1BE5" w:rsidRPr="00DA7E84" w:rsidRDefault="00FA4845" w:rsidP="00AC32D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4111" w:type="dxa"/>
            <w:tcBorders>
              <w:top w:val="single" w:sz="6" w:space="0" w:color="auto"/>
              <w:left w:val="single" w:sz="6" w:space="0" w:color="auto"/>
              <w:bottom w:val="single" w:sz="6" w:space="0" w:color="auto"/>
              <w:right w:val="single" w:sz="6" w:space="0" w:color="auto"/>
            </w:tcBorders>
          </w:tcPr>
          <w:p w14:paraId="1C03549D" w14:textId="77777777" w:rsidR="00BE1BE5" w:rsidRPr="00DA7E84" w:rsidRDefault="00FA4845" w:rsidP="00AC32D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Индикатор обработки функции, см. Таблицу 10.</w:t>
            </w:r>
          </w:p>
        </w:tc>
      </w:tr>
    </w:tbl>
    <w:p w14:paraId="7B800B7A" w14:textId="77777777" w:rsidR="00EF5680" w:rsidRPr="00DA7E84" w:rsidRDefault="00EF5680" w:rsidP="00DA7E84">
      <w:pPr>
        <w:pStyle w:val="Style15"/>
        <w:widowControl/>
        <w:ind w:firstLine="720"/>
        <w:jc w:val="both"/>
        <w:rPr>
          <w:rStyle w:val="FontStyle138"/>
          <w:rFonts w:ascii="Times New Roman" w:hAnsi="Times New Roman" w:cs="Times New Roman"/>
          <w:sz w:val="24"/>
          <w:szCs w:val="24"/>
          <w:lang w:eastAsia="en-US"/>
        </w:rPr>
      </w:pPr>
      <w:bookmarkStart w:id="75" w:name="bookmark78"/>
    </w:p>
    <w:p w14:paraId="7A454605"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8</w:t>
      </w:r>
      <w:bookmarkEnd w:id="75"/>
      <w:r w:rsidRPr="00DA7E84">
        <w:rPr>
          <w:rStyle w:val="FontStyle138"/>
          <w:rFonts w:ascii="Times New Roman" w:hAnsi="Times New Roman" w:cs="Times New Roman"/>
          <w:sz w:val="24"/>
          <w:szCs w:val="24"/>
          <w:lang w:val="ru" w:eastAsia="en-US"/>
        </w:rPr>
        <w:t>.6.1 Максимальный размер данных</w:t>
      </w:r>
    </w:p>
    <w:p w14:paraId="4E9C340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Максимальный размер данных для описания остова пальца, принимаемого конкретной картой, ограничен, например, из-за ограничений буфера и вычислительных возможностей.</w:t>
      </w:r>
    </w:p>
    <w:p w14:paraId="59843D3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Таким образом, максимально допустимый размер данных является значением, зависящим от реализации, и должен быть указан с использованием DO «Максимальный размер данных» (тег «81», поле значения 2 байта). Вложенность данного DO в DO «Параметры биометрического алгоритма» представлена в таблице 9.</w:t>
      </w:r>
    </w:p>
    <w:p w14:paraId="412D56E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длина записи данных остова отпечатка пальца превышает максимальное количество, обрабатываемое картой, необходимо усечение. Усечение представляет собой двухэтапный процесс. Сначала устраняются некачественные линии остова пальцев. Если длина данных все же слишком велика, то необходимо произвести усечение путем отделения сегментов остова от выпуклой оболочки описываемой области.</w:t>
      </w:r>
    </w:p>
    <w:p w14:paraId="036C83D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указания максимального размера данных, ожидаемого картой, должен использоваться Максимальный размер данных DO, как показано в таблице 10.</w:t>
      </w:r>
    </w:p>
    <w:p w14:paraId="7509818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этот DO отсутствует в BIT, максимальный размер данных неограничен.</w:t>
      </w:r>
    </w:p>
    <w:p w14:paraId="08B9FB86" w14:textId="77777777" w:rsidR="00BE1BE5" w:rsidRPr="00DA7E84" w:rsidRDefault="00FA4845" w:rsidP="00DA7E84">
      <w:pPr>
        <w:pStyle w:val="Style15"/>
        <w:widowControl/>
        <w:ind w:firstLine="720"/>
        <w:jc w:val="both"/>
        <w:rPr>
          <w:rStyle w:val="FontStyle138"/>
          <w:rFonts w:ascii="Times New Roman" w:hAnsi="Times New Roman" w:cs="Times New Roman"/>
          <w:sz w:val="24"/>
          <w:szCs w:val="24"/>
          <w:lang w:eastAsia="en-US"/>
        </w:rPr>
      </w:pPr>
      <w:bookmarkStart w:id="76" w:name="bookmark79"/>
      <w:r w:rsidRPr="00DA7E84">
        <w:rPr>
          <w:rStyle w:val="FontStyle138"/>
          <w:rFonts w:ascii="Times New Roman" w:hAnsi="Times New Roman" w:cs="Times New Roman"/>
          <w:sz w:val="24"/>
          <w:szCs w:val="24"/>
          <w:lang w:val="ru" w:eastAsia="en-US"/>
        </w:rPr>
        <w:t>8</w:t>
      </w:r>
      <w:bookmarkEnd w:id="76"/>
      <w:r w:rsidRPr="00DA7E84">
        <w:rPr>
          <w:rStyle w:val="FontStyle138"/>
          <w:rFonts w:ascii="Times New Roman" w:hAnsi="Times New Roman" w:cs="Times New Roman"/>
          <w:sz w:val="24"/>
          <w:szCs w:val="24"/>
          <w:lang w:val="ru" w:eastAsia="en-US"/>
        </w:rPr>
        <w:t>.6.2 Индикация возможностей карты</w:t>
      </w:r>
    </w:p>
    <w:p w14:paraId="61F2E61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карта со сравнением на карте поддерживает одну или несколько дополнительных функций, то возможности должны быть указаны с использованием DO «Индикатор обращения к свойствам» (тег «83», поле значения 1 байт). Вложенность данного DO в DO "Параметры биометрического алгоритма" представлена в таблице 9, кодировка обозначена в таблице 10.</w:t>
      </w:r>
    </w:p>
    <w:p w14:paraId="3E7128B1"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eastAsia="en-US"/>
        </w:rPr>
      </w:pPr>
    </w:p>
    <w:p w14:paraId="1632D436" w14:textId="77777777" w:rsidR="00EB6BC4" w:rsidRPr="00DA7E84" w:rsidRDefault="00EB6BC4" w:rsidP="00DA7E84">
      <w:pPr>
        <w:pStyle w:val="Style8"/>
        <w:widowControl/>
        <w:ind w:firstLine="720"/>
        <w:jc w:val="center"/>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br w:type="page"/>
      </w:r>
    </w:p>
    <w:p w14:paraId="3703E127" w14:textId="77777777" w:rsidR="00BE1BE5" w:rsidRPr="00DA7E84" w:rsidRDefault="00CB2446"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Таблица </w:t>
      </w:r>
      <w:r w:rsidR="00FA4845" w:rsidRPr="00DA7E84">
        <w:rPr>
          <w:rStyle w:val="FontStyle138"/>
          <w:rFonts w:ascii="Times New Roman" w:hAnsi="Times New Roman" w:cs="Times New Roman"/>
          <w:sz w:val="24"/>
          <w:szCs w:val="24"/>
          <w:lang w:val="ru" w:eastAsia="en-US"/>
        </w:rPr>
        <w:t>10 — Кодирование индикатора обращения к свойствам</w:t>
      </w:r>
    </w:p>
    <w:tbl>
      <w:tblPr>
        <w:tblW w:w="0" w:type="auto"/>
        <w:jc w:val="center"/>
        <w:tblLayout w:type="fixed"/>
        <w:tblCellMar>
          <w:left w:w="40" w:type="dxa"/>
          <w:right w:w="40" w:type="dxa"/>
        </w:tblCellMar>
        <w:tblLook w:val="0000" w:firstRow="0" w:lastRow="0" w:firstColumn="0" w:lastColumn="0" w:noHBand="0" w:noVBand="0"/>
      </w:tblPr>
      <w:tblGrid>
        <w:gridCol w:w="379"/>
        <w:gridCol w:w="374"/>
        <w:gridCol w:w="374"/>
        <w:gridCol w:w="379"/>
        <w:gridCol w:w="374"/>
        <w:gridCol w:w="374"/>
        <w:gridCol w:w="370"/>
        <w:gridCol w:w="374"/>
        <w:gridCol w:w="3197"/>
      </w:tblGrid>
      <w:tr w:rsidR="006D5B4B" w:rsidRPr="00DA7E84" w14:paraId="16FEA589" w14:textId="77777777" w:rsidTr="00CB2446">
        <w:trPr>
          <w:trHeight w:val="254"/>
          <w:jc w:val="center"/>
        </w:trPr>
        <w:tc>
          <w:tcPr>
            <w:tcW w:w="379" w:type="dxa"/>
            <w:tcBorders>
              <w:top w:val="single" w:sz="6" w:space="0" w:color="auto"/>
              <w:left w:val="single" w:sz="6" w:space="0" w:color="auto"/>
              <w:bottom w:val="single" w:sz="6" w:space="0" w:color="auto"/>
              <w:right w:val="single" w:sz="6" w:space="0" w:color="auto"/>
            </w:tcBorders>
          </w:tcPr>
          <w:p w14:paraId="2AE15E3A"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b8</w:t>
            </w:r>
          </w:p>
        </w:tc>
        <w:tc>
          <w:tcPr>
            <w:tcW w:w="374" w:type="dxa"/>
            <w:tcBorders>
              <w:top w:val="single" w:sz="6" w:space="0" w:color="auto"/>
              <w:left w:val="single" w:sz="6" w:space="0" w:color="auto"/>
              <w:bottom w:val="single" w:sz="6" w:space="0" w:color="auto"/>
              <w:right w:val="single" w:sz="6" w:space="0" w:color="auto"/>
            </w:tcBorders>
          </w:tcPr>
          <w:p w14:paraId="22E88E5F"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b7</w:t>
            </w:r>
          </w:p>
        </w:tc>
        <w:tc>
          <w:tcPr>
            <w:tcW w:w="374" w:type="dxa"/>
            <w:tcBorders>
              <w:top w:val="single" w:sz="6" w:space="0" w:color="auto"/>
              <w:left w:val="single" w:sz="6" w:space="0" w:color="auto"/>
              <w:bottom w:val="single" w:sz="6" w:space="0" w:color="auto"/>
              <w:right w:val="single" w:sz="6" w:space="0" w:color="auto"/>
            </w:tcBorders>
          </w:tcPr>
          <w:p w14:paraId="4EAA87EF"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b6</w:t>
            </w:r>
          </w:p>
        </w:tc>
        <w:tc>
          <w:tcPr>
            <w:tcW w:w="379" w:type="dxa"/>
            <w:tcBorders>
              <w:top w:val="single" w:sz="6" w:space="0" w:color="auto"/>
              <w:left w:val="single" w:sz="6" w:space="0" w:color="auto"/>
              <w:bottom w:val="single" w:sz="6" w:space="0" w:color="auto"/>
              <w:right w:val="single" w:sz="6" w:space="0" w:color="auto"/>
            </w:tcBorders>
          </w:tcPr>
          <w:p w14:paraId="7F2DC937"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b5</w:t>
            </w:r>
          </w:p>
        </w:tc>
        <w:tc>
          <w:tcPr>
            <w:tcW w:w="374" w:type="dxa"/>
            <w:tcBorders>
              <w:top w:val="single" w:sz="6" w:space="0" w:color="auto"/>
              <w:left w:val="single" w:sz="6" w:space="0" w:color="auto"/>
              <w:bottom w:val="single" w:sz="6" w:space="0" w:color="auto"/>
              <w:right w:val="single" w:sz="6" w:space="0" w:color="auto"/>
            </w:tcBorders>
          </w:tcPr>
          <w:p w14:paraId="1A8D4AAE"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b4</w:t>
            </w:r>
          </w:p>
        </w:tc>
        <w:tc>
          <w:tcPr>
            <w:tcW w:w="374" w:type="dxa"/>
            <w:tcBorders>
              <w:top w:val="single" w:sz="6" w:space="0" w:color="auto"/>
              <w:left w:val="single" w:sz="6" w:space="0" w:color="auto"/>
              <w:bottom w:val="single" w:sz="6" w:space="0" w:color="auto"/>
              <w:right w:val="single" w:sz="6" w:space="0" w:color="auto"/>
            </w:tcBorders>
          </w:tcPr>
          <w:p w14:paraId="3976A6E4"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b3</w:t>
            </w:r>
          </w:p>
        </w:tc>
        <w:tc>
          <w:tcPr>
            <w:tcW w:w="370" w:type="dxa"/>
            <w:tcBorders>
              <w:top w:val="single" w:sz="6" w:space="0" w:color="auto"/>
              <w:left w:val="single" w:sz="6" w:space="0" w:color="auto"/>
              <w:bottom w:val="single" w:sz="6" w:space="0" w:color="auto"/>
              <w:right w:val="single" w:sz="6" w:space="0" w:color="auto"/>
            </w:tcBorders>
          </w:tcPr>
          <w:p w14:paraId="17ED3CB7"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b2</w:t>
            </w:r>
          </w:p>
        </w:tc>
        <w:tc>
          <w:tcPr>
            <w:tcW w:w="374" w:type="dxa"/>
            <w:tcBorders>
              <w:top w:val="single" w:sz="6" w:space="0" w:color="auto"/>
              <w:left w:val="single" w:sz="6" w:space="0" w:color="auto"/>
              <w:bottom w:val="single" w:sz="6" w:space="0" w:color="auto"/>
              <w:right w:val="single" w:sz="6" w:space="0" w:color="auto"/>
            </w:tcBorders>
          </w:tcPr>
          <w:p w14:paraId="033F01B0"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b1</w:t>
            </w:r>
          </w:p>
        </w:tc>
        <w:tc>
          <w:tcPr>
            <w:tcW w:w="3197" w:type="dxa"/>
            <w:tcBorders>
              <w:top w:val="single" w:sz="6" w:space="0" w:color="auto"/>
              <w:left w:val="single" w:sz="6" w:space="0" w:color="auto"/>
              <w:bottom w:val="single" w:sz="6" w:space="0" w:color="auto"/>
              <w:right w:val="single" w:sz="6" w:space="0" w:color="auto"/>
            </w:tcBorders>
          </w:tcPr>
          <w:p w14:paraId="2330822C"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w:t>
            </w:r>
          </w:p>
        </w:tc>
      </w:tr>
      <w:tr w:rsidR="006D5B4B" w:rsidRPr="00DA7E84" w14:paraId="170294A1" w14:textId="77777777" w:rsidTr="00CB2446">
        <w:trPr>
          <w:trHeight w:val="254"/>
          <w:jc w:val="center"/>
        </w:trPr>
        <w:tc>
          <w:tcPr>
            <w:tcW w:w="379" w:type="dxa"/>
            <w:tcBorders>
              <w:top w:val="single" w:sz="6" w:space="0" w:color="auto"/>
              <w:left w:val="single" w:sz="6" w:space="0" w:color="auto"/>
              <w:bottom w:val="single" w:sz="6" w:space="0" w:color="auto"/>
              <w:right w:val="single" w:sz="6" w:space="0" w:color="auto"/>
            </w:tcBorders>
          </w:tcPr>
          <w:p w14:paraId="42213131"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0E68F607"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6BB31A1F"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50FDFE36"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3B0E4DA3"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2EC52EE6"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5DA4E85F"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1A7374E8"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197" w:type="dxa"/>
            <w:tcBorders>
              <w:top w:val="single" w:sz="6" w:space="0" w:color="auto"/>
              <w:left w:val="single" w:sz="6" w:space="0" w:color="auto"/>
              <w:bottom w:val="single" w:sz="6" w:space="0" w:color="auto"/>
              <w:right w:val="single" w:sz="6" w:space="0" w:color="auto"/>
            </w:tcBorders>
          </w:tcPr>
          <w:p w14:paraId="5A58AD70"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Поддерживаются данные гребневого счета</w:t>
            </w:r>
          </w:p>
        </w:tc>
      </w:tr>
      <w:tr w:rsidR="006D5B4B" w:rsidRPr="00DA7E84" w14:paraId="572FBAD6" w14:textId="77777777" w:rsidTr="00CB2446">
        <w:trPr>
          <w:trHeight w:val="240"/>
          <w:jc w:val="center"/>
        </w:trPr>
        <w:tc>
          <w:tcPr>
            <w:tcW w:w="379" w:type="dxa"/>
            <w:tcBorders>
              <w:top w:val="single" w:sz="6" w:space="0" w:color="auto"/>
              <w:left w:val="single" w:sz="6" w:space="0" w:color="auto"/>
              <w:bottom w:val="single" w:sz="6" w:space="0" w:color="auto"/>
              <w:right w:val="single" w:sz="6" w:space="0" w:color="auto"/>
            </w:tcBorders>
          </w:tcPr>
          <w:p w14:paraId="590CB064"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56D7C63E"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2EDD112A"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71E84D86"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77F302A4"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40B93C3F"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1D4921AB"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74" w:type="dxa"/>
            <w:tcBorders>
              <w:top w:val="single" w:sz="6" w:space="0" w:color="auto"/>
              <w:left w:val="single" w:sz="6" w:space="0" w:color="auto"/>
              <w:bottom w:val="single" w:sz="6" w:space="0" w:color="auto"/>
              <w:right w:val="single" w:sz="6" w:space="0" w:color="auto"/>
            </w:tcBorders>
          </w:tcPr>
          <w:p w14:paraId="199D5C5D"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44ED1AF3"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Поддерживаемые данные ядра</w:t>
            </w:r>
          </w:p>
        </w:tc>
      </w:tr>
      <w:tr w:rsidR="006D5B4B" w:rsidRPr="00DA7E84" w14:paraId="22865E9B" w14:textId="77777777" w:rsidTr="00CB2446">
        <w:trPr>
          <w:trHeight w:val="240"/>
          <w:jc w:val="center"/>
        </w:trPr>
        <w:tc>
          <w:tcPr>
            <w:tcW w:w="379" w:type="dxa"/>
            <w:tcBorders>
              <w:top w:val="single" w:sz="6" w:space="0" w:color="auto"/>
              <w:left w:val="single" w:sz="6" w:space="0" w:color="auto"/>
              <w:bottom w:val="single" w:sz="6" w:space="0" w:color="auto"/>
              <w:right w:val="single" w:sz="6" w:space="0" w:color="auto"/>
            </w:tcBorders>
          </w:tcPr>
          <w:p w14:paraId="5D1F866C"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1D74BF8B"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22E4F6F6"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44E30F70"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55D40DE2"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43257AE8"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70" w:type="dxa"/>
            <w:tcBorders>
              <w:top w:val="single" w:sz="6" w:space="0" w:color="auto"/>
              <w:left w:val="single" w:sz="6" w:space="0" w:color="auto"/>
              <w:bottom w:val="single" w:sz="6" w:space="0" w:color="auto"/>
              <w:right w:val="single" w:sz="6" w:space="0" w:color="auto"/>
            </w:tcBorders>
          </w:tcPr>
          <w:p w14:paraId="0FE8EE07"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76002A8D"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7F6D6346"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Поддерживаются данные дельты</w:t>
            </w:r>
          </w:p>
        </w:tc>
      </w:tr>
      <w:tr w:rsidR="006D5B4B" w:rsidRPr="00DA7E84" w14:paraId="645F01C3" w14:textId="77777777" w:rsidTr="00CB2446">
        <w:trPr>
          <w:trHeight w:val="245"/>
          <w:jc w:val="center"/>
        </w:trPr>
        <w:tc>
          <w:tcPr>
            <w:tcW w:w="379" w:type="dxa"/>
            <w:tcBorders>
              <w:top w:val="single" w:sz="6" w:space="0" w:color="auto"/>
              <w:left w:val="single" w:sz="6" w:space="0" w:color="auto"/>
              <w:bottom w:val="single" w:sz="6" w:space="0" w:color="auto"/>
              <w:right w:val="single" w:sz="6" w:space="0" w:color="auto"/>
            </w:tcBorders>
          </w:tcPr>
          <w:p w14:paraId="17E8229F"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3F84FE16"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6C14610A"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64DBAEAC"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5AC8E801"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74" w:type="dxa"/>
            <w:tcBorders>
              <w:top w:val="single" w:sz="6" w:space="0" w:color="auto"/>
              <w:left w:val="single" w:sz="6" w:space="0" w:color="auto"/>
              <w:bottom w:val="single" w:sz="6" w:space="0" w:color="auto"/>
              <w:right w:val="single" w:sz="6" w:space="0" w:color="auto"/>
            </w:tcBorders>
          </w:tcPr>
          <w:p w14:paraId="6879614D"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1396B93E"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184D3314"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64AD388A" w14:textId="77777777" w:rsidR="00BE1BE5" w:rsidRPr="00DA7E84" w:rsidRDefault="00FA4845" w:rsidP="00AC32D4">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Поддерживаются данные по качеству ячеек</w:t>
            </w:r>
          </w:p>
        </w:tc>
      </w:tr>
      <w:tr w:rsidR="006D5B4B" w:rsidRPr="00DA7E84" w14:paraId="18482892" w14:textId="77777777" w:rsidTr="00CB2446">
        <w:trPr>
          <w:trHeight w:val="245"/>
          <w:jc w:val="center"/>
        </w:trPr>
        <w:tc>
          <w:tcPr>
            <w:tcW w:w="379" w:type="dxa"/>
            <w:tcBorders>
              <w:top w:val="single" w:sz="6" w:space="0" w:color="auto"/>
              <w:left w:val="single" w:sz="6" w:space="0" w:color="auto"/>
              <w:bottom w:val="single" w:sz="6" w:space="0" w:color="auto"/>
              <w:right w:val="single" w:sz="6" w:space="0" w:color="auto"/>
            </w:tcBorders>
          </w:tcPr>
          <w:p w14:paraId="2BD38ACE"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6D80C910"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00AE6EEA"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3EE1C37A"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74" w:type="dxa"/>
            <w:tcBorders>
              <w:top w:val="single" w:sz="6" w:space="0" w:color="auto"/>
              <w:left w:val="single" w:sz="6" w:space="0" w:color="auto"/>
              <w:bottom w:val="single" w:sz="6" w:space="0" w:color="auto"/>
              <w:right w:val="single" w:sz="6" w:space="0" w:color="auto"/>
            </w:tcBorders>
          </w:tcPr>
          <w:p w14:paraId="7614E933"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1B433294"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7BF824B7"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79A56F39"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5AA8C987" w14:textId="77777777" w:rsidR="00BE1BE5" w:rsidRPr="00DA7E84" w:rsidRDefault="00FA4845" w:rsidP="00AC32D4">
            <w:pPr>
              <w:pStyle w:val="Style44"/>
              <w:widowControl/>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Поддерживаются данные расположения потовых пор</w:t>
            </w:r>
          </w:p>
        </w:tc>
      </w:tr>
      <w:tr w:rsidR="006D5B4B" w:rsidRPr="00DA7E84" w14:paraId="324793BD" w14:textId="77777777" w:rsidTr="00CB2446">
        <w:trPr>
          <w:trHeight w:val="245"/>
          <w:jc w:val="center"/>
        </w:trPr>
        <w:tc>
          <w:tcPr>
            <w:tcW w:w="379" w:type="dxa"/>
            <w:tcBorders>
              <w:top w:val="single" w:sz="6" w:space="0" w:color="auto"/>
              <w:left w:val="single" w:sz="6" w:space="0" w:color="auto"/>
              <w:bottom w:val="single" w:sz="6" w:space="0" w:color="auto"/>
              <w:right w:val="single" w:sz="6" w:space="0" w:color="auto"/>
            </w:tcBorders>
          </w:tcPr>
          <w:p w14:paraId="23492B6D"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4913CBE4"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1781B4C2"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79" w:type="dxa"/>
            <w:tcBorders>
              <w:top w:val="single" w:sz="6" w:space="0" w:color="auto"/>
              <w:left w:val="single" w:sz="6" w:space="0" w:color="auto"/>
              <w:bottom w:val="single" w:sz="6" w:space="0" w:color="auto"/>
              <w:right w:val="single" w:sz="6" w:space="0" w:color="auto"/>
            </w:tcBorders>
          </w:tcPr>
          <w:p w14:paraId="66004287"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33051CE5"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66324D96"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32D76FE0"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0DEBABEF"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252FB536"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Поддерживаются структурные данные остова</w:t>
            </w:r>
          </w:p>
        </w:tc>
      </w:tr>
      <w:tr w:rsidR="006D5B4B" w:rsidRPr="00DA7E84" w14:paraId="25BBAC3B" w14:textId="77777777" w:rsidTr="00CB2446">
        <w:trPr>
          <w:trHeight w:val="250"/>
          <w:jc w:val="center"/>
        </w:trPr>
        <w:tc>
          <w:tcPr>
            <w:tcW w:w="379" w:type="dxa"/>
            <w:tcBorders>
              <w:top w:val="single" w:sz="6" w:space="0" w:color="auto"/>
              <w:left w:val="single" w:sz="6" w:space="0" w:color="auto"/>
              <w:bottom w:val="single" w:sz="6" w:space="0" w:color="auto"/>
              <w:right w:val="single" w:sz="6" w:space="0" w:color="auto"/>
            </w:tcBorders>
          </w:tcPr>
          <w:p w14:paraId="7EFB7932"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w:t>
            </w:r>
          </w:p>
        </w:tc>
        <w:tc>
          <w:tcPr>
            <w:tcW w:w="374" w:type="dxa"/>
            <w:tcBorders>
              <w:top w:val="single" w:sz="6" w:space="0" w:color="auto"/>
              <w:left w:val="single" w:sz="6" w:space="0" w:color="auto"/>
              <w:bottom w:val="single" w:sz="6" w:space="0" w:color="auto"/>
              <w:right w:val="single" w:sz="6" w:space="0" w:color="auto"/>
            </w:tcBorders>
          </w:tcPr>
          <w:p w14:paraId="10657492"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w:t>
            </w:r>
          </w:p>
        </w:tc>
        <w:tc>
          <w:tcPr>
            <w:tcW w:w="374" w:type="dxa"/>
            <w:tcBorders>
              <w:top w:val="single" w:sz="6" w:space="0" w:color="auto"/>
              <w:left w:val="single" w:sz="6" w:space="0" w:color="auto"/>
              <w:bottom w:val="single" w:sz="6" w:space="0" w:color="auto"/>
              <w:right w:val="single" w:sz="6" w:space="0" w:color="auto"/>
            </w:tcBorders>
          </w:tcPr>
          <w:p w14:paraId="1F35ACD4" w14:textId="77777777" w:rsidR="00BE1BE5" w:rsidRPr="00DA7E84" w:rsidRDefault="00BE1BE5" w:rsidP="00AC32D4">
            <w:pPr>
              <w:pStyle w:val="Style60"/>
              <w:widowControl/>
              <w:jc w:val="both"/>
              <w:rPr>
                <w:rFonts w:ascii="Times New Roman" w:hAnsi="Times New Roman" w:cs="Times New Roman"/>
              </w:rPr>
            </w:pPr>
          </w:p>
        </w:tc>
        <w:tc>
          <w:tcPr>
            <w:tcW w:w="379" w:type="dxa"/>
            <w:tcBorders>
              <w:top w:val="single" w:sz="6" w:space="0" w:color="auto"/>
              <w:left w:val="single" w:sz="6" w:space="0" w:color="auto"/>
              <w:bottom w:val="single" w:sz="6" w:space="0" w:color="auto"/>
              <w:right w:val="single" w:sz="6" w:space="0" w:color="auto"/>
            </w:tcBorders>
          </w:tcPr>
          <w:p w14:paraId="693405CC"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0BCF5993"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2CAC168C" w14:textId="77777777" w:rsidR="00BE1BE5" w:rsidRPr="00DA7E84" w:rsidRDefault="00BE1BE5" w:rsidP="00AC32D4">
            <w:pPr>
              <w:pStyle w:val="Style60"/>
              <w:widowControl/>
              <w:jc w:val="both"/>
              <w:rPr>
                <w:rFonts w:ascii="Times New Roman" w:hAnsi="Times New Roman" w:cs="Times New Roman"/>
              </w:rPr>
            </w:pPr>
          </w:p>
        </w:tc>
        <w:tc>
          <w:tcPr>
            <w:tcW w:w="370" w:type="dxa"/>
            <w:tcBorders>
              <w:top w:val="single" w:sz="6" w:space="0" w:color="auto"/>
              <w:left w:val="single" w:sz="6" w:space="0" w:color="auto"/>
              <w:bottom w:val="single" w:sz="6" w:space="0" w:color="auto"/>
              <w:right w:val="single" w:sz="6" w:space="0" w:color="auto"/>
            </w:tcBorders>
          </w:tcPr>
          <w:p w14:paraId="60E9D0E6" w14:textId="77777777" w:rsidR="00BE1BE5" w:rsidRPr="00DA7E84" w:rsidRDefault="00BE1BE5" w:rsidP="00AC32D4">
            <w:pPr>
              <w:pStyle w:val="Style60"/>
              <w:widowControl/>
              <w:jc w:val="both"/>
              <w:rPr>
                <w:rFonts w:ascii="Times New Roman" w:hAnsi="Times New Roman" w:cs="Times New Roman"/>
              </w:rPr>
            </w:pPr>
          </w:p>
        </w:tc>
        <w:tc>
          <w:tcPr>
            <w:tcW w:w="374" w:type="dxa"/>
            <w:tcBorders>
              <w:top w:val="single" w:sz="6" w:space="0" w:color="auto"/>
              <w:left w:val="single" w:sz="6" w:space="0" w:color="auto"/>
              <w:bottom w:val="single" w:sz="6" w:space="0" w:color="auto"/>
              <w:right w:val="single" w:sz="6" w:space="0" w:color="auto"/>
            </w:tcBorders>
          </w:tcPr>
          <w:p w14:paraId="04FFF1CF" w14:textId="77777777" w:rsidR="00BE1BE5" w:rsidRPr="00DA7E84" w:rsidRDefault="00BE1BE5" w:rsidP="00AC32D4">
            <w:pPr>
              <w:pStyle w:val="Style60"/>
              <w:widowControl/>
              <w:jc w:val="both"/>
              <w:rPr>
                <w:rFonts w:ascii="Times New Roman" w:hAnsi="Times New Roman" w:cs="Times New Roman"/>
              </w:rPr>
            </w:pPr>
          </w:p>
        </w:tc>
        <w:tc>
          <w:tcPr>
            <w:tcW w:w="3197" w:type="dxa"/>
            <w:tcBorders>
              <w:top w:val="single" w:sz="6" w:space="0" w:color="auto"/>
              <w:left w:val="single" w:sz="6" w:space="0" w:color="auto"/>
              <w:bottom w:val="single" w:sz="6" w:space="0" w:color="auto"/>
              <w:right w:val="single" w:sz="6" w:space="0" w:color="auto"/>
            </w:tcBorders>
          </w:tcPr>
          <w:p w14:paraId="69EC350A" w14:textId="77777777" w:rsidR="00BE1BE5" w:rsidRPr="00DA7E84" w:rsidRDefault="00FA4845"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RFU (по умолчанию: 0)</w:t>
            </w:r>
          </w:p>
        </w:tc>
      </w:tr>
    </w:tbl>
    <w:p w14:paraId="2BCB26FB"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val="en-US" w:eastAsia="en-US"/>
        </w:rPr>
      </w:pPr>
      <w:bookmarkStart w:id="77" w:name="bookmark80"/>
    </w:p>
    <w:p w14:paraId="2BA332F7" w14:textId="77777777" w:rsidR="00BE1BE5" w:rsidRDefault="00FA4845" w:rsidP="00DA7E84">
      <w:pPr>
        <w:pStyle w:val="Style8"/>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8</w:t>
      </w:r>
      <w:bookmarkEnd w:id="77"/>
      <w:r w:rsidRPr="00DA7E84">
        <w:rPr>
          <w:rStyle w:val="FontStyle138"/>
          <w:rFonts w:ascii="Times New Roman" w:hAnsi="Times New Roman" w:cs="Times New Roman"/>
          <w:sz w:val="24"/>
          <w:szCs w:val="24"/>
          <w:lang w:val="ru" w:eastAsia="en-US"/>
        </w:rPr>
        <w:t>.7 Формат данных карты шаблона</w:t>
      </w:r>
    </w:p>
    <w:p w14:paraId="2EE70805" w14:textId="77777777" w:rsidR="00AC32D4" w:rsidRPr="00DA7E84" w:rsidRDefault="00AC32D4" w:rsidP="00DA7E84">
      <w:pPr>
        <w:pStyle w:val="Style8"/>
        <w:widowControl/>
        <w:ind w:firstLine="720"/>
        <w:jc w:val="both"/>
        <w:rPr>
          <w:rStyle w:val="FontStyle138"/>
          <w:rFonts w:ascii="Times New Roman" w:hAnsi="Times New Roman" w:cs="Times New Roman"/>
          <w:sz w:val="24"/>
          <w:szCs w:val="24"/>
          <w:lang w:val="en-US" w:eastAsia="en-US"/>
        </w:rPr>
      </w:pPr>
    </w:p>
    <w:p w14:paraId="702B7C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Таблица 11 является справочной информацией по полям, представленным в формате карты данных остова отпечатка пальца. Дополнительные расширенные форматы данных для гребневого счета, данных ядра и дельты, информации о данных локального качества и данных о расположении потовых пор здесь не представлены.</w:t>
      </w:r>
    </w:p>
    <w:p w14:paraId="4F64C3DA"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eastAsia="en-US"/>
        </w:rPr>
      </w:pPr>
    </w:p>
    <w:p w14:paraId="67BA52BE" w14:textId="77777777" w:rsidR="00BE1BE5" w:rsidRPr="00DA7E84" w:rsidRDefault="00CB2446"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w:t>
      </w:r>
      <w:r w:rsidR="00FA4845" w:rsidRPr="00DA7E84">
        <w:rPr>
          <w:rStyle w:val="FontStyle138"/>
          <w:rFonts w:ascii="Times New Roman" w:hAnsi="Times New Roman" w:cs="Times New Roman"/>
          <w:sz w:val="24"/>
          <w:szCs w:val="24"/>
          <w:lang w:val="ru" w:eastAsia="en-US"/>
        </w:rPr>
        <w:t xml:space="preserve"> 11 — Сводка форматов карт шаблонов</w:t>
      </w:r>
    </w:p>
    <w:tbl>
      <w:tblPr>
        <w:tblW w:w="0" w:type="auto"/>
        <w:jc w:val="center"/>
        <w:tblLayout w:type="fixed"/>
        <w:tblCellMar>
          <w:left w:w="40" w:type="dxa"/>
          <w:right w:w="40" w:type="dxa"/>
        </w:tblCellMar>
        <w:tblLook w:val="0000" w:firstRow="0" w:lastRow="0" w:firstColumn="0" w:lastColumn="0" w:noHBand="0" w:noVBand="0"/>
      </w:tblPr>
      <w:tblGrid>
        <w:gridCol w:w="3377"/>
        <w:gridCol w:w="1560"/>
        <w:gridCol w:w="1275"/>
        <w:gridCol w:w="3095"/>
      </w:tblGrid>
      <w:tr w:rsidR="006D5B4B" w:rsidRPr="00DA7E84" w14:paraId="7455C6D3" w14:textId="77777777" w:rsidTr="00AC32D4">
        <w:trPr>
          <w:trHeight w:val="264"/>
          <w:jc w:val="center"/>
        </w:trPr>
        <w:tc>
          <w:tcPr>
            <w:tcW w:w="3377" w:type="dxa"/>
            <w:tcBorders>
              <w:top w:val="single" w:sz="6" w:space="0" w:color="auto"/>
              <w:left w:val="single" w:sz="6" w:space="0" w:color="auto"/>
              <w:bottom w:val="single" w:sz="6" w:space="0" w:color="auto"/>
              <w:right w:val="single" w:sz="6" w:space="0" w:color="auto"/>
            </w:tcBorders>
          </w:tcPr>
          <w:p w14:paraId="720526FA" w14:textId="77777777" w:rsidR="00BE1BE5" w:rsidRPr="00DA7E84" w:rsidRDefault="00FA4845"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Поле</w:t>
            </w:r>
          </w:p>
        </w:tc>
        <w:tc>
          <w:tcPr>
            <w:tcW w:w="1560" w:type="dxa"/>
            <w:tcBorders>
              <w:top w:val="single" w:sz="6" w:space="0" w:color="auto"/>
              <w:left w:val="single" w:sz="6" w:space="0" w:color="auto"/>
              <w:bottom w:val="single" w:sz="6" w:space="0" w:color="auto"/>
              <w:right w:val="single" w:sz="6" w:space="0" w:color="auto"/>
            </w:tcBorders>
          </w:tcPr>
          <w:p w14:paraId="4AB52A7F" w14:textId="77777777" w:rsidR="00BE1BE5" w:rsidRPr="00DA7E84" w:rsidRDefault="00FA4845"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Размер</w:t>
            </w:r>
          </w:p>
        </w:tc>
        <w:tc>
          <w:tcPr>
            <w:tcW w:w="1275" w:type="dxa"/>
            <w:tcBorders>
              <w:top w:val="single" w:sz="6" w:space="0" w:color="auto"/>
              <w:left w:val="single" w:sz="6" w:space="0" w:color="auto"/>
              <w:bottom w:val="single" w:sz="6" w:space="0" w:color="auto"/>
              <w:right w:val="single" w:sz="6" w:space="0" w:color="auto"/>
            </w:tcBorders>
          </w:tcPr>
          <w:p w14:paraId="232C36B6" w14:textId="77777777" w:rsidR="00BE1BE5" w:rsidRPr="00DA7E84" w:rsidRDefault="00FA4845"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Значения</w:t>
            </w:r>
          </w:p>
        </w:tc>
        <w:tc>
          <w:tcPr>
            <w:tcW w:w="3095" w:type="dxa"/>
            <w:tcBorders>
              <w:top w:val="single" w:sz="6" w:space="0" w:color="auto"/>
              <w:left w:val="single" w:sz="6" w:space="0" w:color="auto"/>
              <w:bottom w:val="single" w:sz="6" w:space="0" w:color="auto"/>
              <w:right w:val="single" w:sz="6" w:space="0" w:color="auto"/>
            </w:tcBorders>
          </w:tcPr>
          <w:p w14:paraId="723B9F28" w14:textId="77777777" w:rsidR="00BE1BE5" w:rsidRPr="00DA7E84" w:rsidRDefault="00FA4845"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Примечания</w:t>
            </w:r>
          </w:p>
        </w:tc>
      </w:tr>
      <w:tr w:rsidR="006D5B4B" w:rsidRPr="00DA7E84" w14:paraId="39EB0D01" w14:textId="77777777" w:rsidTr="00AC32D4">
        <w:trPr>
          <w:trHeight w:val="245"/>
          <w:jc w:val="center"/>
        </w:trPr>
        <w:tc>
          <w:tcPr>
            <w:tcW w:w="3377" w:type="dxa"/>
            <w:tcBorders>
              <w:top w:val="single" w:sz="6" w:space="0" w:color="auto"/>
              <w:left w:val="single" w:sz="6" w:space="0" w:color="auto"/>
              <w:bottom w:val="single" w:sz="6" w:space="0" w:color="auto"/>
              <w:right w:val="single" w:sz="6" w:space="0" w:color="auto"/>
            </w:tcBorders>
          </w:tcPr>
          <w:p w14:paraId="19B99241"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Тег</w:t>
            </w:r>
          </w:p>
        </w:tc>
        <w:tc>
          <w:tcPr>
            <w:tcW w:w="1560" w:type="dxa"/>
            <w:tcBorders>
              <w:top w:val="single" w:sz="6" w:space="0" w:color="auto"/>
              <w:left w:val="single" w:sz="6" w:space="0" w:color="auto"/>
              <w:bottom w:val="single" w:sz="6" w:space="0" w:color="auto"/>
              <w:right w:val="single" w:sz="6" w:space="0" w:color="auto"/>
            </w:tcBorders>
          </w:tcPr>
          <w:p w14:paraId="7F2C75FE"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Переменная</w:t>
            </w:r>
          </w:p>
        </w:tc>
        <w:tc>
          <w:tcPr>
            <w:tcW w:w="1275" w:type="dxa"/>
            <w:tcBorders>
              <w:top w:val="single" w:sz="6" w:space="0" w:color="auto"/>
              <w:left w:val="single" w:sz="6" w:space="0" w:color="auto"/>
              <w:bottom w:val="single" w:sz="6" w:space="0" w:color="auto"/>
              <w:right w:val="single" w:sz="6" w:space="0" w:color="auto"/>
            </w:tcBorders>
          </w:tcPr>
          <w:p w14:paraId="67B77BD2"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05160C85"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Кодируется в ASN.1 в соответствии с таблицей 8</w:t>
            </w:r>
          </w:p>
        </w:tc>
      </w:tr>
      <w:tr w:rsidR="006D5B4B" w:rsidRPr="00DA7E84" w14:paraId="025B0BF3" w14:textId="77777777" w:rsidTr="00AC32D4">
        <w:trPr>
          <w:trHeight w:val="288"/>
          <w:jc w:val="center"/>
        </w:trPr>
        <w:tc>
          <w:tcPr>
            <w:tcW w:w="3377" w:type="dxa"/>
            <w:tcBorders>
              <w:top w:val="single" w:sz="6" w:space="0" w:color="auto"/>
              <w:left w:val="single" w:sz="6" w:space="0" w:color="auto"/>
              <w:bottom w:val="single" w:sz="6" w:space="0" w:color="auto"/>
              <w:right w:val="single" w:sz="6" w:space="0" w:color="auto"/>
            </w:tcBorders>
          </w:tcPr>
          <w:p w14:paraId="095EAC2B"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w:t>
            </w:r>
          </w:p>
        </w:tc>
        <w:tc>
          <w:tcPr>
            <w:tcW w:w="1560" w:type="dxa"/>
            <w:tcBorders>
              <w:top w:val="single" w:sz="6" w:space="0" w:color="auto"/>
              <w:left w:val="single" w:sz="6" w:space="0" w:color="auto"/>
              <w:bottom w:val="single" w:sz="6" w:space="0" w:color="auto"/>
              <w:right w:val="single" w:sz="6" w:space="0" w:color="auto"/>
            </w:tcBorders>
          </w:tcPr>
          <w:p w14:paraId="0FFFA812"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Переменная</w:t>
            </w:r>
          </w:p>
        </w:tc>
        <w:tc>
          <w:tcPr>
            <w:tcW w:w="1275" w:type="dxa"/>
            <w:tcBorders>
              <w:top w:val="single" w:sz="6" w:space="0" w:color="auto"/>
              <w:left w:val="single" w:sz="6" w:space="0" w:color="auto"/>
              <w:bottom w:val="single" w:sz="6" w:space="0" w:color="auto"/>
              <w:right w:val="single" w:sz="6" w:space="0" w:color="auto"/>
            </w:tcBorders>
          </w:tcPr>
          <w:p w14:paraId="5DDF61BA"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5DB4F655"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Кодируется в ASN.1</w:t>
            </w:r>
          </w:p>
        </w:tc>
      </w:tr>
      <w:tr w:rsidR="006D5B4B" w:rsidRPr="00DA7E84" w14:paraId="4E9DA4C7" w14:textId="77777777" w:rsidTr="00AC32D4">
        <w:trPr>
          <w:trHeight w:val="283"/>
          <w:jc w:val="center"/>
        </w:trPr>
        <w:tc>
          <w:tcPr>
            <w:tcW w:w="3377" w:type="dxa"/>
            <w:tcBorders>
              <w:top w:val="single" w:sz="6" w:space="0" w:color="auto"/>
              <w:left w:val="single" w:sz="6" w:space="0" w:color="auto"/>
              <w:bottom w:val="single" w:sz="6" w:space="0" w:color="auto"/>
              <w:right w:val="single" w:sz="6" w:space="0" w:color="auto"/>
            </w:tcBorders>
          </w:tcPr>
          <w:p w14:paraId="79E6206C"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по оси x</w:t>
            </w:r>
          </w:p>
        </w:tc>
        <w:tc>
          <w:tcPr>
            <w:tcW w:w="1560" w:type="dxa"/>
            <w:tcBorders>
              <w:top w:val="single" w:sz="6" w:space="0" w:color="auto"/>
              <w:left w:val="single" w:sz="6" w:space="0" w:color="auto"/>
              <w:bottom w:val="single" w:sz="6" w:space="0" w:color="auto"/>
              <w:right w:val="single" w:sz="6" w:space="0" w:color="auto"/>
            </w:tcBorders>
          </w:tcPr>
          <w:p w14:paraId="0C76C374"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275" w:type="dxa"/>
            <w:tcBorders>
              <w:top w:val="single" w:sz="6" w:space="0" w:color="auto"/>
              <w:left w:val="single" w:sz="6" w:space="0" w:color="auto"/>
              <w:bottom w:val="single" w:sz="6" w:space="0" w:color="auto"/>
              <w:right w:val="single" w:sz="6" w:space="0" w:color="auto"/>
            </w:tcBorders>
          </w:tcPr>
          <w:p w14:paraId="4334F90E"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6243659A"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пикселях</w:t>
            </w:r>
          </w:p>
        </w:tc>
      </w:tr>
      <w:tr w:rsidR="006D5B4B" w:rsidRPr="00DA7E84" w14:paraId="7B767999" w14:textId="77777777" w:rsidTr="00AC32D4">
        <w:trPr>
          <w:trHeight w:val="245"/>
          <w:jc w:val="center"/>
        </w:trPr>
        <w:tc>
          <w:tcPr>
            <w:tcW w:w="3377" w:type="dxa"/>
            <w:tcBorders>
              <w:top w:val="single" w:sz="6" w:space="0" w:color="auto"/>
              <w:left w:val="single" w:sz="6" w:space="0" w:color="auto"/>
              <w:bottom w:val="single" w:sz="6" w:space="0" w:color="auto"/>
              <w:right w:val="single" w:sz="6" w:space="0" w:color="auto"/>
            </w:tcBorders>
          </w:tcPr>
          <w:p w14:paraId="10C74C59"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по оси y</w:t>
            </w:r>
          </w:p>
        </w:tc>
        <w:tc>
          <w:tcPr>
            <w:tcW w:w="1560" w:type="dxa"/>
            <w:tcBorders>
              <w:top w:val="single" w:sz="6" w:space="0" w:color="auto"/>
              <w:left w:val="single" w:sz="6" w:space="0" w:color="auto"/>
              <w:bottom w:val="single" w:sz="6" w:space="0" w:color="auto"/>
              <w:right w:val="single" w:sz="6" w:space="0" w:color="auto"/>
            </w:tcBorders>
          </w:tcPr>
          <w:p w14:paraId="48C8B4F1"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275" w:type="dxa"/>
            <w:tcBorders>
              <w:top w:val="single" w:sz="6" w:space="0" w:color="auto"/>
              <w:left w:val="single" w:sz="6" w:space="0" w:color="auto"/>
              <w:bottom w:val="single" w:sz="6" w:space="0" w:color="auto"/>
              <w:right w:val="single" w:sz="6" w:space="0" w:color="auto"/>
            </w:tcBorders>
          </w:tcPr>
          <w:p w14:paraId="56D26DBF"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61C91D50"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пикселях</w:t>
            </w:r>
          </w:p>
        </w:tc>
      </w:tr>
      <w:tr w:rsidR="006D5B4B" w:rsidRPr="00DA7E84" w14:paraId="72B256F8" w14:textId="77777777" w:rsidTr="00AC32D4">
        <w:trPr>
          <w:trHeight w:val="240"/>
          <w:jc w:val="center"/>
        </w:trPr>
        <w:tc>
          <w:tcPr>
            <w:tcW w:w="3377" w:type="dxa"/>
            <w:tcBorders>
              <w:top w:val="single" w:sz="6" w:space="0" w:color="auto"/>
              <w:left w:val="single" w:sz="6" w:space="0" w:color="auto"/>
              <w:bottom w:val="single" w:sz="6" w:space="0" w:color="auto"/>
              <w:right w:val="single" w:sz="6" w:space="0" w:color="auto"/>
            </w:tcBorders>
          </w:tcPr>
          <w:p w14:paraId="0B23E63C"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остова отпечатка пальца</w:t>
            </w:r>
          </w:p>
        </w:tc>
        <w:tc>
          <w:tcPr>
            <w:tcW w:w="1560" w:type="dxa"/>
            <w:tcBorders>
              <w:top w:val="single" w:sz="6" w:space="0" w:color="auto"/>
              <w:left w:val="single" w:sz="6" w:space="0" w:color="auto"/>
              <w:bottom w:val="single" w:sz="6" w:space="0" w:color="auto"/>
              <w:right w:val="single" w:sz="6" w:space="0" w:color="auto"/>
            </w:tcBorders>
          </w:tcPr>
          <w:p w14:paraId="7B4444D0"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275" w:type="dxa"/>
            <w:tcBorders>
              <w:top w:val="single" w:sz="6" w:space="0" w:color="auto"/>
              <w:left w:val="single" w:sz="6" w:space="0" w:color="auto"/>
              <w:bottom w:val="single" w:sz="6" w:space="0" w:color="auto"/>
              <w:right w:val="single" w:sz="6" w:space="0" w:color="auto"/>
            </w:tcBorders>
          </w:tcPr>
          <w:p w14:paraId="0510E889"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74B584BE"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байтах</w:t>
            </w:r>
          </w:p>
        </w:tc>
      </w:tr>
      <w:tr w:rsidR="006D5B4B" w:rsidRPr="00DA7E84" w14:paraId="1E180B6E" w14:textId="77777777" w:rsidTr="00AC32D4">
        <w:trPr>
          <w:trHeight w:val="250"/>
          <w:jc w:val="center"/>
        </w:trPr>
        <w:tc>
          <w:tcPr>
            <w:tcW w:w="3377" w:type="dxa"/>
            <w:tcBorders>
              <w:top w:val="single" w:sz="6" w:space="0" w:color="auto"/>
              <w:left w:val="single" w:sz="6" w:space="0" w:color="auto"/>
              <w:bottom w:val="single" w:sz="6" w:space="0" w:color="auto"/>
              <w:right w:val="single" w:sz="6" w:space="0" w:color="auto"/>
            </w:tcBorders>
          </w:tcPr>
          <w:p w14:paraId="3EBF624D"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Данные изображения отпечатка пальца - остов</w:t>
            </w:r>
          </w:p>
        </w:tc>
        <w:tc>
          <w:tcPr>
            <w:tcW w:w="1560" w:type="dxa"/>
            <w:tcBorders>
              <w:top w:val="single" w:sz="6" w:space="0" w:color="auto"/>
              <w:left w:val="single" w:sz="6" w:space="0" w:color="auto"/>
              <w:bottom w:val="single" w:sz="6" w:space="0" w:color="auto"/>
              <w:right w:val="single" w:sz="6" w:space="0" w:color="auto"/>
            </w:tcBorders>
          </w:tcPr>
          <w:p w14:paraId="4F2B07B4"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пред. поле</w:t>
            </w:r>
          </w:p>
        </w:tc>
        <w:tc>
          <w:tcPr>
            <w:tcW w:w="1275" w:type="dxa"/>
            <w:tcBorders>
              <w:top w:val="single" w:sz="6" w:space="0" w:color="auto"/>
              <w:left w:val="single" w:sz="6" w:space="0" w:color="auto"/>
              <w:bottom w:val="single" w:sz="6" w:space="0" w:color="auto"/>
              <w:right w:val="single" w:sz="6" w:space="0" w:color="auto"/>
            </w:tcBorders>
          </w:tcPr>
          <w:p w14:paraId="40D3552A"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0676FEC2" w14:textId="77777777" w:rsidR="00BE1BE5" w:rsidRPr="00DA7E84" w:rsidRDefault="00BE1BE5" w:rsidP="00AC32D4">
            <w:pPr>
              <w:pStyle w:val="Style60"/>
              <w:widowControl/>
              <w:jc w:val="both"/>
              <w:rPr>
                <w:rFonts w:ascii="Times New Roman" w:hAnsi="Times New Roman" w:cs="Times New Roman"/>
              </w:rPr>
            </w:pPr>
          </w:p>
        </w:tc>
      </w:tr>
      <w:tr w:rsidR="006D5B4B" w:rsidRPr="00DA7E84" w14:paraId="7B72618C" w14:textId="77777777" w:rsidTr="00AC32D4">
        <w:trPr>
          <w:trHeight w:val="461"/>
          <w:jc w:val="center"/>
        </w:trPr>
        <w:tc>
          <w:tcPr>
            <w:tcW w:w="3377" w:type="dxa"/>
            <w:tcBorders>
              <w:top w:val="single" w:sz="6" w:space="0" w:color="auto"/>
              <w:left w:val="single" w:sz="6" w:space="0" w:color="auto"/>
              <w:bottom w:val="single" w:sz="6" w:space="0" w:color="auto"/>
              <w:right w:val="single" w:sz="6" w:space="0" w:color="auto"/>
            </w:tcBorders>
          </w:tcPr>
          <w:p w14:paraId="1B7B4238"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индекса смежности линии остова</w:t>
            </w:r>
          </w:p>
        </w:tc>
        <w:tc>
          <w:tcPr>
            <w:tcW w:w="1560" w:type="dxa"/>
            <w:tcBorders>
              <w:top w:val="single" w:sz="6" w:space="0" w:color="auto"/>
              <w:left w:val="single" w:sz="6" w:space="0" w:color="auto"/>
              <w:bottom w:val="single" w:sz="6" w:space="0" w:color="auto"/>
              <w:right w:val="single" w:sz="6" w:space="0" w:color="auto"/>
            </w:tcBorders>
          </w:tcPr>
          <w:p w14:paraId="62A82E37"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 байта</w:t>
            </w:r>
          </w:p>
        </w:tc>
        <w:tc>
          <w:tcPr>
            <w:tcW w:w="1275" w:type="dxa"/>
            <w:tcBorders>
              <w:top w:val="single" w:sz="6" w:space="0" w:color="auto"/>
              <w:left w:val="single" w:sz="6" w:space="0" w:color="auto"/>
              <w:bottom w:val="single" w:sz="6" w:space="0" w:color="auto"/>
              <w:right w:val="single" w:sz="6" w:space="0" w:color="auto"/>
            </w:tcBorders>
          </w:tcPr>
          <w:p w14:paraId="6901E5F2"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08DF5952"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байтах</w:t>
            </w:r>
          </w:p>
        </w:tc>
      </w:tr>
      <w:tr w:rsidR="006D5B4B" w:rsidRPr="00DA7E84" w14:paraId="6F30692A" w14:textId="77777777" w:rsidTr="00AC32D4">
        <w:trPr>
          <w:trHeight w:val="259"/>
          <w:jc w:val="center"/>
        </w:trPr>
        <w:tc>
          <w:tcPr>
            <w:tcW w:w="3377" w:type="dxa"/>
            <w:tcBorders>
              <w:top w:val="single" w:sz="6" w:space="0" w:color="auto"/>
              <w:left w:val="single" w:sz="6" w:space="0" w:color="auto"/>
              <w:bottom w:val="single" w:sz="6" w:space="0" w:color="auto"/>
              <w:right w:val="single" w:sz="6" w:space="0" w:color="auto"/>
            </w:tcBorders>
          </w:tcPr>
          <w:p w14:paraId="6E1531FD" w14:textId="77777777" w:rsidR="00BE1BE5" w:rsidRPr="00DA7E84" w:rsidRDefault="00FA4845" w:rsidP="00AC32D4">
            <w:pPr>
              <w:pStyle w:val="Style72"/>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Данные индекса смежности линии остова</w:t>
            </w:r>
          </w:p>
        </w:tc>
        <w:tc>
          <w:tcPr>
            <w:tcW w:w="1560" w:type="dxa"/>
            <w:tcBorders>
              <w:top w:val="single" w:sz="6" w:space="0" w:color="auto"/>
              <w:left w:val="single" w:sz="6" w:space="0" w:color="auto"/>
              <w:bottom w:val="single" w:sz="6" w:space="0" w:color="auto"/>
              <w:right w:val="single" w:sz="6" w:space="0" w:color="auto"/>
            </w:tcBorders>
          </w:tcPr>
          <w:p w14:paraId="3E2BBA1C" w14:textId="77777777" w:rsidR="00BE1BE5" w:rsidRPr="00DA7E84" w:rsidRDefault="00FA4845" w:rsidP="00AC32D4">
            <w:pPr>
              <w:pStyle w:val="Style72"/>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 пред. поле</w:t>
            </w:r>
          </w:p>
        </w:tc>
        <w:tc>
          <w:tcPr>
            <w:tcW w:w="1275" w:type="dxa"/>
            <w:tcBorders>
              <w:top w:val="single" w:sz="6" w:space="0" w:color="auto"/>
              <w:left w:val="single" w:sz="6" w:space="0" w:color="auto"/>
              <w:bottom w:val="single" w:sz="6" w:space="0" w:color="auto"/>
              <w:right w:val="single" w:sz="6" w:space="0" w:color="auto"/>
            </w:tcBorders>
          </w:tcPr>
          <w:p w14:paraId="2E8FA01C" w14:textId="77777777" w:rsidR="00BE1BE5" w:rsidRPr="00DA7E84" w:rsidRDefault="00BE1BE5" w:rsidP="00AC32D4">
            <w:pPr>
              <w:pStyle w:val="Style60"/>
              <w:widowControl/>
              <w:jc w:val="both"/>
              <w:rPr>
                <w:rFonts w:ascii="Times New Roman" w:hAnsi="Times New Roman" w:cs="Times New Roman"/>
              </w:rPr>
            </w:pPr>
          </w:p>
        </w:tc>
        <w:tc>
          <w:tcPr>
            <w:tcW w:w="3095" w:type="dxa"/>
            <w:tcBorders>
              <w:top w:val="single" w:sz="6" w:space="0" w:color="auto"/>
              <w:left w:val="single" w:sz="6" w:space="0" w:color="auto"/>
              <w:bottom w:val="single" w:sz="6" w:space="0" w:color="auto"/>
              <w:right w:val="single" w:sz="6" w:space="0" w:color="auto"/>
            </w:tcBorders>
          </w:tcPr>
          <w:p w14:paraId="56FE2724" w14:textId="77777777" w:rsidR="00BE1BE5" w:rsidRPr="00DA7E84" w:rsidRDefault="00BE1BE5" w:rsidP="00AC32D4">
            <w:pPr>
              <w:pStyle w:val="Style60"/>
              <w:widowControl/>
              <w:jc w:val="both"/>
              <w:rPr>
                <w:rFonts w:ascii="Times New Roman" w:hAnsi="Times New Roman" w:cs="Times New Roman"/>
              </w:rPr>
            </w:pPr>
          </w:p>
        </w:tc>
      </w:tr>
    </w:tbl>
    <w:p w14:paraId="2F3F6F56" w14:textId="77777777" w:rsidR="00EF5680" w:rsidRPr="00DA7E84" w:rsidRDefault="00EF5680" w:rsidP="00DA7E84">
      <w:pPr>
        <w:pStyle w:val="Style35"/>
        <w:widowControl/>
        <w:ind w:firstLine="720"/>
        <w:jc w:val="both"/>
        <w:rPr>
          <w:rStyle w:val="FontStyle137"/>
          <w:rFonts w:ascii="Times New Roman" w:hAnsi="Times New Roman" w:cs="Times New Roman"/>
          <w:sz w:val="24"/>
          <w:szCs w:val="24"/>
          <w:lang w:val="en-US" w:eastAsia="en-US"/>
        </w:rPr>
      </w:pPr>
      <w:bookmarkStart w:id="78" w:name="bookmark81"/>
    </w:p>
    <w:p w14:paraId="2F9F127B" w14:textId="77777777" w:rsidR="00BE1BE5" w:rsidRDefault="00FA4845"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t>9</w:t>
      </w:r>
      <w:bookmarkEnd w:id="78"/>
      <w:r w:rsidRPr="00DA7E84">
        <w:rPr>
          <w:rStyle w:val="FontStyle137"/>
          <w:rFonts w:ascii="Times New Roman" w:hAnsi="Times New Roman" w:cs="Times New Roman"/>
          <w:sz w:val="24"/>
          <w:szCs w:val="24"/>
          <w:lang w:val="ru" w:eastAsia="en-US"/>
        </w:rPr>
        <w:t xml:space="preserve"> Владелец формата CBEFF и типы форматов</w:t>
      </w:r>
    </w:p>
    <w:p w14:paraId="0494C32B" w14:textId="77777777" w:rsidR="00AC32D4" w:rsidRPr="00DA7E84" w:rsidRDefault="00AC32D4" w:rsidP="00DA7E84">
      <w:pPr>
        <w:pStyle w:val="Style35"/>
        <w:widowControl/>
        <w:ind w:firstLine="720"/>
        <w:jc w:val="both"/>
        <w:rPr>
          <w:rStyle w:val="FontStyle137"/>
          <w:rFonts w:ascii="Times New Roman" w:hAnsi="Times New Roman" w:cs="Times New Roman"/>
          <w:sz w:val="24"/>
          <w:szCs w:val="24"/>
          <w:lang w:eastAsia="en-US"/>
        </w:rPr>
      </w:pPr>
    </w:p>
    <w:p w14:paraId="5A0FEAD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Владелец формата и тип формата кодируются в соответствии с CBEFF. Владельцем формата является ISO/IEC JTC 1/SC 37. Идентификатор владельца зарегистрированно</w:t>
      </w:r>
      <w:r w:rsidR="002B36AA" w:rsidRPr="00DA7E84">
        <w:rPr>
          <w:rStyle w:val="FontStyle142"/>
          <w:rFonts w:ascii="Times New Roman" w:hAnsi="Times New Roman" w:cs="Times New Roman"/>
          <w:sz w:val="24"/>
          <w:szCs w:val="24"/>
          <w:lang w:val="ru" w:eastAsia="en-US"/>
        </w:rPr>
        <w:t>го формата IBIA — '0101' '0101'</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('257' в десятичном формате).</w:t>
      </w:r>
    </w:p>
    <w:p w14:paraId="2FB1FA80" w14:textId="77777777" w:rsidR="00BE1BE5" w:rsidRPr="00AC32D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Тип формата обозначает один из форматов остова отпечатка пальца в соответствии с </w:t>
      </w:r>
      <w:r w:rsidR="00AC32D4">
        <w:rPr>
          <w:rStyle w:val="FontStyle142"/>
          <w:rFonts w:ascii="Times New Roman" w:hAnsi="Times New Roman" w:cs="Times New Roman"/>
          <w:sz w:val="24"/>
          <w:szCs w:val="24"/>
          <w:lang w:val="ru" w:eastAsia="en-US"/>
        </w:rPr>
        <w:t>настоящим стандартом</w:t>
      </w:r>
      <w:r w:rsidRPr="00DA7E84">
        <w:rPr>
          <w:rStyle w:val="FontStyle142"/>
          <w:rFonts w:ascii="Times New Roman" w:hAnsi="Times New Roman" w:cs="Times New Roman"/>
          <w:sz w:val="24"/>
          <w:szCs w:val="24"/>
          <w:lang w:val="ru" w:eastAsia="en-US"/>
        </w:rPr>
        <w:t>, см. Таблицу 12.</w:t>
      </w:r>
    </w:p>
    <w:p w14:paraId="59E3CEA6" w14:textId="77777777" w:rsidR="00EF5680" w:rsidRPr="00AC32D4" w:rsidRDefault="00EF5680" w:rsidP="00DA7E84">
      <w:pPr>
        <w:pStyle w:val="Style8"/>
        <w:widowControl/>
        <w:ind w:firstLine="720"/>
        <w:jc w:val="both"/>
        <w:rPr>
          <w:rStyle w:val="FontStyle138"/>
          <w:rFonts w:ascii="Times New Roman" w:hAnsi="Times New Roman" w:cs="Times New Roman"/>
          <w:sz w:val="24"/>
          <w:szCs w:val="24"/>
          <w:lang w:eastAsia="en-US"/>
        </w:rPr>
      </w:pPr>
    </w:p>
    <w:p w14:paraId="137BA175" w14:textId="77777777" w:rsidR="00AC32D4" w:rsidRDefault="00AC32D4" w:rsidP="00DA7E84">
      <w:pPr>
        <w:pStyle w:val="Style8"/>
        <w:widowControl/>
        <w:ind w:firstLine="720"/>
        <w:jc w:val="center"/>
        <w:rPr>
          <w:rStyle w:val="FontStyle138"/>
          <w:rFonts w:ascii="Times New Roman" w:hAnsi="Times New Roman" w:cs="Times New Roman"/>
          <w:sz w:val="24"/>
          <w:szCs w:val="24"/>
          <w:lang w:val="ru" w:eastAsia="en-US"/>
        </w:rPr>
      </w:pPr>
    </w:p>
    <w:p w14:paraId="08EDAF3E"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12 — Типы форматов</w:t>
      </w:r>
    </w:p>
    <w:tbl>
      <w:tblPr>
        <w:tblW w:w="0" w:type="auto"/>
        <w:jc w:val="center"/>
        <w:tblLayout w:type="fixed"/>
        <w:tblCellMar>
          <w:left w:w="40" w:type="dxa"/>
          <w:right w:w="40" w:type="dxa"/>
        </w:tblCellMar>
        <w:tblLook w:val="0000" w:firstRow="0" w:lastRow="0" w:firstColumn="0" w:lastColumn="0" w:noHBand="0" w:noVBand="0"/>
      </w:tblPr>
      <w:tblGrid>
        <w:gridCol w:w="1828"/>
        <w:gridCol w:w="2254"/>
        <w:gridCol w:w="4961"/>
      </w:tblGrid>
      <w:tr w:rsidR="006D5B4B" w:rsidRPr="00DA7E84" w14:paraId="5707F2A5" w14:textId="77777777" w:rsidTr="00AC32D4">
        <w:trPr>
          <w:trHeight w:val="821"/>
          <w:jc w:val="center"/>
        </w:trPr>
        <w:tc>
          <w:tcPr>
            <w:tcW w:w="1828" w:type="dxa"/>
            <w:tcBorders>
              <w:top w:val="single" w:sz="6" w:space="0" w:color="auto"/>
              <w:left w:val="single" w:sz="6" w:space="0" w:color="auto"/>
              <w:bottom w:val="single" w:sz="6" w:space="0" w:color="auto"/>
              <w:right w:val="single" w:sz="6" w:space="0" w:color="auto"/>
            </w:tcBorders>
            <w:vAlign w:val="center"/>
          </w:tcPr>
          <w:p w14:paraId="216897AC" w14:textId="77777777" w:rsidR="00BE1BE5" w:rsidRPr="00DA7E84" w:rsidRDefault="00FA4845" w:rsidP="00AC32D4">
            <w:pPr>
              <w:pStyle w:val="Style83"/>
              <w:widowControl/>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Идентификатор типа формата CBEFF BDB</w:t>
            </w:r>
          </w:p>
        </w:tc>
        <w:tc>
          <w:tcPr>
            <w:tcW w:w="2254" w:type="dxa"/>
            <w:tcBorders>
              <w:top w:val="single" w:sz="6" w:space="0" w:color="auto"/>
              <w:left w:val="single" w:sz="6" w:space="0" w:color="auto"/>
              <w:bottom w:val="single" w:sz="6" w:space="0" w:color="auto"/>
              <w:right w:val="single" w:sz="6" w:space="0" w:color="auto"/>
            </w:tcBorders>
            <w:vAlign w:val="center"/>
          </w:tcPr>
          <w:p w14:paraId="448F5329"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Короткое имя</w:t>
            </w:r>
          </w:p>
        </w:tc>
        <w:tc>
          <w:tcPr>
            <w:tcW w:w="4961" w:type="dxa"/>
            <w:tcBorders>
              <w:top w:val="single" w:sz="6" w:space="0" w:color="auto"/>
              <w:left w:val="single" w:sz="6" w:space="0" w:color="auto"/>
              <w:bottom w:val="single" w:sz="6" w:space="0" w:color="auto"/>
              <w:right w:val="single" w:sz="6" w:space="0" w:color="auto"/>
            </w:tcBorders>
            <w:vAlign w:val="center"/>
          </w:tcPr>
          <w:p w14:paraId="49763625" w14:textId="77777777" w:rsidR="00BE1BE5" w:rsidRPr="00DA7E84" w:rsidRDefault="00FA4845" w:rsidP="00AC32D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Полный идентификатор объекта</w:t>
            </w:r>
          </w:p>
        </w:tc>
      </w:tr>
      <w:tr w:rsidR="006D5B4B" w:rsidRPr="00D0728B" w14:paraId="74B6308F" w14:textId="77777777" w:rsidTr="00AC32D4">
        <w:trPr>
          <w:trHeight w:val="1090"/>
          <w:jc w:val="center"/>
        </w:trPr>
        <w:tc>
          <w:tcPr>
            <w:tcW w:w="1828" w:type="dxa"/>
            <w:tcBorders>
              <w:top w:val="single" w:sz="6" w:space="0" w:color="auto"/>
              <w:left w:val="single" w:sz="6" w:space="0" w:color="auto"/>
              <w:bottom w:val="single" w:sz="6" w:space="0" w:color="auto"/>
              <w:right w:val="single" w:sz="6" w:space="0" w:color="auto"/>
            </w:tcBorders>
            <w:vAlign w:val="center"/>
          </w:tcPr>
          <w:p w14:paraId="66F48F89" w14:textId="77777777" w:rsidR="00BE1BE5" w:rsidRPr="00DA7E84" w:rsidRDefault="00FA4845" w:rsidP="00AC32D4">
            <w:pPr>
              <w:pStyle w:val="Style72"/>
              <w:widowControl/>
              <w:jc w:val="center"/>
              <w:rPr>
                <w:rStyle w:val="FontStyle140"/>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17 (0011</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w:t>
            </w:r>
          </w:p>
        </w:tc>
        <w:tc>
          <w:tcPr>
            <w:tcW w:w="2254" w:type="dxa"/>
            <w:tcBorders>
              <w:top w:val="single" w:sz="6" w:space="0" w:color="auto"/>
              <w:left w:val="single" w:sz="6" w:space="0" w:color="auto"/>
              <w:bottom w:val="single" w:sz="6" w:space="0" w:color="auto"/>
              <w:right w:val="single" w:sz="6" w:space="0" w:color="auto"/>
            </w:tcBorders>
            <w:vAlign w:val="center"/>
          </w:tcPr>
          <w:p w14:paraId="4F3374AD" w14:textId="77777777" w:rsidR="00BE1BE5" w:rsidRPr="00DA7E84" w:rsidRDefault="00FA4845" w:rsidP="00AC32D4">
            <w:pPr>
              <w:pStyle w:val="Style72"/>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запись данных остова пальцев</w:t>
            </w:r>
          </w:p>
        </w:tc>
        <w:tc>
          <w:tcPr>
            <w:tcW w:w="4961" w:type="dxa"/>
            <w:tcBorders>
              <w:top w:val="single" w:sz="6" w:space="0" w:color="auto"/>
              <w:left w:val="single" w:sz="6" w:space="0" w:color="auto"/>
              <w:bottom w:val="single" w:sz="6" w:space="0" w:color="auto"/>
              <w:right w:val="single" w:sz="6" w:space="0" w:color="auto"/>
            </w:tcBorders>
            <w:vAlign w:val="center"/>
          </w:tcPr>
          <w:p w14:paraId="040FFEFF" w14:textId="77777777" w:rsidR="00BE1BE5" w:rsidRPr="007A09A1" w:rsidRDefault="007A09A1" w:rsidP="00AC32D4">
            <w:pPr>
              <w:pStyle w:val="Style5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en-US" w:eastAsia="en-US"/>
              </w:rPr>
              <w:t>{iso(1) registration-authority(1) cbeff(19785) biometric-organization(0) jtc1-sc37(257) bdbs(0) finger-pattern-skeletal-data-record(17)}</w:t>
            </w:r>
          </w:p>
        </w:tc>
      </w:tr>
      <w:tr w:rsidR="006D5B4B" w:rsidRPr="00D0728B" w14:paraId="28524D97" w14:textId="77777777" w:rsidTr="00AC32D4">
        <w:trPr>
          <w:trHeight w:val="1090"/>
          <w:jc w:val="center"/>
        </w:trPr>
        <w:tc>
          <w:tcPr>
            <w:tcW w:w="1828" w:type="dxa"/>
            <w:tcBorders>
              <w:top w:val="single" w:sz="6" w:space="0" w:color="auto"/>
              <w:left w:val="single" w:sz="6" w:space="0" w:color="auto"/>
              <w:bottom w:val="single" w:sz="6" w:space="0" w:color="auto"/>
              <w:right w:val="single" w:sz="6" w:space="0" w:color="auto"/>
            </w:tcBorders>
            <w:vAlign w:val="center"/>
          </w:tcPr>
          <w:p w14:paraId="0C71D96F" w14:textId="77777777" w:rsidR="00BE1BE5" w:rsidRPr="00DA7E84" w:rsidRDefault="00FA4845" w:rsidP="00AC32D4">
            <w:pPr>
              <w:pStyle w:val="Style72"/>
              <w:widowControl/>
              <w:jc w:val="center"/>
              <w:rPr>
                <w:rStyle w:val="FontStyle140"/>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 (0012</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w:t>
            </w:r>
          </w:p>
        </w:tc>
        <w:tc>
          <w:tcPr>
            <w:tcW w:w="2254" w:type="dxa"/>
            <w:tcBorders>
              <w:top w:val="single" w:sz="6" w:space="0" w:color="auto"/>
              <w:left w:val="single" w:sz="6" w:space="0" w:color="auto"/>
              <w:bottom w:val="single" w:sz="6" w:space="0" w:color="auto"/>
              <w:right w:val="single" w:sz="6" w:space="0" w:color="auto"/>
            </w:tcBorders>
            <w:vAlign w:val="center"/>
          </w:tcPr>
          <w:p w14:paraId="06AF37FE" w14:textId="77777777" w:rsidR="00BE1BE5" w:rsidRPr="00DA7E84" w:rsidRDefault="00FA4845" w:rsidP="00AC32D4">
            <w:pPr>
              <w:pStyle w:val="Style72"/>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нормальная-карта-данных-остова-отпечатка-пальца</w:t>
            </w:r>
          </w:p>
        </w:tc>
        <w:tc>
          <w:tcPr>
            <w:tcW w:w="4961" w:type="dxa"/>
            <w:tcBorders>
              <w:top w:val="single" w:sz="6" w:space="0" w:color="auto"/>
              <w:left w:val="single" w:sz="6" w:space="0" w:color="auto"/>
              <w:bottom w:val="single" w:sz="6" w:space="0" w:color="auto"/>
              <w:right w:val="single" w:sz="6" w:space="0" w:color="auto"/>
            </w:tcBorders>
            <w:vAlign w:val="center"/>
          </w:tcPr>
          <w:p w14:paraId="0B03B563" w14:textId="77777777" w:rsidR="00BE1BE5" w:rsidRPr="00DA7E84" w:rsidRDefault="007A09A1" w:rsidP="00AC32D4">
            <w:pPr>
              <w:pStyle w:val="Style5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en-US" w:eastAsia="en-US"/>
              </w:rPr>
              <w:t>{iso(1) registration-authority(1) cbeff(19785) biometric-organization(0) jtc1-sc37(257) bdbs(0) finger-pattern-skeletal-data-card-normal(18)}</w:t>
            </w:r>
          </w:p>
        </w:tc>
      </w:tr>
      <w:tr w:rsidR="006D5B4B" w:rsidRPr="00D0728B" w14:paraId="5C7CC152" w14:textId="77777777" w:rsidTr="00AC32D4">
        <w:trPr>
          <w:trHeight w:val="1094"/>
          <w:jc w:val="center"/>
        </w:trPr>
        <w:tc>
          <w:tcPr>
            <w:tcW w:w="1828" w:type="dxa"/>
            <w:tcBorders>
              <w:top w:val="single" w:sz="6" w:space="0" w:color="auto"/>
              <w:left w:val="single" w:sz="6" w:space="0" w:color="auto"/>
              <w:bottom w:val="single" w:sz="6" w:space="0" w:color="auto"/>
              <w:right w:val="single" w:sz="6" w:space="0" w:color="auto"/>
            </w:tcBorders>
            <w:vAlign w:val="center"/>
          </w:tcPr>
          <w:p w14:paraId="78775D4A" w14:textId="77777777" w:rsidR="00BE1BE5" w:rsidRPr="00DA7E84" w:rsidRDefault="00FA4845" w:rsidP="00AC32D4">
            <w:pPr>
              <w:pStyle w:val="Style72"/>
              <w:widowControl/>
              <w:jc w:val="center"/>
              <w:rPr>
                <w:rStyle w:val="FontStyle140"/>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19 (0013</w:t>
            </w:r>
            <w:r w:rsidRPr="00DA7E84">
              <w:rPr>
                <w:rStyle w:val="FontStyle155"/>
                <w:rFonts w:ascii="Times New Roman" w:hAnsi="Times New Roman" w:cs="Times New Roman"/>
                <w:sz w:val="24"/>
                <w:szCs w:val="24"/>
                <w:vertAlign w:val="subscript"/>
                <w:lang w:val="ru" w:eastAsia="en-US"/>
              </w:rPr>
              <w:t>Hex</w:t>
            </w:r>
            <w:r w:rsidRPr="00DA7E84">
              <w:rPr>
                <w:rStyle w:val="FontStyle155"/>
                <w:rFonts w:ascii="Times New Roman" w:hAnsi="Times New Roman" w:cs="Times New Roman"/>
                <w:sz w:val="24"/>
                <w:szCs w:val="24"/>
                <w:lang w:val="ru" w:eastAsia="en-US"/>
              </w:rPr>
              <w:t>)</w:t>
            </w:r>
          </w:p>
        </w:tc>
        <w:tc>
          <w:tcPr>
            <w:tcW w:w="2254" w:type="dxa"/>
            <w:tcBorders>
              <w:top w:val="single" w:sz="6" w:space="0" w:color="auto"/>
              <w:left w:val="single" w:sz="6" w:space="0" w:color="auto"/>
              <w:bottom w:val="single" w:sz="6" w:space="0" w:color="auto"/>
              <w:right w:val="single" w:sz="6" w:space="0" w:color="auto"/>
            </w:tcBorders>
            <w:vAlign w:val="center"/>
          </w:tcPr>
          <w:p w14:paraId="1642CC02" w14:textId="77777777" w:rsidR="00BE1BE5" w:rsidRPr="00DA7E84" w:rsidRDefault="00FA4845" w:rsidP="00AC32D4">
            <w:pPr>
              <w:pStyle w:val="Style72"/>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компактная-карта-данных-остова-отпечатка-пальца</w:t>
            </w:r>
          </w:p>
        </w:tc>
        <w:tc>
          <w:tcPr>
            <w:tcW w:w="4961" w:type="dxa"/>
            <w:tcBorders>
              <w:top w:val="single" w:sz="6" w:space="0" w:color="auto"/>
              <w:left w:val="single" w:sz="6" w:space="0" w:color="auto"/>
              <w:bottom w:val="single" w:sz="6" w:space="0" w:color="auto"/>
              <w:right w:val="single" w:sz="6" w:space="0" w:color="auto"/>
            </w:tcBorders>
            <w:vAlign w:val="center"/>
          </w:tcPr>
          <w:p w14:paraId="1B992067" w14:textId="77777777" w:rsidR="00BE1BE5" w:rsidRPr="00DA7E84" w:rsidRDefault="007A09A1" w:rsidP="00AC32D4">
            <w:pPr>
              <w:pStyle w:val="Style72"/>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en-US" w:eastAsia="en-US"/>
              </w:rPr>
              <w:t>{iso(1) registration-authority(1) cbeff(19785) biometric-organization(0) jtc1-sc37(257) bdbs(0) finger-pattern-skeletal-data-card-compact(19)}</w:t>
            </w:r>
          </w:p>
        </w:tc>
      </w:tr>
    </w:tbl>
    <w:p w14:paraId="39113F94"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val="en-US" w:eastAsia="en-US"/>
        </w:rPr>
        <w:sectPr w:rsidR="00BE1BE5" w:rsidRPr="00DA7E84" w:rsidSect="00DA7E84">
          <w:pgSz w:w="11909" w:h="16834" w:code="9"/>
          <w:pgMar w:top="1418" w:right="1134" w:bottom="1418" w:left="1418" w:header="720" w:footer="720" w:gutter="0"/>
          <w:cols w:space="720"/>
          <w:noEndnote/>
          <w:titlePg/>
        </w:sectPr>
      </w:pPr>
    </w:p>
    <w:p w14:paraId="65C0F3F8" w14:textId="77777777" w:rsidR="00CE74FC" w:rsidRPr="00DA7E84" w:rsidRDefault="00CE74FC" w:rsidP="00CE74FC">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Приложение А</w:t>
      </w:r>
    </w:p>
    <w:p w14:paraId="365C5DD1" w14:textId="77777777" w:rsidR="00CE74FC" w:rsidRPr="00DA7E84" w:rsidRDefault="00CE74FC" w:rsidP="00CE74FC">
      <w:pPr>
        <w:pStyle w:val="Style43"/>
        <w:widowControl/>
        <w:ind w:firstLine="720"/>
        <w:jc w:val="center"/>
        <w:rPr>
          <w:rStyle w:val="FontStyle136"/>
          <w:rFonts w:ascii="Times New Roman" w:hAnsi="Times New Roman" w:cs="Times New Roman"/>
          <w:sz w:val="24"/>
          <w:szCs w:val="24"/>
          <w:lang w:eastAsia="en-US"/>
        </w:rPr>
      </w:pPr>
      <w:r w:rsidRPr="00DA7E84">
        <w:rPr>
          <w:rStyle w:val="FontStyle136"/>
          <w:rFonts w:ascii="Times New Roman" w:hAnsi="Times New Roman" w:cs="Times New Roman"/>
          <w:sz w:val="24"/>
          <w:szCs w:val="24"/>
          <w:lang w:val="ru" w:eastAsia="en-US"/>
        </w:rPr>
        <w:t>(обязательное)</w:t>
      </w:r>
    </w:p>
    <w:p w14:paraId="1087E3E9" w14:textId="77777777" w:rsidR="00CE74FC" w:rsidRPr="00DA7E84" w:rsidRDefault="00CE74FC" w:rsidP="00CE74FC">
      <w:pPr>
        <w:pStyle w:val="Style13"/>
        <w:widowControl/>
        <w:ind w:firstLine="720"/>
        <w:jc w:val="center"/>
        <w:rPr>
          <w:rStyle w:val="FontStyle141"/>
          <w:rFonts w:ascii="Times New Roman" w:hAnsi="Times New Roman" w:cs="Times New Roman"/>
          <w:sz w:val="24"/>
          <w:szCs w:val="24"/>
          <w:lang w:val="ru" w:eastAsia="en-US"/>
        </w:rPr>
      </w:pPr>
    </w:p>
    <w:p w14:paraId="483F11F9" w14:textId="77777777" w:rsidR="00CE74FC" w:rsidRPr="00DA7E84" w:rsidRDefault="00CE74FC" w:rsidP="00CE74FC">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Методология проверки соответствия</w:t>
      </w:r>
    </w:p>
    <w:p w14:paraId="36A15D5E"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eastAsia="en-US"/>
        </w:rPr>
      </w:pPr>
    </w:p>
    <w:p w14:paraId="6787A5CE"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А.1 Введение</w:t>
      </w:r>
    </w:p>
    <w:p w14:paraId="59F0B4B0"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Должна применяться методология испытаний, указанная в ISO/IEC 19794-1:2011 AMD 1. Содержание таблиц ниже основано на методологии испытаний на соответствие, изложенной в ISO/IEC 19794-1:2011 AMD 1, и должно использоваться только в контексте этой методологии испытаний.</w:t>
      </w:r>
    </w:p>
    <w:p w14:paraId="0250B083"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eastAsia="en-US"/>
        </w:rPr>
      </w:pPr>
      <w:bookmarkStart w:id="79" w:name="bookmark91"/>
    </w:p>
    <w:p w14:paraId="6C904CA2"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А</w:t>
      </w:r>
      <w:bookmarkEnd w:id="79"/>
      <w:r w:rsidRPr="00DA7E84">
        <w:rPr>
          <w:rStyle w:val="FontStyle137"/>
          <w:rFonts w:ascii="Times New Roman" w:hAnsi="Times New Roman" w:cs="Times New Roman"/>
          <w:sz w:val="24"/>
          <w:szCs w:val="24"/>
          <w:lang w:val="ru" w:eastAsia="en-US"/>
        </w:rPr>
        <w:t>.2 Таблица требований базового стандарта</w:t>
      </w:r>
    </w:p>
    <w:p w14:paraId="76D8C1C9"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Нормативные требования этой части ISO/IEC 19794 перечислены в таблице А.1. Поставщик IUT должен объяснить, какие дополнительные компоненты стандарта поддерживаются, а испытательная лаборатория должна отметить результаты испытаний.</w:t>
      </w:r>
    </w:p>
    <w:p w14:paraId="748F322E"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p>
    <w:p w14:paraId="3484F9C9" w14:textId="77777777" w:rsidR="00CE74FC" w:rsidRPr="00DA7E84" w:rsidRDefault="00CE74FC" w:rsidP="00CE74FC">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А.1 — Требования базового стандарта</w:t>
      </w:r>
    </w:p>
    <w:tbl>
      <w:tblPr>
        <w:tblW w:w="9985" w:type="dxa"/>
        <w:tblInd w:w="40" w:type="dxa"/>
        <w:tblLayout w:type="fixed"/>
        <w:tblCellMar>
          <w:left w:w="40" w:type="dxa"/>
          <w:right w:w="40" w:type="dxa"/>
        </w:tblCellMar>
        <w:tblLook w:val="0000" w:firstRow="0" w:lastRow="0" w:firstColumn="0" w:lastColumn="0" w:noHBand="0" w:noVBand="0"/>
      </w:tblPr>
      <w:tblGrid>
        <w:gridCol w:w="1200"/>
        <w:gridCol w:w="927"/>
        <w:gridCol w:w="62"/>
        <w:gridCol w:w="2736"/>
        <w:gridCol w:w="624"/>
        <w:gridCol w:w="706"/>
        <w:gridCol w:w="389"/>
        <w:gridCol w:w="389"/>
        <w:gridCol w:w="394"/>
        <w:gridCol w:w="830"/>
        <w:gridCol w:w="1013"/>
        <w:gridCol w:w="715"/>
      </w:tblGrid>
      <w:tr w:rsidR="00CE74FC" w:rsidRPr="00DA7E84" w14:paraId="2ACFF5E2" w14:textId="77777777" w:rsidTr="00CE74FC">
        <w:trPr>
          <w:trHeight w:val="994"/>
        </w:trPr>
        <w:tc>
          <w:tcPr>
            <w:tcW w:w="1200"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6C6F5D39"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Идентификатор требования</w:t>
            </w:r>
          </w:p>
        </w:tc>
        <w:tc>
          <w:tcPr>
            <w:tcW w:w="989" w:type="dxa"/>
            <w:gridSpan w:val="2"/>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07583F4F"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Ссылка в базовом стандарте</w:t>
            </w:r>
          </w:p>
        </w:tc>
        <w:tc>
          <w:tcPr>
            <w:tcW w:w="2736"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5F8166E1"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Перечень требований</w:t>
            </w:r>
          </w:p>
        </w:tc>
        <w:tc>
          <w:tcPr>
            <w:tcW w:w="624"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0254B3E3"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Уровень</w:t>
            </w:r>
          </w:p>
        </w:tc>
        <w:tc>
          <w:tcPr>
            <w:tcW w:w="706"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0685BF65"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Статус</w:t>
            </w:r>
          </w:p>
        </w:tc>
        <w:tc>
          <w:tcPr>
            <w:tcW w:w="1172" w:type="dxa"/>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40C3473"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Применимость Подформата / Типа формата</w:t>
            </w:r>
          </w:p>
        </w:tc>
        <w:tc>
          <w:tcPr>
            <w:tcW w:w="830"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7344F76E"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Поддержка IUT</w:t>
            </w:r>
          </w:p>
        </w:tc>
        <w:tc>
          <w:tcPr>
            <w:tcW w:w="1013"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37D53BCF"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Поддерживается</w:t>
            </w:r>
          </w:p>
          <w:p w14:paraId="0A644FFD"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Диапазон</w:t>
            </w:r>
          </w:p>
        </w:tc>
        <w:tc>
          <w:tcPr>
            <w:tcW w:w="715" w:type="dxa"/>
            <w:vMerge w:val="restart"/>
            <w:tcBorders>
              <w:top w:val="single" w:sz="6" w:space="0" w:color="auto"/>
              <w:left w:val="single" w:sz="6" w:space="0" w:color="auto"/>
              <w:bottom w:val="nil"/>
              <w:right w:val="single" w:sz="6" w:space="0" w:color="auto"/>
            </w:tcBorders>
            <w:shd w:val="clear" w:color="auto" w:fill="BFBFBF" w:themeFill="background1" w:themeFillShade="BF"/>
            <w:vAlign w:val="center"/>
          </w:tcPr>
          <w:p w14:paraId="455D63F1"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Результат испытаний</w:t>
            </w:r>
          </w:p>
        </w:tc>
      </w:tr>
      <w:tr w:rsidR="00CE74FC" w:rsidRPr="00DA7E84" w14:paraId="2367E725" w14:textId="77777777" w:rsidTr="00CE74FC">
        <w:trPr>
          <w:trHeight w:val="293"/>
        </w:trPr>
        <w:tc>
          <w:tcPr>
            <w:tcW w:w="1200" w:type="dxa"/>
            <w:vMerge/>
            <w:tcBorders>
              <w:top w:val="nil"/>
              <w:left w:val="single" w:sz="6" w:space="0" w:color="auto"/>
              <w:bottom w:val="single" w:sz="6" w:space="0" w:color="auto"/>
              <w:right w:val="single" w:sz="6" w:space="0" w:color="auto"/>
            </w:tcBorders>
            <w:vAlign w:val="center"/>
          </w:tcPr>
          <w:p w14:paraId="0718B712"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p w14:paraId="5A33EA74"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tc>
        <w:tc>
          <w:tcPr>
            <w:tcW w:w="989" w:type="dxa"/>
            <w:gridSpan w:val="2"/>
            <w:vMerge/>
            <w:tcBorders>
              <w:top w:val="nil"/>
              <w:left w:val="single" w:sz="6" w:space="0" w:color="auto"/>
              <w:bottom w:val="single" w:sz="6" w:space="0" w:color="auto"/>
              <w:right w:val="single" w:sz="6" w:space="0" w:color="auto"/>
            </w:tcBorders>
            <w:vAlign w:val="center"/>
          </w:tcPr>
          <w:p w14:paraId="14B657D5"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p w14:paraId="32544B3D"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tc>
        <w:tc>
          <w:tcPr>
            <w:tcW w:w="2736" w:type="dxa"/>
            <w:vMerge/>
            <w:tcBorders>
              <w:top w:val="nil"/>
              <w:left w:val="single" w:sz="6" w:space="0" w:color="auto"/>
              <w:bottom w:val="single" w:sz="6" w:space="0" w:color="auto"/>
              <w:right w:val="single" w:sz="6" w:space="0" w:color="auto"/>
            </w:tcBorders>
            <w:vAlign w:val="center"/>
          </w:tcPr>
          <w:p w14:paraId="66D73A3A"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p w14:paraId="69E19F74"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tc>
        <w:tc>
          <w:tcPr>
            <w:tcW w:w="624" w:type="dxa"/>
            <w:vMerge/>
            <w:tcBorders>
              <w:top w:val="nil"/>
              <w:left w:val="single" w:sz="6" w:space="0" w:color="auto"/>
              <w:bottom w:val="single" w:sz="6" w:space="0" w:color="auto"/>
              <w:right w:val="single" w:sz="6" w:space="0" w:color="auto"/>
            </w:tcBorders>
            <w:vAlign w:val="center"/>
          </w:tcPr>
          <w:p w14:paraId="0FAF23EC"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p w14:paraId="4D01D519"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tc>
        <w:tc>
          <w:tcPr>
            <w:tcW w:w="706" w:type="dxa"/>
            <w:vMerge/>
            <w:tcBorders>
              <w:top w:val="nil"/>
              <w:left w:val="single" w:sz="6" w:space="0" w:color="auto"/>
              <w:bottom w:val="single" w:sz="6" w:space="0" w:color="auto"/>
              <w:right w:val="single" w:sz="6" w:space="0" w:color="auto"/>
            </w:tcBorders>
            <w:vAlign w:val="center"/>
          </w:tcPr>
          <w:p w14:paraId="5A58FB0B"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p w14:paraId="22A3C278" w14:textId="77777777" w:rsidR="00CE74FC" w:rsidRPr="00DA7E84" w:rsidRDefault="00CE74FC" w:rsidP="00AC32D4">
            <w:pPr>
              <w:widowControl/>
              <w:jc w:val="center"/>
              <w:rPr>
                <w:rStyle w:val="FontStyle153"/>
                <w:rFonts w:ascii="Times New Roman" w:hAnsi="Times New Roman" w:cs="Times New Roman"/>
                <w:sz w:val="24"/>
                <w:szCs w:val="24"/>
                <w:lang w:val="en-US" w:eastAsia="en-US"/>
              </w:rPr>
            </w:pPr>
          </w:p>
        </w:tc>
        <w:tc>
          <w:tcPr>
            <w:tcW w:w="38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F683787"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R</w:t>
            </w:r>
          </w:p>
        </w:tc>
        <w:tc>
          <w:tcPr>
            <w:tcW w:w="389"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C273040"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672EAFA" w14:textId="77777777" w:rsidR="00CE74FC" w:rsidRPr="00DA7E84" w:rsidRDefault="00CE74FC" w:rsidP="00AC32D4">
            <w:pPr>
              <w:pStyle w:val="Style85"/>
              <w:widowControl/>
              <w:jc w:val="center"/>
              <w:rPr>
                <w:rStyle w:val="FontStyle153"/>
                <w:rFonts w:ascii="Times New Roman" w:hAnsi="Times New Roman" w:cs="Times New Roman"/>
                <w:sz w:val="24"/>
                <w:szCs w:val="24"/>
                <w:lang w:val="en-US" w:eastAsia="en-US"/>
              </w:rPr>
            </w:pPr>
            <w:r w:rsidRPr="00DA7E84">
              <w:rPr>
                <w:rStyle w:val="FontStyle153"/>
                <w:rFonts w:ascii="Times New Roman" w:hAnsi="Times New Roman" w:cs="Times New Roman"/>
                <w:sz w:val="24"/>
                <w:szCs w:val="24"/>
                <w:lang w:val="ru" w:eastAsia="en-US"/>
              </w:rPr>
              <w:t>С</w:t>
            </w:r>
          </w:p>
        </w:tc>
        <w:tc>
          <w:tcPr>
            <w:tcW w:w="830" w:type="dxa"/>
            <w:vMerge/>
            <w:tcBorders>
              <w:top w:val="nil"/>
              <w:left w:val="single" w:sz="6" w:space="0" w:color="auto"/>
              <w:bottom w:val="single" w:sz="6" w:space="0" w:color="auto"/>
              <w:right w:val="single" w:sz="6" w:space="0" w:color="auto"/>
            </w:tcBorders>
            <w:vAlign w:val="center"/>
          </w:tcPr>
          <w:p w14:paraId="61AD6FF4"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p w14:paraId="55ACDC80"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tc>
        <w:tc>
          <w:tcPr>
            <w:tcW w:w="1013" w:type="dxa"/>
            <w:vMerge/>
            <w:tcBorders>
              <w:top w:val="nil"/>
              <w:left w:val="single" w:sz="6" w:space="0" w:color="auto"/>
              <w:bottom w:val="single" w:sz="6" w:space="0" w:color="auto"/>
              <w:right w:val="single" w:sz="6" w:space="0" w:color="auto"/>
            </w:tcBorders>
            <w:vAlign w:val="center"/>
          </w:tcPr>
          <w:p w14:paraId="6393F3D0"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p w14:paraId="3DFD602F"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tc>
        <w:tc>
          <w:tcPr>
            <w:tcW w:w="715" w:type="dxa"/>
            <w:vMerge/>
            <w:tcBorders>
              <w:top w:val="nil"/>
              <w:left w:val="single" w:sz="6" w:space="0" w:color="auto"/>
              <w:bottom w:val="single" w:sz="6" w:space="0" w:color="auto"/>
              <w:right w:val="single" w:sz="6" w:space="0" w:color="auto"/>
            </w:tcBorders>
            <w:vAlign w:val="center"/>
          </w:tcPr>
          <w:p w14:paraId="3C5FBAF3"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p w14:paraId="3F93C7E1" w14:textId="77777777" w:rsidR="00CE74FC" w:rsidRPr="00DA7E84" w:rsidRDefault="00CE74FC" w:rsidP="00AC32D4">
            <w:pPr>
              <w:pStyle w:val="Style85"/>
              <w:widowControl/>
              <w:jc w:val="both"/>
              <w:rPr>
                <w:rStyle w:val="FontStyle153"/>
                <w:rFonts w:ascii="Times New Roman" w:hAnsi="Times New Roman" w:cs="Times New Roman"/>
                <w:sz w:val="24"/>
                <w:szCs w:val="24"/>
                <w:lang w:val="en-US" w:eastAsia="en-US"/>
              </w:rPr>
            </w:pPr>
          </w:p>
        </w:tc>
      </w:tr>
      <w:tr w:rsidR="00CE74FC" w:rsidRPr="00DA7E84" w14:paraId="10DB700B" w14:textId="77777777" w:rsidTr="00CE74FC">
        <w:trPr>
          <w:trHeight w:val="2136"/>
        </w:trPr>
        <w:tc>
          <w:tcPr>
            <w:tcW w:w="1200" w:type="dxa"/>
            <w:tcBorders>
              <w:top w:val="single" w:sz="6" w:space="0" w:color="auto"/>
              <w:left w:val="single" w:sz="6" w:space="0" w:color="auto"/>
              <w:bottom w:val="single" w:sz="6" w:space="0" w:color="auto"/>
              <w:right w:val="single" w:sz="6" w:space="0" w:color="auto"/>
            </w:tcBorders>
            <w:vAlign w:val="center"/>
          </w:tcPr>
          <w:p w14:paraId="641B393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036E53A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6.1.1</w:t>
            </w:r>
          </w:p>
        </w:tc>
        <w:tc>
          <w:tcPr>
            <w:tcW w:w="2736" w:type="dxa"/>
            <w:tcBorders>
              <w:top w:val="single" w:sz="6" w:space="0" w:color="auto"/>
              <w:left w:val="single" w:sz="6" w:space="0" w:color="auto"/>
              <w:bottom w:val="single" w:sz="6" w:space="0" w:color="auto"/>
              <w:right w:val="single" w:sz="6" w:space="0" w:color="auto"/>
            </w:tcBorders>
          </w:tcPr>
          <w:p w14:paraId="3A8C571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Контрольные точки — это точки, расположенные в местах изображения отпечатка пальца, где папиллярные гребни заканчиваются или разделяются на два гребня. У каждой контрольной точки есть связанный с ней «тип». Существует два основных типа контрольных точек: «окончание гребня», представленное 2-битным значением 01, и «бифуркация гребня» или точка разжвоения, представленная 2-битным значением 10.</w:t>
            </w:r>
          </w:p>
        </w:tc>
        <w:tc>
          <w:tcPr>
            <w:tcW w:w="624" w:type="dxa"/>
            <w:tcBorders>
              <w:top w:val="single" w:sz="6" w:space="0" w:color="auto"/>
              <w:left w:val="single" w:sz="6" w:space="0" w:color="auto"/>
              <w:bottom w:val="single" w:sz="6" w:space="0" w:color="auto"/>
              <w:right w:val="single" w:sz="6" w:space="0" w:color="auto"/>
            </w:tcBorders>
            <w:vAlign w:val="center"/>
          </w:tcPr>
          <w:p w14:paraId="34F58E8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B6AB3D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5781A8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4292FB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B17EEF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03887FA"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53C545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52047A7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ADE8311" w14:textId="77777777" w:rsidTr="00CE74FC">
        <w:trPr>
          <w:trHeight w:val="4517"/>
        </w:trPr>
        <w:tc>
          <w:tcPr>
            <w:tcW w:w="1200" w:type="dxa"/>
            <w:tcBorders>
              <w:top w:val="single" w:sz="6" w:space="0" w:color="auto"/>
              <w:left w:val="single" w:sz="6" w:space="0" w:color="auto"/>
              <w:bottom w:val="single" w:sz="6" w:space="0" w:color="auto"/>
              <w:right w:val="single" w:sz="6" w:space="0" w:color="auto"/>
            </w:tcBorders>
            <w:vAlign w:val="center"/>
          </w:tcPr>
          <w:p w14:paraId="4D6601A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Р-2</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D5B461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6.1.2</w:t>
            </w:r>
          </w:p>
        </w:tc>
        <w:tc>
          <w:tcPr>
            <w:tcW w:w="2736" w:type="dxa"/>
            <w:tcBorders>
              <w:top w:val="single" w:sz="6" w:space="0" w:color="auto"/>
              <w:left w:val="single" w:sz="6" w:space="0" w:color="auto"/>
              <w:bottom w:val="single" w:sz="6" w:space="0" w:color="auto"/>
              <w:right w:val="single" w:sz="6" w:space="0" w:color="auto"/>
            </w:tcBorders>
          </w:tcPr>
          <w:p w14:paraId="119C4D4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Система координат, используемая для обозначения положения контрольных точек отпечатка пальца, должна быть декартовой системой координат.</w:t>
            </w:r>
          </w:p>
          <w:p w14:paraId="344C5DE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Для формата карты остова отпечатка, разрешение координат x и y контрольных точек должно быть в метрических единицах.</w:t>
            </w:r>
          </w:p>
          <w:p w14:paraId="70BA3B1B"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Положение контрольной точки для окончания гребня должно быть определено как координаты точки остова только с одним смежным пикселем, принадлежащим остову.</w:t>
            </w:r>
          </w:p>
          <w:p w14:paraId="337A67C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Положение контрольной точки для бифуркации гребня определяется как точка разветвления остова гребня. Положение мнимого окончания должно быть определено как положение действительного окончания гребня.</w:t>
            </w:r>
          </w:p>
        </w:tc>
        <w:tc>
          <w:tcPr>
            <w:tcW w:w="624" w:type="dxa"/>
            <w:tcBorders>
              <w:top w:val="single" w:sz="6" w:space="0" w:color="auto"/>
              <w:left w:val="single" w:sz="6" w:space="0" w:color="auto"/>
              <w:bottom w:val="single" w:sz="6" w:space="0" w:color="auto"/>
              <w:right w:val="single" w:sz="6" w:space="0" w:color="auto"/>
            </w:tcBorders>
            <w:vAlign w:val="center"/>
          </w:tcPr>
          <w:p w14:paraId="79EB35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4F62CB1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1C154A7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7D71B7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124562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ADABA2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0423A75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66D740D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4CC23189" w14:textId="77777777" w:rsidTr="00CE74FC">
        <w:trPr>
          <w:trHeight w:val="1733"/>
        </w:trPr>
        <w:tc>
          <w:tcPr>
            <w:tcW w:w="1200" w:type="dxa"/>
            <w:tcBorders>
              <w:top w:val="single" w:sz="6" w:space="0" w:color="auto"/>
              <w:left w:val="single" w:sz="6" w:space="0" w:color="auto"/>
              <w:bottom w:val="single" w:sz="6" w:space="0" w:color="auto"/>
              <w:right w:val="single" w:sz="6" w:space="0" w:color="auto"/>
            </w:tcBorders>
            <w:vAlign w:val="center"/>
          </w:tcPr>
          <w:p w14:paraId="755707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6CD81D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6.1.3</w:t>
            </w:r>
          </w:p>
        </w:tc>
        <w:tc>
          <w:tcPr>
            <w:tcW w:w="2736" w:type="dxa"/>
            <w:tcBorders>
              <w:top w:val="single" w:sz="6" w:space="0" w:color="auto"/>
              <w:left w:val="single" w:sz="6" w:space="0" w:color="auto"/>
              <w:bottom w:val="single" w:sz="6" w:space="0" w:color="auto"/>
              <w:right w:val="single" w:sz="6" w:space="0" w:color="auto"/>
            </w:tcBorders>
          </w:tcPr>
          <w:p w14:paraId="34FAC56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Направление линий, начинающихся или заканчивающихся в точке с более чем тремя ответвлениями (трифуркация и т. д.), определяется как направление окончания действительного гребня. Направление мнимого окончания должно быть определено как направление действительного окончания гребня.</w:t>
            </w:r>
          </w:p>
        </w:tc>
        <w:tc>
          <w:tcPr>
            <w:tcW w:w="624" w:type="dxa"/>
            <w:tcBorders>
              <w:top w:val="single" w:sz="6" w:space="0" w:color="auto"/>
              <w:left w:val="single" w:sz="6" w:space="0" w:color="auto"/>
              <w:bottom w:val="single" w:sz="6" w:space="0" w:color="auto"/>
              <w:right w:val="single" w:sz="6" w:space="0" w:color="auto"/>
            </w:tcBorders>
            <w:vAlign w:val="center"/>
          </w:tcPr>
          <w:p w14:paraId="1375133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0D6FAB7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4" w:space="0" w:color="auto"/>
              <w:left w:val="single" w:sz="6" w:space="0" w:color="auto"/>
              <w:bottom w:val="single" w:sz="6" w:space="0" w:color="auto"/>
              <w:right w:val="single" w:sz="6" w:space="0" w:color="auto"/>
            </w:tcBorders>
            <w:vAlign w:val="center"/>
          </w:tcPr>
          <w:p w14:paraId="101165F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0682AD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vAlign w:val="center"/>
          </w:tcPr>
          <w:p w14:paraId="5E5418E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B4B284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6D563D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208FEEA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7475551" w14:textId="77777777" w:rsidTr="00CE74FC">
        <w:trPr>
          <w:trHeight w:val="1828"/>
        </w:trPr>
        <w:tc>
          <w:tcPr>
            <w:tcW w:w="1200" w:type="dxa"/>
            <w:tcBorders>
              <w:top w:val="single" w:sz="6" w:space="0" w:color="auto"/>
              <w:left w:val="single" w:sz="6" w:space="0" w:color="auto"/>
              <w:bottom w:val="single" w:sz="6" w:space="0" w:color="auto"/>
              <w:right w:val="single" w:sz="6" w:space="0" w:color="auto"/>
            </w:tcBorders>
            <w:vAlign w:val="center"/>
          </w:tcPr>
          <w:p w14:paraId="50F3449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F9A227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6.2.2</w:t>
            </w:r>
          </w:p>
        </w:tc>
        <w:tc>
          <w:tcPr>
            <w:tcW w:w="2736" w:type="dxa"/>
            <w:tcBorders>
              <w:top w:val="single" w:sz="6" w:space="0" w:color="auto"/>
              <w:left w:val="single" w:sz="6" w:space="0" w:color="auto"/>
              <w:bottom w:val="single" w:sz="6" w:space="0" w:color="auto"/>
              <w:right w:val="single" w:sz="6" w:space="0" w:color="auto"/>
            </w:tcBorders>
          </w:tcPr>
          <w:p w14:paraId="7728835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Чтобы размер кодирования оставался небольшим, линия должна начинаться с действительной контрольной точки (типа 01 или 10), если это возможно.</w:t>
            </w:r>
          </w:p>
          <w:p w14:paraId="6842D00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Нельзя делать никаких предположений о порядке кодирования линий в записи.</w:t>
            </w:r>
          </w:p>
          <w:p w14:paraId="66349F3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Остов кодируется только для участков изображения, где гребневые линии отображаются с достаточным качеством.</w:t>
            </w:r>
          </w:p>
          <w:p w14:paraId="0BCE1EE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Восстановленные гребневые линии должны описывать изображение отпечатка пальца в положении и структуре гребня.</w:t>
            </w:r>
          </w:p>
          <w:p w14:paraId="7D83ACA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Восстановленный элемент многоугольника линии остова должен находиться внутри области описываемого им гребня на большей части его длины.</w:t>
            </w:r>
          </w:p>
          <w:p w14:paraId="3F825EE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Восстановленная линия остова никогда не должна находиться внутри области какого-либо другого гребня, кроме того, который она описывает.</w:t>
            </w:r>
          </w:p>
          <w:p w14:paraId="077E8ED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Восстановленная линия остова должна сохранять топологию гребней.</w:t>
            </w:r>
          </w:p>
        </w:tc>
        <w:tc>
          <w:tcPr>
            <w:tcW w:w="624" w:type="dxa"/>
            <w:tcBorders>
              <w:top w:val="single" w:sz="6" w:space="0" w:color="auto"/>
              <w:left w:val="single" w:sz="6" w:space="0" w:color="auto"/>
              <w:bottom w:val="single" w:sz="6" w:space="0" w:color="auto"/>
              <w:right w:val="single" w:sz="6" w:space="0" w:color="auto"/>
            </w:tcBorders>
            <w:vAlign w:val="center"/>
          </w:tcPr>
          <w:p w14:paraId="1D39C0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4BA5EF8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37E4033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415B11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DC66BE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026E1A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0EAC726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08ACC6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759EEBF9" w14:textId="77777777" w:rsidTr="00AC32D4">
        <w:trPr>
          <w:trHeight w:val="1269"/>
        </w:trPr>
        <w:tc>
          <w:tcPr>
            <w:tcW w:w="1200" w:type="dxa"/>
            <w:tcBorders>
              <w:top w:val="single" w:sz="6" w:space="0" w:color="auto"/>
              <w:left w:val="single" w:sz="6" w:space="0" w:color="auto"/>
              <w:bottom w:val="single" w:sz="6" w:space="0" w:color="auto"/>
              <w:right w:val="single" w:sz="6" w:space="0" w:color="auto"/>
            </w:tcBorders>
            <w:vAlign w:val="center"/>
          </w:tcPr>
          <w:p w14:paraId="36A0EF3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7054B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6.2.3</w:t>
            </w:r>
          </w:p>
        </w:tc>
        <w:tc>
          <w:tcPr>
            <w:tcW w:w="2736" w:type="dxa"/>
            <w:tcBorders>
              <w:top w:val="single" w:sz="6" w:space="0" w:color="auto"/>
              <w:left w:val="single" w:sz="6" w:space="0" w:color="auto"/>
              <w:bottom w:val="single" w:sz="6" w:space="0" w:color="auto"/>
              <w:right w:val="single" w:sz="6" w:space="0" w:color="auto"/>
            </w:tcBorders>
          </w:tcPr>
          <w:p w14:paraId="0120BF8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Чтобы свести к минимуму интегрирование ошибки оцифровки, каждая начальная точка должна быть рассчитана с относительно высокой точностью, т. е. ее разрешение должно быть по крайней мере в 100 раз лучше, чем пространственное разрешение контрольных точек.</w:t>
            </w:r>
          </w:p>
        </w:tc>
        <w:tc>
          <w:tcPr>
            <w:tcW w:w="624" w:type="dxa"/>
            <w:tcBorders>
              <w:top w:val="single" w:sz="6" w:space="0" w:color="auto"/>
              <w:left w:val="single" w:sz="6" w:space="0" w:color="auto"/>
              <w:bottom w:val="single" w:sz="6" w:space="0" w:color="auto"/>
              <w:right w:val="single" w:sz="6" w:space="0" w:color="auto"/>
            </w:tcBorders>
            <w:vAlign w:val="center"/>
          </w:tcPr>
          <w:p w14:paraId="606180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1795419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5402C64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97D6C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2BA556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102BA8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60BA76C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6C6B90C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ED2137E" w14:textId="77777777" w:rsidTr="00CE74FC">
        <w:trPr>
          <w:trHeight w:val="1728"/>
        </w:trPr>
        <w:tc>
          <w:tcPr>
            <w:tcW w:w="1200" w:type="dxa"/>
            <w:tcBorders>
              <w:top w:val="single" w:sz="6" w:space="0" w:color="auto"/>
              <w:left w:val="single" w:sz="6" w:space="0" w:color="auto"/>
              <w:bottom w:val="single" w:sz="6" w:space="0" w:color="auto"/>
              <w:right w:val="single" w:sz="6" w:space="0" w:color="auto"/>
            </w:tcBorders>
            <w:vAlign w:val="center"/>
          </w:tcPr>
          <w:p w14:paraId="6CCFB8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77D4A9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6.2.3</w:t>
            </w:r>
          </w:p>
        </w:tc>
        <w:tc>
          <w:tcPr>
            <w:tcW w:w="2736" w:type="dxa"/>
            <w:tcBorders>
              <w:top w:val="single" w:sz="6" w:space="0" w:color="auto"/>
              <w:left w:val="single" w:sz="6" w:space="0" w:color="auto"/>
              <w:bottom w:val="single" w:sz="6" w:space="0" w:color="auto"/>
              <w:right w:val="single" w:sz="6" w:space="0" w:color="auto"/>
            </w:tcBorders>
          </w:tcPr>
          <w:p w14:paraId="347D7144"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изменение направления линии остова не может быть описано элементом направления, кодирование линии должно быть прервано "мнимым продолжением" и новое кодирование линии должно начинаться с той же точки без повторения данных контрольных точек.</w:t>
            </w:r>
          </w:p>
        </w:tc>
        <w:tc>
          <w:tcPr>
            <w:tcW w:w="624" w:type="dxa"/>
            <w:tcBorders>
              <w:top w:val="single" w:sz="6" w:space="0" w:color="auto"/>
              <w:left w:val="single" w:sz="6" w:space="0" w:color="auto"/>
              <w:bottom w:val="single" w:sz="6" w:space="0" w:color="auto"/>
              <w:right w:val="single" w:sz="6" w:space="0" w:color="auto"/>
            </w:tcBorders>
            <w:vAlign w:val="center"/>
          </w:tcPr>
          <w:p w14:paraId="4B6F127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7F2389F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1170877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508FB9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64A91EF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71578F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1DCD8A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7147E96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5465ECD3" w14:textId="77777777" w:rsidTr="00CE74FC">
        <w:trPr>
          <w:trHeight w:val="941"/>
        </w:trPr>
        <w:tc>
          <w:tcPr>
            <w:tcW w:w="1200" w:type="dxa"/>
            <w:tcBorders>
              <w:top w:val="single" w:sz="6" w:space="0" w:color="auto"/>
              <w:left w:val="single" w:sz="6" w:space="0" w:color="auto"/>
              <w:bottom w:val="single" w:sz="6" w:space="0" w:color="auto"/>
              <w:right w:val="single" w:sz="6" w:space="0" w:color="auto"/>
            </w:tcBorders>
            <w:vAlign w:val="center"/>
          </w:tcPr>
          <w:p w14:paraId="0C42CB6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7980EC6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6.3.2</w:t>
            </w:r>
          </w:p>
        </w:tc>
        <w:tc>
          <w:tcPr>
            <w:tcW w:w="2736" w:type="dxa"/>
            <w:tcBorders>
              <w:top w:val="single" w:sz="6" w:space="0" w:color="auto"/>
              <w:left w:val="single" w:sz="6" w:space="0" w:color="auto"/>
              <w:bottom w:val="single" w:sz="6" w:space="0" w:color="auto"/>
              <w:right w:val="single" w:sz="6" w:space="0" w:color="auto"/>
            </w:tcBorders>
          </w:tcPr>
          <w:p w14:paraId="61FB078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Бесполезно перечислять отношения смежности дважды, любой из других индексов должен быть другим, т.е. Ai-1 &gt;Ai.</w:t>
            </w:r>
          </w:p>
        </w:tc>
        <w:tc>
          <w:tcPr>
            <w:tcW w:w="624" w:type="dxa"/>
            <w:tcBorders>
              <w:top w:val="single" w:sz="6" w:space="0" w:color="auto"/>
              <w:left w:val="single" w:sz="6" w:space="0" w:color="auto"/>
              <w:bottom w:val="single" w:sz="6" w:space="0" w:color="auto"/>
              <w:right w:val="single" w:sz="6" w:space="0" w:color="auto"/>
            </w:tcBorders>
            <w:vAlign w:val="center"/>
          </w:tcPr>
          <w:p w14:paraId="765CE9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3А</w:t>
            </w:r>
          </w:p>
        </w:tc>
        <w:tc>
          <w:tcPr>
            <w:tcW w:w="706" w:type="dxa"/>
            <w:tcBorders>
              <w:top w:val="single" w:sz="6" w:space="0" w:color="auto"/>
              <w:left w:val="single" w:sz="6" w:space="0" w:color="auto"/>
              <w:bottom w:val="single" w:sz="6" w:space="0" w:color="auto"/>
              <w:right w:val="single" w:sz="6" w:space="0" w:color="auto"/>
            </w:tcBorders>
            <w:vAlign w:val="center"/>
          </w:tcPr>
          <w:p w14:paraId="6563F48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46A9A4C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52270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4548B02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099A66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1916AA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2B63D9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DEB1040" w14:textId="77777777" w:rsidTr="00CE74FC">
        <w:trPr>
          <w:trHeight w:val="1536"/>
        </w:trPr>
        <w:tc>
          <w:tcPr>
            <w:tcW w:w="1200" w:type="dxa"/>
            <w:tcBorders>
              <w:top w:val="single" w:sz="6" w:space="0" w:color="auto"/>
              <w:left w:val="single" w:sz="6" w:space="0" w:color="auto"/>
              <w:bottom w:val="single" w:sz="6" w:space="0" w:color="auto"/>
              <w:right w:val="single" w:sz="6" w:space="0" w:color="auto"/>
            </w:tcBorders>
            <w:vAlign w:val="center"/>
          </w:tcPr>
          <w:p w14:paraId="653B373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BC112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 Таблица</w:t>
            </w:r>
          </w:p>
          <w:p w14:paraId="28FAADD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2736" w:type="dxa"/>
            <w:tcBorders>
              <w:top w:val="single" w:sz="6" w:space="0" w:color="auto"/>
              <w:left w:val="single" w:sz="6" w:space="0" w:color="auto"/>
              <w:bottom w:val="single" w:sz="6" w:space="0" w:color="auto"/>
              <w:right w:val="single" w:sz="6" w:space="0" w:color="auto"/>
            </w:tcBorders>
          </w:tcPr>
          <w:p w14:paraId="33ECF95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Должен быть один и только один заголовок записи для записи данных остова отпечатка пальца. Заголовок записи будет содержать информацию, описывающую идентификационные данные и характеристики устройства, сгенерировавшего данные.</w:t>
            </w:r>
          </w:p>
        </w:tc>
        <w:tc>
          <w:tcPr>
            <w:tcW w:w="624" w:type="dxa"/>
            <w:tcBorders>
              <w:top w:val="single" w:sz="6" w:space="0" w:color="auto"/>
              <w:left w:val="single" w:sz="6" w:space="0" w:color="auto"/>
              <w:bottom w:val="single" w:sz="6" w:space="0" w:color="auto"/>
              <w:right w:val="single" w:sz="6" w:space="0" w:color="auto"/>
            </w:tcBorders>
            <w:vAlign w:val="center"/>
          </w:tcPr>
          <w:p w14:paraId="252724D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3А</w:t>
            </w:r>
          </w:p>
        </w:tc>
        <w:tc>
          <w:tcPr>
            <w:tcW w:w="706" w:type="dxa"/>
            <w:tcBorders>
              <w:top w:val="single" w:sz="6" w:space="0" w:color="auto"/>
              <w:left w:val="single" w:sz="6" w:space="0" w:color="auto"/>
              <w:bottom w:val="single" w:sz="6" w:space="0" w:color="auto"/>
              <w:right w:val="single" w:sz="6" w:space="0" w:color="auto"/>
            </w:tcBorders>
            <w:vAlign w:val="center"/>
          </w:tcPr>
          <w:p w14:paraId="69BD7E4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vAlign w:val="center"/>
          </w:tcPr>
          <w:p w14:paraId="25A28E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6832AEF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4" w:space="0" w:color="auto"/>
              <w:left w:val="single" w:sz="6" w:space="0" w:color="auto"/>
              <w:bottom w:val="single" w:sz="6" w:space="0" w:color="auto"/>
              <w:right w:val="single" w:sz="6" w:space="0" w:color="auto"/>
            </w:tcBorders>
            <w:vAlign w:val="center"/>
          </w:tcPr>
          <w:p w14:paraId="7B6F686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C04875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4C7F0E3"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57112C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8E182CC" w14:textId="77777777" w:rsidTr="00CE74FC">
        <w:trPr>
          <w:trHeight w:val="1728"/>
        </w:trPr>
        <w:tc>
          <w:tcPr>
            <w:tcW w:w="1200" w:type="dxa"/>
            <w:tcBorders>
              <w:top w:val="single" w:sz="6" w:space="0" w:color="auto"/>
              <w:left w:val="single" w:sz="6" w:space="0" w:color="auto"/>
              <w:bottom w:val="single" w:sz="6" w:space="0" w:color="auto"/>
              <w:right w:val="single" w:sz="6" w:space="0" w:color="auto"/>
            </w:tcBorders>
            <w:vAlign w:val="center"/>
          </w:tcPr>
          <w:p w14:paraId="2DDB2F8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CBC3F4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7.3.1,</w:t>
            </w:r>
          </w:p>
          <w:p w14:paraId="6CD4D88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Таблица 1</w:t>
            </w:r>
          </w:p>
        </w:tc>
        <w:tc>
          <w:tcPr>
            <w:tcW w:w="2736" w:type="dxa"/>
            <w:tcBorders>
              <w:top w:val="single" w:sz="6" w:space="0" w:color="auto"/>
              <w:left w:val="single" w:sz="6" w:space="0" w:color="auto"/>
              <w:bottom w:val="single" w:sz="6" w:space="0" w:color="auto"/>
              <w:right w:val="single" w:sz="6" w:space="0" w:color="auto"/>
            </w:tcBorders>
          </w:tcPr>
          <w:p w14:paraId="3C83299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Запись данных остова отпечатка пальца должна начинаться с идентификатора формата, который должен быть записан в четырех байтах. Для этой части ISO/IEC 19794, он должен состоять из трех символов ASCII "FSK", за которыми следует нулевой байт в качестве ограничителя нулевой строки.</w:t>
            </w:r>
          </w:p>
        </w:tc>
        <w:tc>
          <w:tcPr>
            <w:tcW w:w="624" w:type="dxa"/>
            <w:tcBorders>
              <w:top w:val="single" w:sz="6" w:space="0" w:color="auto"/>
              <w:left w:val="single" w:sz="6" w:space="0" w:color="auto"/>
              <w:bottom w:val="single" w:sz="6" w:space="0" w:color="auto"/>
              <w:right w:val="single" w:sz="6" w:space="0" w:color="auto"/>
            </w:tcBorders>
            <w:vAlign w:val="center"/>
          </w:tcPr>
          <w:p w14:paraId="0EDFD7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3C52B2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4BA743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6AC72DB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7630BD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6F3638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23ED71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FCE500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93D607C"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2E63C3E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45FF9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7.3.2,</w:t>
            </w:r>
          </w:p>
          <w:p w14:paraId="30E8B3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Таблица 1</w:t>
            </w:r>
          </w:p>
        </w:tc>
        <w:tc>
          <w:tcPr>
            <w:tcW w:w="2736" w:type="dxa"/>
            <w:tcBorders>
              <w:top w:val="single" w:sz="6" w:space="0" w:color="auto"/>
              <w:left w:val="single" w:sz="6" w:space="0" w:color="auto"/>
              <w:bottom w:val="single" w:sz="6" w:space="0" w:color="auto"/>
              <w:right w:val="single" w:sz="6" w:space="0" w:color="auto"/>
            </w:tcBorders>
          </w:tcPr>
          <w:p w14:paraId="6A4BA27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Номер версии для версии этой части ISO/IEC 19794, используемой при построении записи, должен быть помещен в четыре байта.</w:t>
            </w:r>
          </w:p>
        </w:tc>
        <w:tc>
          <w:tcPr>
            <w:tcW w:w="624" w:type="dxa"/>
            <w:tcBorders>
              <w:top w:val="single" w:sz="6" w:space="0" w:color="auto"/>
              <w:left w:val="single" w:sz="6" w:space="0" w:color="auto"/>
              <w:bottom w:val="single" w:sz="6" w:space="0" w:color="auto"/>
              <w:right w:val="single" w:sz="6" w:space="0" w:color="auto"/>
            </w:tcBorders>
            <w:vAlign w:val="center"/>
          </w:tcPr>
          <w:p w14:paraId="72A412A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1B6D958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560EEAE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556B85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3AEA0D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007C2E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4CCC5B4"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EC93D3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61A7667" w14:textId="77777777" w:rsidTr="00CE74FC">
        <w:trPr>
          <w:trHeight w:val="281"/>
        </w:trPr>
        <w:tc>
          <w:tcPr>
            <w:tcW w:w="1200" w:type="dxa"/>
            <w:tcBorders>
              <w:top w:val="single" w:sz="6" w:space="0" w:color="auto"/>
              <w:left w:val="single" w:sz="6" w:space="0" w:color="auto"/>
              <w:bottom w:val="single" w:sz="6" w:space="0" w:color="auto"/>
              <w:right w:val="single" w:sz="6" w:space="0" w:color="auto"/>
            </w:tcBorders>
            <w:vAlign w:val="center"/>
          </w:tcPr>
          <w:p w14:paraId="52AB4D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0BC0F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7.3.2,</w:t>
            </w:r>
          </w:p>
          <w:p w14:paraId="199C909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Таблица 1</w:t>
            </w:r>
          </w:p>
        </w:tc>
        <w:tc>
          <w:tcPr>
            <w:tcW w:w="2736" w:type="dxa"/>
            <w:tcBorders>
              <w:top w:val="single" w:sz="6" w:space="0" w:color="auto"/>
              <w:left w:val="single" w:sz="6" w:space="0" w:color="auto"/>
              <w:bottom w:val="single" w:sz="6" w:space="0" w:color="auto"/>
              <w:right w:val="single" w:sz="6" w:space="0" w:color="auto"/>
            </w:tcBorders>
          </w:tcPr>
          <w:p w14:paraId="2664E95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Этот номер версии должен состоять из трех цифр ASCII, за которыми следует нулевой байт в качестве ограничителя нулевой строки. Первый и второй символы будут обозначать основной номер версии, а третий символ — вспомогательный номер версии. После утверждения этой спецификации, номер версии должен быть «020» (код ASCII «0», за которым следует код ASCII «2» и код ASCII «0»).</w:t>
            </w:r>
          </w:p>
        </w:tc>
        <w:tc>
          <w:tcPr>
            <w:tcW w:w="624" w:type="dxa"/>
            <w:tcBorders>
              <w:top w:val="single" w:sz="6" w:space="0" w:color="auto"/>
              <w:left w:val="single" w:sz="6" w:space="0" w:color="auto"/>
              <w:bottom w:val="single" w:sz="6" w:space="0" w:color="auto"/>
              <w:right w:val="single" w:sz="6" w:space="0" w:color="auto"/>
            </w:tcBorders>
            <w:vAlign w:val="center"/>
          </w:tcPr>
          <w:p w14:paraId="0859B18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73FCAE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3FB7E8D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D6D29F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FEF039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F69165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D8BC034"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559839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DD9F55D" w14:textId="77777777" w:rsidTr="00CE74FC">
        <w:trPr>
          <w:trHeight w:val="710"/>
        </w:trPr>
        <w:tc>
          <w:tcPr>
            <w:tcW w:w="1200" w:type="dxa"/>
            <w:tcBorders>
              <w:top w:val="single" w:sz="6" w:space="0" w:color="auto"/>
              <w:left w:val="single" w:sz="6" w:space="0" w:color="auto"/>
              <w:bottom w:val="single" w:sz="6" w:space="0" w:color="auto"/>
              <w:right w:val="single" w:sz="6" w:space="0" w:color="auto"/>
            </w:tcBorders>
          </w:tcPr>
          <w:p w14:paraId="403CFD9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w:t>
            </w:r>
          </w:p>
        </w:tc>
        <w:tc>
          <w:tcPr>
            <w:tcW w:w="989" w:type="dxa"/>
            <w:gridSpan w:val="2"/>
            <w:tcBorders>
              <w:top w:val="single" w:sz="6" w:space="0" w:color="auto"/>
              <w:left w:val="single" w:sz="6" w:space="0" w:color="auto"/>
              <w:bottom w:val="single" w:sz="6" w:space="0" w:color="auto"/>
              <w:right w:val="single" w:sz="6" w:space="0" w:color="auto"/>
            </w:tcBorders>
          </w:tcPr>
          <w:p w14:paraId="7ED9A88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7.3.3,</w:t>
            </w:r>
          </w:p>
          <w:p w14:paraId="7F241E7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Таблица 1</w:t>
            </w:r>
          </w:p>
        </w:tc>
        <w:tc>
          <w:tcPr>
            <w:tcW w:w="2736" w:type="dxa"/>
            <w:tcBorders>
              <w:top w:val="single" w:sz="6" w:space="0" w:color="auto"/>
              <w:left w:val="single" w:sz="6" w:space="0" w:color="auto"/>
              <w:bottom w:val="single" w:sz="6" w:space="0" w:color="auto"/>
              <w:right w:val="single" w:sz="6" w:space="0" w:color="auto"/>
            </w:tcBorders>
          </w:tcPr>
          <w:p w14:paraId="27B25F3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всего BDIR должна быть записана в четырех байтах.</w:t>
            </w:r>
          </w:p>
        </w:tc>
        <w:tc>
          <w:tcPr>
            <w:tcW w:w="624" w:type="dxa"/>
            <w:tcBorders>
              <w:top w:val="single" w:sz="6" w:space="0" w:color="auto"/>
              <w:left w:val="single" w:sz="6" w:space="0" w:color="auto"/>
              <w:bottom w:val="single" w:sz="6" w:space="0" w:color="auto"/>
              <w:right w:val="single" w:sz="6" w:space="0" w:color="auto"/>
            </w:tcBorders>
          </w:tcPr>
          <w:p w14:paraId="00FC08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FD9BE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3F7CE1E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4F3659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88DF3D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8CFE3E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A6717A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003D39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C3EDBDF" w14:textId="77777777" w:rsidTr="00CE74FC">
        <w:trPr>
          <w:trHeight w:val="926"/>
        </w:trPr>
        <w:tc>
          <w:tcPr>
            <w:tcW w:w="1200" w:type="dxa"/>
            <w:tcBorders>
              <w:top w:val="single" w:sz="6" w:space="0" w:color="auto"/>
              <w:left w:val="single" w:sz="6" w:space="0" w:color="auto"/>
              <w:bottom w:val="single" w:sz="6" w:space="0" w:color="auto"/>
              <w:right w:val="single" w:sz="6" w:space="0" w:color="auto"/>
            </w:tcBorders>
            <w:vAlign w:val="center"/>
          </w:tcPr>
          <w:p w14:paraId="5DA6EDF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804F0D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7.3.3,</w:t>
            </w:r>
          </w:p>
          <w:p w14:paraId="2097E0C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Таблица 1</w:t>
            </w:r>
          </w:p>
        </w:tc>
        <w:tc>
          <w:tcPr>
            <w:tcW w:w="2736" w:type="dxa"/>
            <w:tcBorders>
              <w:top w:val="single" w:sz="6" w:space="0" w:color="auto"/>
              <w:left w:val="single" w:sz="6" w:space="0" w:color="auto"/>
              <w:bottom w:val="single" w:sz="6" w:space="0" w:color="auto"/>
              <w:right w:val="single" w:sz="6" w:space="0" w:color="auto"/>
            </w:tcBorders>
          </w:tcPr>
          <w:p w14:paraId="7D967A5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Этот счет должен представлять собой общую длину BDIR, включая общий заголовок записи и одну или несколько записей представления.</w:t>
            </w:r>
          </w:p>
        </w:tc>
        <w:tc>
          <w:tcPr>
            <w:tcW w:w="624" w:type="dxa"/>
            <w:tcBorders>
              <w:top w:val="single" w:sz="6" w:space="0" w:color="auto"/>
              <w:left w:val="single" w:sz="6" w:space="0" w:color="auto"/>
              <w:bottom w:val="single" w:sz="6" w:space="0" w:color="auto"/>
              <w:right w:val="single" w:sz="6" w:space="0" w:color="auto"/>
            </w:tcBorders>
            <w:vAlign w:val="center"/>
          </w:tcPr>
          <w:p w14:paraId="10DF81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697F3E5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51875DA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121C06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16DE908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35C2AF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1EA2DD6"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FED436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42B3602"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2285C8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0173B7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7.3.4</w:t>
            </w:r>
          </w:p>
        </w:tc>
        <w:tc>
          <w:tcPr>
            <w:tcW w:w="2736" w:type="dxa"/>
            <w:tcBorders>
              <w:top w:val="single" w:sz="6" w:space="0" w:color="auto"/>
              <w:left w:val="single" w:sz="6" w:space="0" w:color="auto"/>
              <w:bottom w:val="single" w:sz="6" w:space="0" w:color="auto"/>
              <w:right w:val="single" w:sz="6" w:space="0" w:color="auto"/>
            </w:tcBorders>
          </w:tcPr>
          <w:p w14:paraId="4F409D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Общее количество записей представлений, содержащихся в BDIR, должно быть записано в два байта. Требуется как минимум одно представление.</w:t>
            </w:r>
          </w:p>
        </w:tc>
        <w:tc>
          <w:tcPr>
            <w:tcW w:w="624" w:type="dxa"/>
            <w:tcBorders>
              <w:top w:val="single" w:sz="6" w:space="0" w:color="auto"/>
              <w:left w:val="single" w:sz="6" w:space="0" w:color="auto"/>
              <w:bottom w:val="single" w:sz="6" w:space="0" w:color="auto"/>
              <w:right w:val="single" w:sz="6" w:space="0" w:color="auto"/>
            </w:tcBorders>
            <w:vAlign w:val="center"/>
          </w:tcPr>
          <w:p w14:paraId="7CDC50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2B16828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199A4B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4F5E0A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65D6CAB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C2ACDE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129FC73"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2C6800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2B9B313" w14:textId="77777777" w:rsidTr="00AC32D4">
        <w:trPr>
          <w:trHeight w:val="1836"/>
        </w:trPr>
        <w:tc>
          <w:tcPr>
            <w:tcW w:w="1200" w:type="dxa"/>
            <w:tcBorders>
              <w:top w:val="single" w:sz="6" w:space="0" w:color="auto"/>
              <w:left w:val="single" w:sz="6" w:space="0" w:color="auto"/>
              <w:bottom w:val="single" w:sz="6" w:space="0" w:color="auto"/>
              <w:right w:val="single" w:sz="6" w:space="0" w:color="auto"/>
            </w:tcBorders>
            <w:vAlign w:val="center"/>
          </w:tcPr>
          <w:p w14:paraId="68C3C8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9FF78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7.3.5</w:t>
            </w:r>
          </w:p>
        </w:tc>
        <w:tc>
          <w:tcPr>
            <w:tcW w:w="2736" w:type="dxa"/>
            <w:tcBorders>
              <w:top w:val="single" w:sz="6" w:space="0" w:color="auto"/>
              <w:left w:val="single" w:sz="6" w:space="0" w:color="auto"/>
              <w:bottom w:val="single" w:sz="6" w:space="0" w:color="auto"/>
              <w:right w:val="single" w:sz="6" w:space="0" w:color="auto"/>
            </w:tcBorders>
          </w:tcPr>
          <w:p w14:paraId="18CBED6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Однобайтовый флаг сертификации должен указывать, включает ли каждый заголовок представления блок сертификации. Значение 00HEX должно указывать на то, что ни одно представление не содержит блока сертификации. Значение 01HEX должно указывать на то, что все представления содержат блок сертификации</w:t>
            </w:r>
            <w:r w:rsidRPr="00DA7E84">
              <w:rPr>
                <w:rStyle w:val="FontStyle156"/>
                <w:rFonts w:ascii="Times New Roman" w:hAnsi="Times New Roman" w:cs="Times New Roman"/>
                <w:sz w:val="24"/>
                <w:szCs w:val="24"/>
                <w:lang w:val="ru" w:eastAsia="en-US"/>
              </w:rPr>
              <w:softHyphen/>
              <w:t>.</w:t>
            </w:r>
          </w:p>
        </w:tc>
        <w:tc>
          <w:tcPr>
            <w:tcW w:w="624" w:type="dxa"/>
            <w:tcBorders>
              <w:top w:val="single" w:sz="6" w:space="0" w:color="auto"/>
              <w:left w:val="single" w:sz="6" w:space="0" w:color="auto"/>
              <w:bottom w:val="single" w:sz="6" w:space="0" w:color="auto"/>
              <w:right w:val="single" w:sz="6" w:space="0" w:color="auto"/>
            </w:tcBorders>
            <w:vAlign w:val="center"/>
          </w:tcPr>
          <w:p w14:paraId="625E86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5F4EEB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71AC93D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4AF93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EB539E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97BABC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87924F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A8B07D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8FB85D0" w14:textId="77777777" w:rsidTr="00CE74FC">
        <w:trPr>
          <w:trHeight w:val="3336"/>
        </w:trPr>
        <w:tc>
          <w:tcPr>
            <w:tcW w:w="1200" w:type="dxa"/>
            <w:tcBorders>
              <w:top w:val="single" w:sz="6" w:space="0" w:color="auto"/>
              <w:left w:val="single" w:sz="6" w:space="0" w:color="auto"/>
              <w:bottom w:val="single" w:sz="6" w:space="0" w:color="auto"/>
              <w:right w:val="single" w:sz="6" w:space="0" w:color="auto"/>
            </w:tcBorders>
            <w:vAlign w:val="center"/>
          </w:tcPr>
          <w:p w14:paraId="5917E18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R-16</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0433DB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w:t>
            </w:r>
          </w:p>
        </w:tc>
        <w:tc>
          <w:tcPr>
            <w:tcW w:w="2736" w:type="dxa"/>
            <w:tcBorders>
              <w:top w:val="single" w:sz="6" w:space="0" w:color="auto"/>
              <w:left w:val="single" w:sz="6" w:space="0" w:color="auto"/>
              <w:bottom w:val="single" w:sz="6" w:space="0" w:color="auto"/>
              <w:right w:val="single" w:sz="6" w:space="0" w:color="auto"/>
            </w:tcBorders>
          </w:tcPr>
          <w:p w14:paraId="546C0CB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Заголовок представления остова отпечатка пальца должен начинать каждую область данных пальца, предоставляя информацию для этого пальца. Должен быть один заголовок представления остова отпечатка пальца для каждого пальца, содержащегося в записи данных остова отпечатка пальца. Заголовок представления остова отпечатка пальца будет занимать не менее 31 байта, как описано ниже. Обратите внимание, что более чем одна запись пальца может представлять один и тот же палец с (предположительно) разными данными.</w:t>
            </w:r>
          </w:p>
        </w:tc>
        <w:tc>
          <w:tcPr>
            <w:tcW w:w="624" w:type="dxa"/>
            <w:tcBorders>
              <w:top w:val="single" w:sz="6" w:space="0" w:color="auto"/>
              <w:left w:val="single" w:sz="6" w:space="0" w:color="auto"/>
              <w:bottom w:val="single" w:sz="6" w:space="0" w:color="auto"/>
              <w:right w:val="single" w:sz="6" w:space="0" w:color="auto"/>
            </w:tcBorders>
            <w:vAlign w:val="center"/>
          </w:tcPr>
          <w:p w14:paraId="50317B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1565BE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vAlign w:val="center"/>
          </w:tcPr>
          <w:p w14:paraId="7B3CE7F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6A9BA3A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vAlign w:val="center"/>
          </w:tcPr>
          <w:p w14:paraId="6FE13A9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E92A52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AD6966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5556B2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CCEFB70"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4449589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R17</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CD7DB5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w:t>
            </w:r>
          </w:p>
        </w:tc>
        <w:tc>
          <w:tcPr>
            <w:tcW w:w="2736" w:type="dxa"/>
            <w:tcBorders>
              <w:top w:val="single" w:sz="6" w:space="0" w:color="auto"/>
              <w:left w:val="single" w:sz="6" w:space="0" w:color="auto"/>
              <w:bottom w:val="single" w:sz="6" w:space="0" w:color="auto"/>
              <w:right w:val="single" w:sz="6" w:space="0" w:color="auto"/>
            </w:tcBorders>
          </w:tcPr>
          <w:p w14:paraId="10066D94"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Поле длины представления обозначает длину в байтах представления, включая поля заголовка представления.</w:t>
            </w:r>
          </w:p>
        </w:tc>
        <w:tc>
          <w:tcPr>
            <w:tcW w:w="624" w:type="dxa"/>
            <w:tcBorders>
              <w:top w:val="single" w:sz="6" w:space="0" w:color="auto"/>
              <w:left w:val="single" w:sz="6" w:space="0" w:color="auto"/>
              <w:bottom w:val="single" w:sz="6" w:space="0" w:color="auto"/>
              <w:right w:val="single" w:sz="6" w:space="0" w:color="auto"/>
            </w:tcBorders>
            <w:vAlign w:val="center"/>
          </w:tcPr>
          <w:p w14:paraId="61A6797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A8FAF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054C2A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60CECC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48E4A3A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6660B5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3CDD6C2"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AB4954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0C33640" w14:textId="77777777" w:rsidTr="00CE74FC">
        <w:trPr>
          <w:trHeight w:val="564"/>
        </w:trPr>
        <w:tc>
          <w:tcPr>
            <w:tcW w:w="1200" w:type="dxa"/>
            <w:tcBorders>
              <w:top w:val="single" w:sz="6" w:space="0" w:color="auto"/>
              <w:left w:val="single" w:sz="6" w:space="0" w:color="auto"/>
              <w:bottom w:val="single" w:sz="6" w:space="0" w:color="auto"/>
              <w:right w:val="single" w:sz="6" w:space="0" w:color="auto"/>
            </w:tcBorders>
            <w:vAlign w:val="center"/>
          </w:tcPr>
          <w:p w14:paraId="0B90D83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EC2CE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7.4.1.2</w:t>
            </w:r>
          </w:p>
        </w:tc>
        <w:tc>
          <w:tcPr>
            <w:tcW w:w="2736" w:type="dxa"/>
            <w:tcBorders>
              <w:top w:val="single" w:sz="6" w:space="0" w:color="auto"/>
              <w:left w:val="single" w:sz="6" w:space="0" w:color="auto"/>
              <w:bottom w:val="single" w:sz="6" w:space="0" w:color="auto"/>
              <w:right w:val="single" w:sz="6" w:space="0" w:color="auto"/>
            </w:tcBorders>
          </w:tcPr>
          <w:p w14:paraId="226D8B2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Поле даты и времени регистрации должно указывать, когда захват этого представления начался по всемирному координированному времени (UTC). Поле даты и времени регистрации должно состоять из 9 байтов. Его значение должно быть закодировано в форме, приведенной в ISO/IEC 19794-1. В этом поле должны быть указаны дата и время регистрации представления. Это поле не предназначено для кодирования времени создания записи.</w:t>
            </w:r>
          </w:p>
        </w:tc>
        <w:tc>
          <w:tcPr>
            <w:tcW w:w="624" w:type="dxa"/>
            <w:tcBorders>
              <w:top w:val="single" w:sz="6" w:space="0" w:color="auto"/>
              <w:left w:val="single" w:sz="6" w:space="0" w:color="auto"/>
              <w:bottom w:val="single" w:sz="6" w:space="0" w:color="auto"/>
              <w:right w:val="single" w:sz="6" w:space="0" w:color="auto"/>
            </w:tcBorders>
            <w:vAlign w:val="center"/>
          </w:tcPr>
          <w:p w14:paraId="5F7FAD4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0278EC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489C55A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308EFC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786D24A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E23565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CB3E1E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BEE51C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DCA9CFD" w14:textId="77777777" w:rsidTr="00CE74FC">
        <w:trPr>
          <w:trHeight w:val="1517"/>
        </w:trPr>
        <w:tc>
          <w:tcPr>
            <w:tcW w:w="1200" w:type="dxa"/>
            <w:tcBorders>
              <w:top w:val="single" w:sz="6" w:space="0" w:color="auto"/>
              <w:left w:val="single" w:sz="6" w:space="0" w:color="auto"/>
              <w:bottom w:val="single" w:sz="6" w:space="0" w:color="auto"/>
              <w:right w:val="single" w:sz="6" w:space="0" w:color="auto"/>
            </w:tcBorders>
            <w:vAlign w:val="center"/>
          </w:tcPr>
          <w:p w14:paraId="7C05069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7DBE5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7.4.1.3</w:t>
            </w:r>
          </w:p>
        </w:tc>
        <w:tc>
          <w:tcPr>
            <w:tcW w:w="2736" w:type="dxa"/>
            <w:tcBorders>
              <w:top w:val="single" w:sz="6" w:space="0" w:color="auto"/>
              <w:left w:val="single" w:sz="6" w:space="0" w:color="auto"/>
              <w:bottom w:val="single" w:sz="6" w:space="0" w:color="auto"/>
              <w:right w:val="single" w:sz="6" w:space="0" w:color="auto"/>
            </w:tcBorders>
          </w:tcPr>
          <w:p w14:paraId="7A05A35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Идентификатор технологии устройства регистрации должен быть закодирован одним байтом. В этом поле должен быть указан класс технологии устройства регистрации, используемого для получения захваченного биометрического образца.</w:t>
            </w:r>
          </w:p>
        </w:tc>
        <w:tc>
          <w:tcPr>
            <w:tcW w:w="624" w:type="dxa"/>
            <w:tcBorders>
              <w:top w:val="single" w:sz="6" w:space="0" w:color="auto"/>
              <w:left w:val="single" w:sz="6" w:space="0" w:color="auto"/>
              <w:bottom w:val="single" w:sz="6" w:space="0" w:color="auto"/>
              <w:right w:val="single" w:sz="6" w:space="0" w:color="auto"/>
            </w:tcBorders>
            <w:vAlign w:val="center"/>
          </w:tcPr>
          <w:p w14:paraId="4558F8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012F3AA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0BEA991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41FF37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76FD7D6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5C036F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A0AD48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C888E5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2D54DA5"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tcPr>
          <w:p w14:paraId="40F584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R-20</w:t>
            </w:r>
          </w:p>
        </w:tc>
        <w:tc>
          <w:tcPr>
            <w:tcW w:w="989" w:type="dxa"/>
            <w:gridSpan w:val="2"/>
            <w:tcBorders>
              <w:top w:val="single" w:sz="6" w:space="0" w:color="auto"/>
              <w:left w:val="single" w:sz="6" w:space="0" w:color="auto"/>
              <w:bottom w:val="single" w:sz="6" w:space="0" w:color="auto"/>
              <w:right w:val="single" w:sz="6" w:space="0" w:color="auto"/>
            </w:tcBorders>
          </w:tcPr>
          <w:p w14:paraId="25F785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7.4.1.3</w:t>
            </w:r>
          </w:p>
        </w:tc>
        <w:tc>
          <w:tcPr>
            <w:tcW w:w="2736" w:type="dxa"/>
            <w:tcBorders>
              <w:top w:val="single" w:sz="6" w:space="0" w:color="auto"/>
              <w:left w:val="single" w:sz="6" w:space="0" w:color="auto"/>
              <w:bottom w:val="single" w:sz="6" w:space="0" w:color="auto"/>
              <w:right w:val="single" w:sz="6" w:space="0" w:color="auto"/>
            </w:tcBorders>
          </w:tcPr>
          <w:p w14:paraId="23DAAF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Значение 00HEX указывает на неизвестную или неуказанную технологию. См. Таблицу 2 для списка возможных значений.</w:t>
            </w:r>
          </w:p>
        </w:tc>
        <w:tc>
          <w:tcPr>
            <w:tcW w:w="624" w:type="dxa"/>
            <w:tcBorders>
              <w:top w:val="single" w:sz="6" w:space="0" w:color="auto"/>
              <w:left w:val="single" w:sz="6" w:space="0" w:color="auto"/>
              <w:bottom w:val="single" w:sz="6" w:space="0" w:color="auto"/>
              <w:right w:val="single" w:sz="6" w:space="0" w:color="auto"/>
            </w:tcBorders>
          </w:tcPr>
          <w:p w14:paraId="1796C3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0DD8088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33CB1D5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2329D8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3AD314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EC52F2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DAF237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2F16C5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4B0B964" w14:textId="77777777" w:rsidTr="00CE74FC">
        <w:trPr>
          <w:trHeight w:val="1526"/>
        </w:trPr>
        <w:tc>
          <w:tcPr>
            <w:tcW w:w="1200" w:type="dxa"/>
            <w:tcBorders>
              <w:top w:val="single" w:sz="6" w:space="0" w:color="auto"/>
              <w:left w:val="single" w:sz="6" w:space="0" w:color="auto"/>
              <w:bottom w:val="single" w:sz="6" w:space="0" w:color="auto"/>
              <w:right w:val="single" w:sz="6" w:space="0" w:color="auto"/>
            </w:tcBorders>
            <w:vAlign w:val="center"/>
          </w:tcPr>
          <w:p w14:paraId="0C1094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731239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7.4.1.4</w:t>
            </w:r>
          </w:p>
        </w:tc>
        <w:tc>
          <w:tcPr>
            <w:tcW w:w="2736" w:type="dxa"/>
            <w:tcBorders>
              <w:top w:val="single" w:sz="6" w:space="0" w:color="auto"/>
              <w:left w:val="single" w:sz="6" w:space="0" w:color="auto"/>
              <w:bottom w:val="single" w:sz="6" w:space="0" w:color="auto"/>
              <w:right w:val="single" w:sz="6" w:space="0" w:color="auto"/>
            </w:tcBorders>
          </w:tcPr>
          <w:p w14:paraId="1D35B11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Идентификатор поставщика устройства регистрации должен быть записан в двух байтах. Он должен идентифицировать биометрическую организацию, которая владеет продуктом, создавшим BDB, и должен быть зарегистрирован в IBIA или другом уполномоченном регистрирующем органе.</w:t>
            </w:r>
          </w:p>
        </w:tc>
        <w:tc>
          <w:tcPr>
            <w:tcW w:w="624" w:type="dxa"/>
            <w:tcBorders>
              <w:top w:val="single" w:sz="6" w:space="0" w:color="auto"/>
              <w:left w:val="single" w:sz="6" w:space="0" w:color="auto"/>
              <w:bottom w:val="single" w:sz="6" w:space="0" w:color="auto"/>
              <w:right w:val="single" w:sz="6" w:space="0" w:color="auto"/>
            </w:tcBorders>
            <w:vAlign w:val="center"/>
          </w:tcPr>
          <w:p w14:paraId="2FD73F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6FAEFF8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278D09E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68C1972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65D0311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EF7561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1AE359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34B23F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B9DC6B" w14:textId="77777777" w:rsidTr="00CE74FC">
        <w:trPr>
          <w:trHeight w:val="739"/>
        </w:trPr>
        <w:tc>
          <w:tcPr>
            <w:tcW w:w="1200" w:type="dxa"/>
            <w:tcBorders>
              <w:top w:val="single" w:sz="6" w:space="0" w:color="auto"/>
              <w:left w:val="single" w:sz="6" w:space="0" w:color="auto"/>
              <w:bottom w:val="single" w:sz="6" w:space="0" w:color="auto"/>
              <w:right w:val="single" w:sz="6" w:space="0" w:color="auto"/>
            </w:tcBorders>
          </w:tcPr>
          <w:p w14:paraId="7AC4FD4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R-22</w:t>
            </w:r>
          </w:p>
        </w:tc>
        <w:tc>
          <w:tcPr>
            <w:tcW w:w="989" w:type="dxa"/>
            <w:gridSpan w:val="2"/>
            <w:tcBorders>
              <w:top w:val="single" w:sz="6" w:space="0" w:color="auto"/>
              <w:left w:val="single" w:sz="6" w:space="0" w:color="auto"/>
              <w:bottom w:val="single" w:sz="6" w:space="0" w:color="auto"/>
              <w:right w:val="single" w:sz="6" w:space="0" w:color="auto"/>
            </w:tcBorders>
          </w:tcPr>
          <w:p w14:paraId="72367A3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7.4.1.4</w:t>
            </w:r>
          </w:p>
        </w:tc>
        <w:tc>
          <w:tcPr>
            <w:tcW w:w="2736" w:type="dxa"/>
            <w:tcBorders>
              <w:top w:val="single" w:sz="6" w:space="0" w:color="auto"/>
              <w:left w:val="single" w:sz="6" w:space="0" w:color="auto"/>
              <w:bottom w:val="single" w:sz="6" w:space="0" w:color="auto"/>
              <w:right w:val="single" w:sz="6" w:space="0" w:color="auto"/>
            </w:tcBorders>
          </w:tcPr>
          <w:p w14:paraId="2EFB8AF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Значение, состоящее только из нулей, должно указывать на то, что сведения о поставщике устройства регистрации отсутствуют.</w:t>
            </w:r>
          </w:p>
        </w:tc>
        <w:tc>
          <w:tcPr>
            <w:tcW w:w="624" w:type="dxa"/>
            <w:tcBorders>
              <w:top w:val="single" w:sz="6" w:space="0" w:color="auto"/>
              <w:left w:val="single" w:sz="6" w:space="0" w:color="auto"/>
              <w:bottom w:val="single" w:sz="6" w:space="0" w:color="auto"/>
              <w:right w:val="single" w:sz="6" w:space="0" w:color="auto"/>
            </w:tcBorders>
          </w:tcPr>
          <w:p w14:paraId="030DF5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99E604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5BE1403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6B69717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4731F8B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320015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DE1280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1CA375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0F3DD78" w14:textId="77777777" w:rsidTr="00CE74FC">
        <w:trPr>
          <w:trHeight w:val="1934"/>
        </w:trPr>
        <w:tc>
          <w:tcPr>
            <w:tcW w:w="1200" w:type="dxa"/>
            <w:tcBorders>
              <w:top w:val="single" w:sz="6" w:space="0" w:color="auto"/>
              <w:left w:val="single" w:sz="6" w:space="0" w:color="auto"/>
              <w:bottom w:val="single" w:sz="6" w:space="0" w:color="auto"/>
              <w:right w:val="single" w:sz="6" w:space="0" w:color="auto"/>
            </w:tcBorders>
          </w:tcPr>
          <w:p w14:paraId="2649F09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R-23</w:t>
            </w:r>
          </w:p>
        </w:tc>
        <w:tc>
          <w:tcPr>
            <w:tcW w:w="989" w:type="dxa"/>
            <w:gridSpan w:val="2"/>
            <w:tcBorders>
              <w:top w:val="single" w:sz="6" w:space="0" w:color="auto"/>
              <w:left w:val="single" w:sz="6" w:space="0" w:color="auto"/>
              <w:bottom w:val="single" w:sz="6" w:space="0" w:color="auto"/>
              <w:right w:val="single" w:sz="6" w:space="0" w:color="auto"/>
            </w:tcBorders>
          </w:tcPr>
          <w:p w14:paraId="7D9F33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7.4.1.5</w:t>
            </w:r>
          </w:p>
        </w:tc>
        <w:tc>
          <w:tcPr>
            <w:tcW w:w="2736" w:type="dxa"/>
            <w:tcBorders>
              <w:top w:val="single" w:sz="6" w:space="0" w:color="auto"/>
              <w:left w:val="single" w:sz="6" w:space="0" w:color="auto"/>
              <w:bottom w:val="single" w:sz="6" w:space="0" w:color="auto"/>
              <w:right w:val="single" w:sz="6" w:space="0" w:color="auto"/>
            </w:tcBorders>
          </w:tcPr>
          <w:p w14:paraId="5F812E5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Этот идентификатор типа устройства регистрации должен быть записан в два байта. Он должен идентифицировать тип продукта, который создал BDB, и должен быть назначен зарегистрированным владельцем продукта BDB или другим уполномоченным регистрирующим органом. Значение, состоящее только из нулей, должно указывать на то, что о типе устройства регистрации не сообщается.</w:t>
            </w:r>
          </w:p>
        </w:tc>
        <w:tc>
          <w:tcPr>
            <w:tcW w:w="624" w:type="dxa"/>
            <w:tcBorders>
              <w:top w:val="single" w:sz="6" w:space="0" w:color="auto"/>
              <w:left w:val="single" w:sz="6" w:space="0" w:color="auto"/>
              <w:bottom w:val="single" w:sz="6" w:space="0" w:color="auto"/>
              <w:right w:val="single" w:sz="6" w:space="0" w:color="auto"/>
            </w:tcBorders>
          </w:tcPr>
          <w:p w14:paraId="79DC10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0A806D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tcPr>
          <w:p w14:paraId="7C06871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tcPr>
          <w:p w14:paraId="2179AE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tcPr>
          <w:p w14:paraId="541675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C97142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AECEE5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E8149A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4735A33"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66840ED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R-24</w:t>
            </w:r>
          </w:p>
        </w:tc>
        <w:tc>
          <w:tcPr>
            <w:tcW w:w="989" w:type="dxa"/>
            <w:gridSpan w:val="2"/>
            <w:tcBorders>
              <w:top w:val="single" w:sz="6" w:space="0" w:color="auto"/>
              <w:left w:val="single" w:sz="6" w:space="0" w:color="auto"/>
              <w:bottom w:val="single" w:sz="6" w:space="0" w:color="auto"/>
              <w:right w:val="single" w:sz="6" w:space="0" w:color="auto"/>
            </w:tcBorders>
          </w:tcPr>
          <w:p w14:paraId="733A74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7.4.1.6.1</w:t>
            </w:r>
          </w:p>
        </w:tc>
        <w:tc>
          <w:tcPr>
            <w:tcW w:w="2736" w:type="dxa"/>
            <w:tcBorders>
              <w:top w:val="single" w:sz="6" w:space="0" w:color="auto"/>
              <w:left w:val="single" w:sz="6" w:space="0" w:color="auto"/>
              <w:bottom w:val="single" w:sz="6" w:space="0" w:color="auto"/>
              <w:right w:val="single" w:sz="6" w:space="0" w:color="auto"/>
            </w:tcBorders>
          </w:tcPr>
          <w:p w14:paraId="24A35BC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Информация о качестве общих данных контрольных точек отпечатка должна быть записана в пяти байтах.</w:t>
            </w:r>
          </w:p>
        </w:tc>
        <w:tc>
          <w:tcPr>
            <w:tcW w:w="624" w:type="dxa"/>
            <w:tcBorders>
              <w:top w:val="single" w:sz="6" w:space="0" w:color="auto"/>
              <w:left w:val="single" w:sz="6" w:space="0" w:color="auto"/>
              <w:bottom w:val="single" w:sz="6" w:space="0" w:color="auto"/>
              <w:right w:val="single" w:sz="6" w:space="0" w:color="auto"/>
            </w:tcBorders>
          </w:tcPr>
          <w:p w14:paraId="2A0461A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0523B37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45A7B31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D8F61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08F44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3521D3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036B624"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DF67F0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F7C4605"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tcPr>
          <w:p w14:paraId="385834A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R-25</w:t>
            </w:r>
          </w:p>
        </w:tc>
        <w:tc>
          <w:tcPr>
            <w:tcW w:w="989" w:type="dxa"/>
            <w:gridSpan w:val="2"/>
            <w:tcBorders>
              <w:top w:val="single" w:sz="6" w:space="0" w:color="auto"/>
              <w:left w:val="single" w:sz="6" w:space="0" w:color="auto"/>
              <w:bottom w:val="single" w:sz="6" w:space="0" w:color="auto"/>
              <w:right w:val="single" w:sz="6" w:space="0" w:color="auto"/>
            </w:tcBorders>
          </w:tcPr>
          <w:p w14:paraId="2AE8307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7.4.1.6.2</w:t>
            </w:r>
          </w:p>
        </w:tc>
        <w:tc>
          <w:tcPr>
            <w:tcW w:w="2736" w:type="dxa"/>
            <w:tcBorders>
              <w:top w:val="single" w:sz="6" w:space="0" w:color="auto"/>
              <w:left w:val="single" w:sz="6" w:space="0" w:color="auto"/>
              <w:bottom w:val="single" w:sz="6" w:space="0" w:color="auto"/>
              <w:right w:val="single" w:sz="6" w:space="0" w:color="auto"/>
            </w:tcBorders>
          </w:tcPr>
          <w:p w14:paraId="2897807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Первый байт является обязательным и должен содержать количество блоков информации о качестве общих данных остова отпечатка пальца.</w:t>
            </w:r>
          </w:p>
        </w:tc>
        <w:tc>
          <w:tcPr>
            <w:tcW w:w="624" w:type="dxa"/>
            <w:tcBorders>
              <w:top w:val="single" w:sz="6" w:space="0" w:color="auto"/>
              <w:left w:val="single" w:sz="6" w:space="0" w:color="auto"/>
              <w:bottom w:val="single" w:sz="6" w:space="0" w:color="auto"/>
              <w:right w:val="single" w:sz="6" w:space="0" w:color="auto"/>
            </w:tcBorders>
          </w:tcPr>
          <w:p w14:paraId="572778F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205991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272EA9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430EA3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2396A7B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5ADAA0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26049A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2F72CB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0ED8778" w14:textId="77777777" w:rsidTr="00CE74FC">
        <w:trPr>
          <w:trHeight w:val="1330"/>
        </w:trPr>
        <w:tc>
          <w:tcPr>
            <w:tcW w:w="1200" w:type="dxa"/>
            <w:tcBorders>
              <w:top w:val="single" w:sz="6" w:space="0" w:color="auto"/>
              <w:left w:val="single" w:sz="6" w:space="0" w:color="auto"/>
              <w:bottom w:val="single" w:sz="6" w:space="0" w:color="auto"/>
              <w:right w:val="single" w:sz="6" w:space="0" w:color="auto"/>
            </w:tcBorders>
          </w:tcPr>
          <w:p w14:paraId="0D97153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R-26</w:t>
            </w:r>
          </w:p>
        </w:tc>
        <w:tc>
          <w:tcPr>
            <w:tcW w:w="989" w:type="dxa"/>
            <w:gridSpan w:val="2"/>
            <w:tcBorders>
              <w:top w:val="single" w:sz="6" w:space="0" w:color="auto"/>
              <w:left w:val="single" w:sz="6" w:space="0" w:color="auto"/>
              <w:bottom w:val="single" w:sz="6" w:space="0" w:color="auto"/>
              <w:right w:val="single" w:sz="6" w:space="0" w:color="auto"/>
            </w:tcBorders>
          </w:tcPr>
          <w:p w14:paraId="7815D24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7.4.1.6.2</w:t>
            </w:r>
          </w:p>
        </w:tc>
        <w:tc>
          <w:tcPr>
            <w:tcW w:w="2736" w:type="dxa"/>
            <w:tcBorders>
              <w:top w:val="single" w:sz="6" w:space="0" w:color="auto"/>
              <w:left w:val="single" w:sz="6" w:space="0" w:color="auto"/>
              <w:bottom w:val="single" w:sz="6" w:space="0" w:color="auto"/>
              <w:right w:val="single" w:sz="6" w:space="0" w:color="auto"/>
            </w:tcBorders>
          </w:tcPr>
          <w:p w14:paraId="783175F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Последующие 5-байтовые блоки должны содержать конкретную информацию о качестве/поставщике/алгоритме для каждой оценки качества/поставщика/алгоритма.</w:t>
            </w:r>
          </w:p>
        </w:tc>
        <w:tc>
          <w:tcPr>
            <w:tcW w:w="624" w:type="dxa"/>
            <w:tcBorders>
              <w:top w:val="single" w:sz="6" w:space="0" w:color="auto"/>
              <w:left w:val="single" w:sz="6" w:space="0" w:color="auto"/>
              <w:bottom w:val="single" w:sz="6" w:space="0" w:color="auto"/>
              <w:right w:val="single" w:sz="6" w:space="0" w:color="auto"/>
            </w:tcBorders>
          </w:tcPr>
          <w:p w14:paraId="1C8856B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35742C7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44DA6D4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0A9E2D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7153E83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B002BA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098270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81ECEB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10E01FB" w14:textId="77777777" w:rsidTr="00CE74FC">
        <w:trPr>
          <w:trHeight w:val="139"/>
        </w:trPr>
        <w:tc>
          <w:tcPr>
            <w:tcW w:w="1200" w:type="dxa"/>
            <w:tcBorders>
              <w:top w:val="single" w:sz="6" w:space="0" w:color="auto"/>
              <w:left w:val="single" w:sz="6" w:space="0" w:color="auto"/>
              <w:bottom w:val="single" w:sz="6" w:space="0" w:color="auto"/>
              <w:right w:val="single" w:sz="6" w:space="0" w:color="auto"/>
            </w:tcBorders>
          </w:tcPr>
          <w:p w14:paraId="0372CE8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R-27</w:t>
            </w:r>
          </w:p>
        </w:tc>
        <w:tc>
          <w:tcPr>
            <w:tcW w:w="989" w:type="dxa"/>
            <w:gridSpan w:val="2"/>
            <w:tcBorders>
              <w:top w:val="single" w:sz="6" w:space="0" w:color="auto"/>
              <w:left w:val="single" w:sz="6" w:space="0" w:color="auto"/>
              <w:bottom w:val="single" w:sz="6" w:space="0" w:color="auto"/>
              <w:right w:val="single" w:sz="6" w:space="0" w:color="auto"/>
            </w:tcBorders>
          </w:tcPr>
          <w:p w14:paraId="6669D2E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7.4.1.6.2</w:t>
            </w:r>
          </w:p>
        </w:tc>
        <w:tc>
          <w:tcPr>
            <w:tcW w:w="2736" w:type="dxa"/>
            <w:tcBorders>
              <w:top w:val="single" w:sz="6" w:space="0" w:color="auto"/>
              <w:left w:val="single" w:sz="6" w:space="0" w:color="auto"/>
              <w:bottom w:val="single" w:sz="6" w:space="0" w:color="auto"/>
              <w:right w:val="single" w:sz="6" w:space="0" w:color="auto"/>
            </w:tcBorders>
          </w:tcPr>
          <w:p w14:paraId="04CCDB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Нулевое значение (0) означает, что не было предпринято никаких попыток присвоить показатель качества.  В этом случае блоки качества отсутствуют.</w:t>
            </w:r>
          </w:p>
        </w:tc>
        <w:tc>
          <w:tcPr>
            <w:tcW w:w="624" w:type="dxa"/>
            <w:tcBorders>
              <w:top w:val="single" w:sz="6" w:space="0" w:color="auto"/>
              <w:left w:val="single" w:sz="6" w:space="0" w:color="auto"/>
              <w:bottom w:val="single" w:sz="6" w:space="0" w:color="auto"/>
              <w:right w:val="single" w:sz="6" w:space="0" w:color="auto"/>
            </w:tcBorders>
          </w:tcPr>
          <w:p w14:paraId="4200754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26A121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0E80C9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7DB0BE2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007C66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F8408A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74BCD2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209124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041FC22" w14:textId="77777777" w:rsidTr="00CE74FC">
        <w:trPr>
          <w:trHeight w:val="1930"/>
        </w:trPr>
        <w:tc>
          <w:tcPr>
            <w:tcW w:w="1200" w:type="dxa"/>
            <w:tcBorders>
              <w:top w:val="single" w:sz="6" w:space="0" w:color="auto"/>
              <w:left w:val="single" w:sz="6" w:space="0" w:color="auto"/>
              <w:bottom w:val="single" w:sz="6" w:space="0" w:color="auto"/>
              <w:right w:val="single" w:sz="6" w:space="0" w:color="auto"/>
            </w:tcBorders>
          </w:tcPr>
          <w:p w14:paraId="416EE7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R-28</w:t>
            </w:r>
          </w:p>
        </w:tc>
        <w:tc>
          <w:tcPr>
            <w:tcW w:w="989" w:type="dxa"/>
            <w:gridSpan w:val="2"/>
            <w:tcBorders>
              <w:top w:val="single" w:sz="6" w:space="0" w:color="auto"/>
              <w:left w:val="single" w:sz="6" w:space="0" w:color="auto"/>
              <w:bottom w:val="single" w:sz="6" w:space="0" w:color="auto"/>
              <w:right w:val="single" w:sz="6" w:space="0" w:color="auto"/>
            </w:tcBorders>
          </w:tcPr>
          <w:p w14:paraId="56A5BB0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7.4.1.6.3</w:t>
            </w:r>
          </w:p>
        </w:tc>
        <w:tc>
          <w:tcPr>
            <w:tcW w:w="2736" w:type="dxa"/>
            <w:tcBorders>
              <w:top w:val="single" w:sz="6" w:space="0" w:color="auto"/>
              <w:left w:val="single" w:sz="6" w:space="0" w:color="auto"/>
              <w:bottom w:val="single" w:sz="6" w:space="0" w:color="auto"/>
              <w:right w:val="single" w:sz="6" w:space="0" w:color="auto"/>
            </w:tcBorders>
          </w:tcPr>
          <w:p w14:paraId="2F04AD7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Показатель качества, как определено в ISO/IEC 29794-1, должен быть количественным выражением прогнозируемой эффективности проверки биометрического образца. Допустимые значения показателя качества — целые числа от 0 до 100, где более высокие значения указывают на лучшее качество.</w:t>
            </w:r>
          </w:p>
        </w:tc>
        <w:tc>
          <w:tcPr>
            <w:tcW w:w="624" w:type="dxa"/>
            <w:tcBorders>
              <w:top w:val="single" w:sz="6" w:space="0" w:color="auto"/>
              <w:left w:val="single" w:sz="6" w:space="0" w:color="auto"/>
              <w:bottom w:val="single" w:sz="6" w:space="0" w:color="auto"/>
              <w:right w:val="single" w:sz="6" w:space="0" w:color="auto"/>
            </w:tcBorders>
          </w:tcPr>
          <w:p w14:paraId="617EC7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7ACF91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21DCFA7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5808A0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F3C2B9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2616C7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E8BE46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7C734D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4FDF87A" w14:textId="77777777" w:rsidTr="00CE74FC">
        <w:trPr>
          <w:trHeight w:val="1930"/>
        </w:trPr>
        <w:tc>
          <w:tcPr>
            <w:tcW w:w="1200" w:type="dxa"/>
            <w:tcBorders>
              <w:top w:val="single" w:sz="6" w:space="0" w:color="auto"/>
              <w:left w:val="single" w:sz="6" w:space="0" w:color="auto"/>
              <w:bottom w:val="single" w:sz="6" w:space="0" w:color="auto"/>
              <w:right w:val="single" w:sz="6" w:space="0" w:color="auto"/>
            </w:tcBorders>
          </w:tcPr>
          <w:p w14:paraId="5E7285C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R-29</w:t>
            </w:r>
          </w:p>
        </w:tc>
        <w:tc>
          <w:tcPr>
            <w:tcW w:w="989" w:type="dxa"/>
            <w:gridSpan w:val="2"/>
            <w:tcBorders>
              <w:top w:val="single" w:sz="6" w:space="0" w:color="auto"/>
              <w:left w:val="single" w:sz="6" w:space="0" w:color="auto"/>
              <w:bottom w:val="single" w:sz="6" w:space="0" w:color="auto"/>
              <w:right w:val="single" w:sz="6" w:space="0" w:color="auto"/>
            </w:tcBorders>
          </w:tcPr>
          <w:p w14:paraId="6A8242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7.4.1.6.3</w:t>
            </w:r>
          </w:p>
        </w:tc>
        <w:tc>
          <w:tcPr>
            <w:tcW w:w="2736" w:type="dxa"/>
            <w:tcBorders>
              <w:top w:val="single" w:sz="6" w:space="0" w:color="auto"/>
              <w:left w:val="single" w:sz="6" w:space="0" w:color="auto"/>
              <w:bottom w:val="single" w:sz="6" w:space="0" w:color="auto"/>
              <w:right w:val="single" w:sz="6" w:space="0" w:color="auto"/>
            </w:tcBorders>
          </w:tcPr>
          <w:p w14:paraId="223A954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Значение 255 предназначено для обработки особого случая. Запись 255 указывает на неудачную попытку расчета показателя качества. Несколько показателей качества, рассчитанных с помощью одного и того же алгоритма (одни и те же идентификаторы поставщика и алгоритма качества), не должны присутствовать в одном представлении.</w:t>
            </w:r>
          </w:p>
        </w:tc>
        <w:tc>
          <w:tcPr>
            <w:tcW w:w="624" w:type="dxa"/>
            <w:tcBorders>
              <w:top w:val="single" w:sz="6" w:space="0" w:color="auto"/>
              <w:left w:val="single" w:sz="6" w:space="0" w:color="auto"/>
              <w:bottom w:val="single" w:sz="6" w:space="0" w:color="auto"/>
              <w:right w:val="single" w:sz="6" w:space="0" w:color="auto"/>
            </w:tcBorders>
          </w:tcPr>
          <w:p w14:paraId="3C7E9F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0A803F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28AD29E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62DFAA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7CF4DFA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93522D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685B69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2BBAD8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8B4E168" w14:textId="77777777" w:rsidTr="00CE74FC">
        <w:trPr>
          <w:trHeight w:val="2136"/>
        </w:trPr>
        <w:tc>
          <w:tcPr>
            <w:tcW w:w="1200" w:type="dxa"/>
            <w:tcBorders>
              <w:top w:val="single" w:sz="6" w:space="0" w:color="auto"/>
              <w:left w:val="single" w:sz="6" w:space="0" w:color="auto"/>
              <w:bottom w:val="single" w:sz="6" w:space="0" w:color="auto"/>
              <w:right w:val="single" w:sz="6" w:space="0" w:color="auto"/>
            </w:tcBorders>
          </w:tcPr>
          <w:p w14:paraId="7E323CA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R-30</w:t>
            </w:r>
          </w:p>
        </w:tc>
        <w:tc>
          <w:tcPr>
            <w:tcW w:w="989" w:type="dxa"/>
            <w:gridSpan w:val="2"/>
            <w:tcBorders>
              <w:top w:val="single" w:sz="6" w:space="0" w:color="auto"/>
              <w:left w:val="single" w:sz="6" w:space="0" w:color="auto"/>
              <w:bottom w:val="single" w:sz="6" w:space="0" w:color="auto"/>
              <w:right w:val="single" w:sz="6" w:space="0" w:color="auto"/>
            </w:tcBorders>
          </w:tcPr>
          <w:p w14:paraId="684CE44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7.4.1.6.4</w:t>
            </w:r>
          </w:p>
        </w:tc>
        <w:tc>
          <w:tcPr>
            <w:tcW w:w="2736" w:type="dxa"/>
            <w:tcBorders>
              <w:top w:val="single" w:sz="6" w:space="0" w:color="auto"/>
              <w:left w:val="single" w:sz="6" w:space="0" w:color="auto"/>
              <w:bottom w:val="single" w:sz="6" w:space="0" w:color="auto"/>
              <w:right w:val="single" w:sz="6" w:space="0" w:color="auto"/>
            </w:tcBorders>
          </w:tcPr>
          <w:p w14:paraId="68DF228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Чтобы получатель показателя качества мог различать показатели качества, сгенерированные различными алгоритмами, поставщик показателей качества должен однозначно идентифицироваться последующими двумя байтами. Этот идентификатор поставщика должен быть зарегистрирован в Международной ассоциации биометрической промышленности.</w:t>
            </w:r>
          </w:p>
          <w:p w14:paraId="533C9CF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(IBIA).</w:t>
            </w:r>
          </w:p>
        </w:tc>
        <w:tc>
          <w:tcPr>
            <w:tcW w:w="624" w:type="dxa"/>
            <w:tcBorders>
              <w:top w:val="single" w:sz="6" w:space="0" w:color="auto"/>
              <w:left w:val="single" w:sz="6" w:space="0" w:color="auto"/>
              <w:bottom w:val="single" w:sz="6" w:space="0" w:color="auto"/>
              <w:right w:val="single" w:sz="6" w:space="0" w:color="auto"/>
            </w:tcBorders>
          </w:tcPr>
          <w:p w14:paraId="575E763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DEAD91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1596A2B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EED272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7B034FB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9151B4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9C56FA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6593E3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8F6DDFC" w14:textId="77777777" w:rsidTr="00CE74FC">
        <w:trPr>
          <w:trHeight w:val="2088"/>
        </w:trPr>
        <w:tc>
          <w:tcPr>
            <w:tcW w:w="1200" w:type="dxa"/>
            <w:tcBorders>
              <w:top w:val="single" w:sz="6" w:space="0" w:color="auto"/>
              <w:left w:val="single" w:sz="6" w:space="0" w:color="auto"/>
              <w:bottom w:val="single" w:sz="6" w:space="0" w:color="auto"/>
              <w:right w:val="single" w:sz="6" w:space="0" w:color="auto"/>
            </w:tcBorders>
          </w:tcPr>
          <w:p w14:paraId="6E381E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R-31</w:t>
            </w:r>
          </w:p>
        </w:tc>
        <w:tc>
          <w:tcPr>
            <w:tcW w:w="989" w:type="dxa"/>
            <w:gridSpan w:val="2"/>
            <w:tcBorders>
              <w:top w:val="single" w:sz="6" w:space="0" w:color="auto"/>
              <w:left w:val="single" w:sz="6" w:space="0" w:color="auto"/>
              <w:bottom w:val="single" w:sz="6" w:space="0" w:color="auto"/>
              <w:right w:val="single" w:sz="6" w:space="0" w:color="auto"/>
            </w:tcBorders>
          </w:tcPr>
          <w:p w14:paraId="79EF9A2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7.4.1.6.5</w:t>
            </w:r>
          </w:p>
        </w:tc>
        <w:tc>
          <w:tcPr>
            <w:tcW w:w="2736" w:type="dxa"/>
            <w:tcBorders>
              <w:top w:val="single" w:sz="6" w:space="0" w:color="auto"/>
              <w:left w:val="single" w:sz="6" w:space="0" w:color="auto"/>
              <w:bottom w:val="single" w:sz="6" w:space="0" w:color="auto"/>
              <w:right w:val="single" w:sz="6" w:space="0" w:color="auto"/>
            </w:tcBorders>
          </w:tcPr>
          <w:p w14:paraId="77F8F7AB"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Оставшиеся два байта должны указывать целочисленный код продукта, присвоенный поставщиком идентификатора алгоритма качества. Он указывает, какой из алгоритмов поставщика (и версия) использовался при расчете показателя качества и должен находиться в диапазоне от 1 до</w:t>
            </w:r>
          </w:p>
          <w:p w14:paraId="25425B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65535.</w:t>
            </w:r>
          </w:p>
        </w:tc>
        <w:tc>
          <w:tcPr>
            <w:tcW w:w="624" w:type="dxa"/>
            <w:tcBorders>
              <w:top w:val="single" w:sz="6" w:space="0" w:color="auto"/>
              <w:left w:val="single" w:sz="6" w:space="0" w:color="auto"/>
              <w:bottom w:val="single" w:sz="6" w:space="0" w:color="auto"/>
              <w:right w:val="single" w:sz="6" w:space="0" w:color="auto"/>
            </w:tcBorders>
          </w:tcPr>
          <w:p w14:paraId="7DCD4F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87DB7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tcPr>
          <w:p w14:paraId="19E3C7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tcPr>
          <w:p w14:paraId="52780D5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tcPr>
          <w:p w14:paraId="62A5373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74547E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7E41E7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5729CD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A8842C2" w14:textId="77777777" w:rsidTr="00CE74FC">
        <w:trPr>
          <w:trHeight w:val="2530"/>
        </w:trPr>
        <w:tc>
          <w:tcPr>
            <w:tcW w:w="1200" w:type="dxa"/>
            <w:tcBorders>
              <w:top w:val="single" w:sz="6" w:space="0" w:color="auto"/>
              <w:left w:val="single" w:sz="6" w:space="0" w:color="auto"/>
              <w:bottom w:val="single" w:sz="6" w:space="0" w:color="auto"/>
              <w:right w:val="single" w:sz="6" w:space="0" w:color="auto"/>
            </w:tcBorders>
          </w:tcPr>
          <w:p w14:paraId="11AEE1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R-32</w:t>
            </w:r>
          </w:p>
        </w:tc>
        <w:tc>
          <w:tcPr>
            <w:tcW w:w="989" w:type="dxa"/>
            <w:gridSpan w:val="2"/>
            <w:tcBorders>
              <w:top w:val="single" w:sz="6" w:space="0" w:color="auto"/>
              <w:left w:val="single" w:sz="6" w:space="0" w:color="auto"/>
              <w:bottom w:val="single" w:sz="6" w:space="0" w:color="auto"/>
              <w:right w:val="single" w:sz="6" w:space="0" w:color="auto"/>
            </w:tcBorders>
          </w:tcPr>
          <w:p w14:paraId="7CFFFEB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7.4.1.7.1</w:t>
            </w:r>
          </w:p>
        </w:tc>
        <w:tc>
          <w:tcPr>
            <w:tcW w:w="2736" w:type="dxa"/>
            <w:tcBorders>
              <w:top w:val="single" w:sz="6" w:space="0" w:color="auto"/>
              <w:left w:val="single" w:sz="6" w:space="0" w:color="auto"/>
              <w:bottom w:val="single" w:sz="6" w:space="0" w:color="auto"/>
              <w:right w:val="single" w:sz="6" w:space="0" w:color="auto"/>
            </w:tcBorders>
          </w:tcPr>
          <w:p w14:paraId="03DA934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Этот многобайтовый блок содержит информацию, указывающую на соответствующие процедуры сертификации, которые использовались для тестирования используемого оборудования для сбора биометрических данных. Если флаг блока сертификации устройства в общем заголовке имеет значение 00 HEX, информация о сертификации устройства регистрации не должна присутствовать ни в одной из записей заголовка представления для этой записи остова отпечатка пальца.</w:t>
            </w:r>
          </w:p>
        </w:tc>
        <w:tc>
          <w:tcPr>
            <w:tcW w:w="624" w:type="dxa"/>
            <w:tcBorders>
              <w:top w:val="single" w:sz="6" w:space="0" w:color="auto"/>
              <w:left w:val="single" w:sz="6" w:space="0" w:color="auto"/>
              <w:bottom w:val="single" w:sz="6" w:space="0" w:color="auto"/>
              <w:right w:val="single" w:sz="6" w:space="0" w:color="auto"/>
            </w:tcBorders>
          </w:tcPr>
          <w:p w14:paraId="735025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4B8369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0A12114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722C7D0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2FC6031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A703E3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F10008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3F008A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2737927" w14:textId="77777777" w:rsidTr="00CE74FC">
        <w:trPr>
          <w:trHeight w:val="2333"/>
        </w:trPr>
        <w:tc>
          <w:tcPr>
            <w:tcW w:w="1200" w:type="dxa"/>
            <w:tcBorders>
              <w:top w:val="single" w:sz="6" w:space="0" w:color="auto"/>
              <w:left w:val="single" w:sz="6" w:space="0" w:color="auto"/>
              <w:bottom w:val="single" w:sz="6" w:space="0" w:color="auto"/>
              <w:right w:val="single" w:sz="6" w:space="0" w:color="auto"/>
            </w:tcBorders>
          </w:tcPr>
          <w:p w14:paraId="0875FB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R-33</w:t>
            </w:r>
          </w:p>
        </w:tc>
        <w:tc>
          <w:tcPr>
            <w:tcW w:w="989" w:type="dxa"/>
            <w:gridSpan w:val="2"/>
            <w:tcBorders>
              <w:top w:val="single" w:sz="6" w:space="0" w:color="auto"/>
              <w:left w:val="single" w:sz="6" w:space="0" w:color="auto"/>
              <w:bottom w:val="single" w:sz="6" w:space="0" w:color="auto"/>
              <w:right w:val="single" w:sz="6" w:space="0" w:color="auto"/>
            </w:tcBorders>
          </w:tcPr>
          <w:p w14:paraId="31479E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7.4.1.7.2</w:t>
            </w:r>
          </w:p>
        </w:tc>
        <w:tc>
          <w:tcPr>
            <w:tcW w:w="2736" w:type="dxa"/>
            <w:tcBorders>
              <w:top w:val="single" w:sz="6" w:space="0" w:color="auto"/>
              <w:left w:val="single" w:sz="6" w:space="0" w:color="auto"/>
              <w:bottom w:val="single" w:sz="6" w:space="0" w:color="auto"/>
              <w:right w:val="single" w:sz="6" w:space="0" w:color="auto"/>
            </w:tcBorders>
          </w:tcPr>
          <w:p w14:paraId="23897C34"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Первый байт является обязательным и должен содержать количество успешных сертификатов для устройства регистрации. За этим байтом следуют 3-байтовые подблоки, содержащие информацию о сертификации. Значение 00 HEX в этом первом байте должно указывать на то, что данное устройство регистрации не было сертифицировано и за ним не следуют подблоки информации о сертификации.</w:t>
            </w:r>
          </w:p>
        </w:tc>
        <w:tc>
          <w:tcPr>
            <w:tcW w:w="624" w:type="dxa"/>
            <w:tcBorders>
              <w:top w:val="single" w:sz="6" w:space="0" w:color="auto"/>
              <w:left w:val="single" w:sz="6" w:space="0" w:color="auto"/>
              <w:bottom w:val="single" w:sz="6" w:space="0" w:color="auto"/>
              <w:right w:val="single" w:sz="6" w:space="0" w:color="auto"/>
            </w:tcBorders>
          </w:tcPr>
          <w:p w14:paraId="6C6E9D2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A90895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45F2694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7FBEE23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58F8AAF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6C2FFD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1DD097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7BFC19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CE3CA6E" w14:textId="77777777" w:rsidTr="00CE74FC">
        <w:trPr>
          <w:trHeight w:val="1930"/>
        </w:trPr>
        <w:tc>
          <w:tcPr>
            <w:tcW w:w="1200" w:type="dxa"/>
            <w:tcBorders>
              <w:top w:val="single" w:sz="6" w:space="0" w:color="auto"/>
              <w:left w:val="single" w:sz="6" w:space="0" w:color="auto"/>
              <w:bottom w:val="single" w:sz="6" w:space="0" w:color="auto"/>
              <w:right w:val="single" w:sz="6" w:space="0" w:color="auto"/>
            </w:tcBorders>
          </w:tcPr>
          <w:p w14:paraId="62FBB4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R-34</w:t>
            </w:r>
          </w:p>
        </w:tc>
        <w:tc>
          <w:tcPr>
            <w:tcW w:w="989" w:type="dxa"/>
            <w:gridSpan w:val="2"/>
            <w:tcBorders>
              <w:top w:val="single" w:sz="6" w:space="0" w:color="auto"/>
              <w:left w:val="single" w:sz="6" w:space="0" w:color="auto"/>
              <w:bottom w:val="single" w:sz="6" w:space="0" w:color="auto"/>
              <w:right w:val="single" w:sz="6" w:space="0" w:color="auto"/>
            </w:tcBorders>
          </w:tcPr>
          <w:p w14:paraId="6D3CB2A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7.4.1.7.3</w:t>
            </w:r>
          </w:p>
        </w:tc>
        <w:tc>
          <w:tcPr>
            <w:tcW w:w="2736" w:type="dxa"/>
            <w:tcBorders>
              <w:top w:val="single" w:sz="6" w:space="0" w:color="auto"/>
              <w:left w:val="single" w:sz="6" w:space="0" w:color="auto"/>
              <w:bottom w:val="single" w:sz="6" w:space="0" w:color="auto"/>
              <w:right w:val="single" w:sz="6" w:space="0" w:color="auto"/>
            </w:tcBorders>
          </w:tcPr>
          <w:p w14:paraId="4C9DF43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Идентификатор органа сертификации должен быть закодирован двумя байтами. Орган сертификации — это агентство, которое сертифицирует устройство в соответствии с конкретной спецификацией качества устройства регистрации. Идентификатор органа сертификации должен быть зарегистрирован IBIA или другим уполномоченным регистрирующим органом.</w:t>
            </w:r>
          </w:p>
        </w:tc>
        <w:tc>
          <w:tcPr>
            <w:tcW w:w="624" w:type="dxa"/>
            <w:tcBorders>
              <w:top w:val="single" w:sz="6" w:space="0" w:color="auto"/>
              <w:left w:val="single" w:sz="6" w:space="0" w:color="auto"/>
              <w:bottom w:val="single" w:sz="6" w:space="0" w:color="auto"/>
              <w:right w:val="single" w:sz="6" w:space="0" w:color="auto"/>
            </w:tcBorders>
          </w:tcPr>
          <w:p w14:paraId="62AE326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FD066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08EB73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BB262D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58638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92EBC0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0EF647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AEE8EA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53A0A9D"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tcPr>
          <w:p w14:paraId="69D99A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R-35</w:t>
            </w:r>
          </w:p>
        </w:tc>
        <w:tc>
          <w:tcPr>
            <w:tcW w:w="989" w:type="dxa"/>
            <w:gridSpan w:val="2"/>
            <w:tcBorders>
              <w:top w:val="single" w:sz="6" w:space="0" w:color="auto"/>
              <w:left w:val="single" w:sz="6" w:space="0" w:color="auto"/>
              <w:bottom w:val="single" w:sz="6" w:space="0" w:color="auto"/>
              <w:right w:val="single" w:sz="6" w:space="0" w:color="auto"/>
            </w:tcBorders>
          </w:tcPr>
          <w:p w14:paraId="5BF7D87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7.4.1.7.4</w:t>
            </w:r>
          </w:p>
        </w:tc>
        <w:tc>
          <w:tcPr>
            <w:tcW w:w="2736" w:type="dxa"/>
            <w:tcBorders>
              <w:top w:val="single" w:sz="6" w:space="0" w:color="auto"/>
              <w:left w:val="single" w:sz="6" w:space="0" w:color="auto"/>
              <w:bottom w:val="single" w:sz="6" w:space="0" w:color="auto"/>
              <w:right w:val="single" w:sz="6" w:space="0" w:color="auto"/>
            </w:tcBorders>
          </w:tcPr>
          <w:p w14:paraId="4E38FF3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Этот последний байт подблока должен идентифицировать систему сертификации, используемую для сертификации устройства регистрации. Список идентификаторов текущих систем сертификации содержится в таблице 3.</w:t>
            </w:r>
          </w:p>
        </w:tc>
        <w:tc>
          <w:tcPr>
            <w:tcW w:w="624" w:type="dxa"/>
            <w:tcBorders>
              <w:top w:val="single" w:sz="6" w:space="0" w:color="auto"/>
              <w:left w:val="single" w:sz="6" w:space="0" w:color="auto"/>
              <w:bottom w:val="single" w:sz="6" w:space="0" w:color="auto"/>
              <w:right w:val="single" w:sz="6" w:space="0" w:color="auto"/>
            </w:tcBorders>
          </w:tcPr>
          <w:p w14:paraId="7BA49A1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74B8DA9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72A5E81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61C54D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69450D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922E0C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A161BD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D37EAD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57D858C" w14:textId="77777777" w:rsidTr="00CE74FC">
        <w:trPr>
          <w:trHeight w:val="2736"/>
        </w:trPr>
        <w:tc>
          <w:tcPr>
            <w:tcW w:w="1200" w:type="dxa"/>
            <w:tcBorders>
              <w:top w:val="single" w:sz="6" w:space="0" w:color="auto"/>
              <w:left w:val="single" w:sz="6" w:space="0" w:color="auto"/>
              <w:bottom w:val="single" w:sz="6" w:space="0" w:color="auto"/>
              <w:right w:val="single" w:sz="6" w:space="0" w:color="auto"/>
            </w:tcBorders>
          </w:tcPr>
          <w:p w14:paraId="6EB5D2E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R-36</w:t>
            </w:r>
          </w:p>
        </w:tc>
        <w:tc>
          <w:tcPr>
            <w:tcW w:w="989" w:type="dxa"/>
            <w:gridSpan w:val="2"/>
            <w:tcBorders>
              <w:top w:val="single" w:sz="6" w:space="0" w:color="auto"/>
              <w:left w:val="single" w:sz="6" w:space="0" w:color="auto"/>
              <w:bottom w:val="single" w:sz="6" w:space="0" w:color="auto"/>
              <w:right w:val="single" w:sz="6" w:space="0" w:color="auto"/>
            </w:tcBorders>
          </w:tcPr>
          <w:p w14:paraId="50696FD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7.4.1.8</w:t>
            </w:r>
          </w:p>
        </w:tc>
        <w:tc>
          <w:tcPr>
            <w:tcW w:w="2736" w:type="dxa"/>
            <w:tcBorders>
              <w:top w:val="single" w:sz="6" w:space="0" w:color="auto"/>
              <w:left w:val="single" w:sz="6" w:space="0" w:color="auto"/>
              <w:bottom w:val="single" w:sz="6" w:space="0" w:color="auto"/>
              <w:right w:val="single" w:sz="6" w:space="0" w:color="auto"/>
            </w:tcBorders>
          </w:tcPr>
          <w:p w14:paraId="77F374D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Код положения пальца, показанный в таблице 4, должен быть записан одним байтом. Коды для этого байта должны соответствовать таблице 5 стандарта ANSI/NIST-ITL 1-2007 «Формат данных для обмена информацией об отпечатках пальцев». Эта таблица  для удобства воспроизведена здесь в таблице 2. Должны использоваться только коды от 0 до 10, «простые» коды, включенные в таблицу 5 ANSI/NIST ITL 1-2007, не относятся к этой части ISO/IEC 19794.</w:t>
            </w:r>
          </w:p>
        </w:tc>
        <w:tc>
          <w:tcPr>
            <w:tcW w:w="624" w:type="dxa"/>
            <w:tcBorders>
              <w:top w:val="single" w:sz="6" w:space="0" w:color="auto"/>
              <w:left w:val="single" w:sz="6" w:space="0" w:color="auto"/>
              <w:bottom w:val="single" w:sz="6" w:space="0" w:color="auto"/>
              <w:right w:val="single" w:sz="6" w:space="0" w:color="auto"/>
            </w:tcBorders>
          </w:tcPr>
          <w:p w14:paraId="51D787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4872F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tcPr>
          <w:p w14:paraId="61303A6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tcPr>
          <w:p w14:paraId="123D6FC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tcPr>
          <w:p w14:paraId="59F6613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BFC43B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7BF6B72"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589E0B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CA76FBC" w14:textId="77777777" w:rsidTr="00CE74FC">
        <w:trPr>
          <w:trHeight w:val="706"/>
        </w:trPr>
        <w:tc>
          <w:tcPr>
            <w:tcW w:w="1200" w:type="dxa"/>
            <w:tcBorders>
              <w:top w:val="single" w:sz="6" w:space="0" w:color="auto"/>
              <w:left w:val="single" w:sz="6" w:space="0" w:color="auto"/>
              <w:bottom w:val="single" w:sz="6" w:space="0" w:color="auto"/>
              <w:right w:val="single" w:sz="6" w:space="0" w:color="auto"/>
            </w:tcBorders>
            <w:vAlign w:val="center"/>
          </w:tcPr>
          <w:p w14:paraId="0B791B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R-37</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02F86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7.4.1.9</w:t>
            </w:r>
          </w:p>
        </w:tc>
        <w:tc>
          <w:tcPr>
            <w:tcW w:w="2736" w:type="dxa"/>
            <w:tcBorders>
              <w:top w:val="single" w:sz="6" w:space="0" w:color="auto"/>
              <w:left w:val="single" w:sz="6" w:space="0" w:color="auto"/>
              <w:bottom w:val="single" w:sz="6" w:space="0" w:color="auto"/>
              <w:right w:val="single" w:sz="6" w:space="0" w:color="auto"/>
            </w:tcBorders>
          </w:tcPr>
          <w:p w14:paraId="7A4D1DB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Если более одной записи отпечатка пальца в общей записи относятся к одному и тому же пальцу, каждая запись отпечатка должна иметь уникальный номер представления. Комбинация местоположения пальца и номера представления должна однозначно идентифицировать конкретную запись отпечатка в общей записи. Несколько записей отпечатков пальцев с одного и того же пальца должны быть пронумерованы в порядке возрастания числа представлений, начиная с нуля. Если с каждого пальца берется только одна запись отпечатка пальца, это поле должно быть установлено на 0. Номер представления записывается одним байтом.</w:t>
            </w:r>
          </w:p>
        </w:tc>
        <w:tc>
          <w:tcPr>
            <w:tcW w:w="624" w:type="dxa"/>
            <w:tcBorders>
              <w:top w:val="single" w:sz="6" w:space="0" w:color="auto"/>
              <w:left w:val="single" w:sz="6" w:space="0" w:color="auto"/>
              <w:bottom w:val="single" w:sz="6" w:space="0" w:color="auto"/>
              <w:right w:val="single" w:sz="6" w:space="0" w:color="auto"/>
            </w:tcBorders>
            <w:vAlign w:val="center"/>
          </w:tcPr>
          <w:p w14:paraId="7B7AC5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2FF8E59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7A8BF2E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65F31C4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3A8FBF4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7A9120E"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C267D13"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B99218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AE6C20C"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1E7674A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16555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7.4.1.10</w:t>
            </w:r>
          </w:p>
        </w:tc>
        <w:tc>
          <w:tcPr>
            <w:tcW w:w="2736" w:type="dxa"/>
            <w:tcBorders>
              <w:top w:val="single" w:sz="6" w:space="0" w:color="auto"/>
              <w:left w:val="single" w:sz="6" w:space="0" w:color="auto"/>
              <w:bottom w:val="single" w:sz="6" w:space="0" w:color="auto"/>
              <w:right w:val="single" w:sz="6" w:space="0" w:color="auto"/>
            </w:tcBorders>
          </w:tcPr>
          <w:p w14:paraId="679E2E3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Разрешение (в ppcm) масштабированного(-ых) изображения(-й) пальца должно быть одинаковым в направлениях x и y и должно храниться в 1 байте.</w:t>
            </w:r>
          </w:p>
        </w:tc>
        <w:tc>
          <w:tcPr>
            <w:tcW w:w="624" w:type="dxa"/>
            <w:tcBorders>
              <w:top w:val="single" w:sz="6" w:space="0" w:color="auto"/>
              <w:left w:val="single" w:sz="6" w:space="0" w:color="auto"/>
              <w:bottom w:val="single" w:sz="6" w:space="0" w:color="auto"/>
              <w:right w:val="single" w:sz="6" w:space="0" w:color="auto"/>
            </w:tcBorders>
            <w:vAlign w:val="center"/>
          </w:tcPr>
          <w:p w14:paraId="3A604B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1B44E9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3DC6191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3BCA5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720310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906CB5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4B2A51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475165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8E75E4A" w14:textId="77777777" w:rsidTr="00CE74FC">
        <w:trPr>
          <w:trHeight w:val="3725"/>
        </w:trPr>
        <w:tc>
          <w:tcPr>
            <w:tcW w:w="1200" w:type="dxa"/>
            <w:tcBorders>
              <w:top w:val="single" w:sz="6" w:space="0" w:color="auto"/>
              <w:left w:val="single" w:sz="6" w:space="0" w:color="auto"/>
              <w:bottom w:val="single" w:sz="6" w:space="0" w:color="auto"/>
              <w:right w:val="single" w:sz="6" w:space="0" w:color="auto"/>
            </w:tcBorders>
            <w:vAlign w:val="center"/>
          </w:tcPr>
          <w:p w14:paraId="61AF3A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R-39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A5B693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7.4.1.11</w:t>
            </w:r>
          </w:p>
        </w:tc>
        <w:tc>
          <w:tcPr>
            <w:tcW w:w="2736" w:type="dxa"/>
            <w:tcBorders>
              <w:top w:val="single" w:sz="6" w:space="0" w:color="auto"/>
              <w:left w:val="single" w:sz="6" w:space="0" w:color="auto"/>
              <w:bottom w:val="single" w:sz="6" w:space="0" w:color="auto"/>
              <w:right w:val="single" w:sz="6" w:space="0" w:color="auto"/>
            </w:tcBorders>
          </w:tcPr>
          <w:p w14:paraId="3FDF6DD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Тип оттиска изображений пальцев, из которых были получены данные остова отпечатка пальца, должен быть записан в одном байте. Коды для этого байта показаны в таблице 5. Эти коды взяты из таблицы 11 стандарта ANSI/NIST-ITL 1.</w:t>
            </w:r>
            <w:r w:rsidRPr="00DA7E84">
              <w:rPr>
                <w:rStyle w:val="FontStyle156"/>
                <w:rFonts w:ascii="Times New Roman" w:hAnsi="Times New Roman" w:cs="Times New Roman"/>
                <w:sz w:val="24"/>
                <w:szCs w:val="24"/>
                <w:lang w:val="ru" w:eastAsia="en-US"/>
              </w:rPr>
              <w:softHyphen/>
              <w:t xml:space="preserve"> 2007 г., «Формат данных для обмена отпечатками пальцев, идентификации лица и другой биометрической информацией». Тип «протяжка» идентифицирует записи данных, полученные из потоков изображений, созданных путем скольжения пальца по небольшому датчику. Должны использоваться только коды от 0 до 3, 8, 24 и от 28 до 29; коды «след» и «ладонь» не относятся к данной части ISO/IEC 19794.</w:t>
            </w:r>
          </w:p>
        </w:tc>
        <w:tc>
          <w:tcPr>
            <w:tcW w:w="624" w:type="dxa"/>
            <w:tcBorders>
              <w:top w:val="single" w:sz="6" w:space="0" w:color="auto"/>
              <w:left w:val="single" w:sz="6" w:space="0" w:color="auto"/>
              <w:bottom w:val="single" w:sz="6" w:space="0" w:color="auto"/>
              <w:right w:val="single" w:sz="6" w:space="0" w:color="auto"/>
            </w:tcBorders>
            <w:vAlign w:val="center"/>
          </w:tcPr>
          <w:p w14:paraId="7986BB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0C6E1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28CF2BB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ECDB2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245309B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0A8BE5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49B226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E8329C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B97C058"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7F18F4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R-40</w:t>
            </w:r>
          </w:p>
        </w:tc>
        <w:tc>
          <w:tcPr>
            <w:tcW w:w="989" w:type="dxa"/>
            <w:gridSpan w:val="2"/>
            <w:tcBorders>
              <w:top w:val="single" w:sz="6" w:space="0" w:color="auto"/>
              <w:left w:val="single" w:sz="6" w:space="0" w:color="auto"/>
              <w:bottom w:val="single" w:sz="6" w:space="0" w:color="auto"/>
              <w:right w:val="single" w:sz="6" w:space="0" w:color="auto"/>
            </w:tcBorders>
          </w:tcPr>
          <w:p w14:paraId="7B7923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7.4.1.12</w:t>
            </w:r>
          </w:p>
        </w:tc>
        <w:tc>
          <w:tcPr>
            <w:tcW w:w="2736" w:type="dxa"/>
            <w:tcBorders>
              <w:top w:val="single" w:sz="6" w:space="0" w:color="auto"/>
              <w:left w:val="single" w:sz="6" w:space="0" w:color="auto"/>
              <w:bottom w:val="single" w:sz="6" w:space="0" w:color="auto"/>
              <w:right w:val="single" w:sz="6" w:space="0" w:color="auto"/>
            </w:tcBorders>
          </w:tcPr>
          <w:p w14:paraId="71486C8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Размер изображения остова в пикселях в направлении x должен содержаться в 2 байтах.</w:t>
            </w:r>
          </w:p>
        </w:tc>
        <w:tc>
          <w:tcPr>
            <w:tcW w:w="624" w:type="dxa"/>
            <w:tcBorders>
              <w:top w:val="single" w:sz="6" w:space="0" w:color="auto"/>
              <w:left w:val="single" w:sz="6" w:space="0" w:color="auto"/>
              <w:bottom w:val="single" w:sz="6" w:space="0" w:color="auto"/>
              <w:right w:val="single" w:sz="6" w:space="0" w:color="auto"/>
            </w:tcBorders>
          </w:tcPr>
          <w:p w14:paraId="0277C9B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882292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4471957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547EB31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BAA60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23326D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F64E8D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D45032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A9C069C"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37BAD87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R-41</w:t>
            </w:r>
          </w:p>
        </w:tc>
        <w:tc>
          <w:tcPr>
            <w:tcW w:w="989" w:type="dxa"/>
            <w:gridSpan w:val="2"/>
            <w:tcBorders>
              <w:top w:val="single" w:sz="6" w:space="0" w:color="auto"/>
              <w:left w:val="single" w:sz="6" w:space="0" w:color="auto"/>
              <w:bottom w:val="single" w:sz="6" w:space="0" w:color="auto"/>
              <w:right w:val="single" w:sz="6" w:space="0" w:color="auto"/>
            </w:tcBorders>
          </w:tcPr>
          <w:p w14:paraId="1610429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7.4.1.13</w:t>
            </w:r>
          </w:p>
        </w:tc>
        <w:tc>
          <w:tcPr>
            <w:tcW w:w="2736" w:type="dxa"/>
            <w:tcBorders>
              <w:top w:val="single" w:sz="6" w:space="0" w:color="auto"/>
              <w:left w:val="single" w:sz="6" w:space="0" w:color="auto"/>
              <w:bottom w:val="single" w:sz="6" w:space="0" w:color="auto"/>
              <w:right w:val="single" w:sz="6" w:space="0" w:color="auto"/>
            </w:tcBorders>
          </w:tcPr>
          <w:p w14:paraId="08D7C5D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Размер изображения остова в пикселях в направлении y должен содержаться в 2 байтах.</w:t>
            </w:r>
          </w:p>
        </w:tc>
        <w:tc>
          <w:tcPr>
            <w:tcW w:w="624" w:type="dxa"/>
            <w:tcBorders>
              <w:top w:val="single" w:sz="6" w:space="0" w:color="auto"/>
              <w:left w:val="single" w:sz="6" w:space="0" w:color="auto"/>
              <w:bottom w:val="single" w:sz="6" w:space="0" w:color="auto"/>
              <w:right w:val="single" w:sz="6" w:space="0" w:color="auto"/>
            </w:tcBorders>
          </w:tcPr>
          <w:p w14:paraId="58CDB6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6D68E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501ADEA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1DD4E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21EC1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0F0F4E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6F039B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8E37F6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C30D19F"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5EB6674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R-42</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6A63D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7.4.1.14</w:t>
            </w:r>
          </w:p>
        </w:tc>
        <w:tc>
          <w:tcPr>
            <w:tcW w:w="2736" w:type="dxa"/>
            <w:tcBorders>
              <w:top w:val="single" w:sz="6" w:space="0" w:color="auto"/>
              <w:left w:val="single" w:sz="6" w:space="0" w:color="auto"/>
              <w:bottom w:val="single" w:sz="6" w:space="0" w:color="auto"/>
              <w:right w:val="single" w:sz="6" w:space="0" w:color="auto"/>
            </w:tcBorders>
          </w:tcPr>
          <w:p w14:paraId="028BB47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используемое для представления координат x и y начальной и конечной точек в описании кода направления остова должна быть записана в 1 байте.</w:t>
            </w:r>
          </w:p>
        </w:tc>
        <w:tc>
          <w:tcPr>
            <w:tcW w:w="624" w:type="dxa"/>
            <w:tcBorders>
              <w:top w:val="single" w:sz="6" w:space="0" w:color="auto"/>
              <w:left w:val="single" w:sz="6" w:space="0" w:color="auto"/>
              <w:bottom w:val="single" w:sz="6" w:space="0" w:color="auto"/>
              <w:right w:val="single" w:sz="6" w:space="0" w:color="auto"/>
            </w:tcBorders>
            <w:vAlign w:val="center"/>
          </w:tcPr>
          <w:p w14:paraId="44979AE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071EE0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4" w:space="0" w:color="auto"/>
              <w:left w:val="single" w:sz="6" w:space="0" w:color="auto"/>
              <w:bottom w:val="single" w:sz="6" w:space="0" w:color="auto"/>
              <w:right w:val="single" w:sz="6" w:space="0" w:color="auto"/>
            </w:tcBorders>
            <w:vAlign w:val="center"/>
          </w:tcPr>
          <w:p w14:paraId="46A0D2C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22C322D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4" w:space="0" w:color="auto"/>
              <w:left w:val="single" w:sz="6" w:space="0" w:color="auto"/>
              <w:bottom w:val="single" w:sz="6" w:space="0" w:color="auto"/>
              <w:right w:val="single" w:sz="6" w:space="0" w:color="auto"/>
            </w:tcBorders>
            <w:vAlign w:val="center"/>
          </w:tcPr>
          <w:p w14:paraId="331D5AD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0831D84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B43A35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CDD2DB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97159D7"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77E6CD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C73FF3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7.4.1.15</w:t>
            </w:r>
          </w:p>
        </w:tc>
        <w:tc>
          <w:tcPr>
            <w:tcW w:w="2736" w:type="dxa"/>
            <w:tcBorders>
              <w:top w:val="single" w:sz="6" w:space="0" w:color="auto"/>
              <w:left w:val="single" w:sz="6" w:space="0" w:color="auto"/>
              <w:bottom w:val="single" w:sz="6" w:space="0" w:color="auto"/>
              <w:right w:val="single" w:sz="6" w:space="0" w:color="auto"/>
            </w:tcBorders>
          </w:tcPr>
          <w:p w14:paraId="39136EF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используемое для представления направления начальной и конечной точки в описании кода направления остова, должно быть записано в 1 байте.</w:t>
            </w:r>
          </w:p>
        </w:tc>
        <w:tc>
          <w:tcPr>
            <w:tcW w:w="624" w:type="dxa"/>
            <w:tcBorders>
              <w:top w:val="single" w:sz="6" w:space="0" w:color="auto"/>
              <w:left w:val="single" w:sz="6" w:space="0" w:color="auto"/>
              <w:bottom w:val="single" w:sz="6" w:space="0" w:color="auto"/>
              <w:right w:val="single" w:sz="6" w:space="0" w:color="auto"/>
            </w:tcBorders>
            <w:vAlign w:val="center"/>
          </w:tcPr>
          <w:p w14:paraId="3994252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036186C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4F7C830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6BC15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88E43D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4CE9D0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56BC9C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3297B7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1082768"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3C908B5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R-44</w:t>
            </w:r>
          </w:p>
        </w:tc>
        <w:tc>
          <w:tcPr>
            <w:tcW w:w="989" w:type="dxa"/>
            <w:gridSpan w:val="2"/>
            <w:tcBorders>
              <w:top w:val="single" w:sz="6" w:space="0" w:color="auto"/>
              <w:left w:val="single" w:sz="6" w:space="0" w:color="auto"/>
              <w:bottom w:val="single" w:sz="6" w:space="0" w:color="auto"/>
              <w:right w:val="single" w:sz="6" w:space="0" w:color="auto"/>
            </w:tcBorders>
          </w:tcPr>
          <w:p w14:paraId="103F3BB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7.4.1.16</w:t>
            </w:r>
          </w:p>
        </w:tc>
        <w:tc>
          <w:tcPr>
            <w:tcW w:w="2736" w:type="dxa"/>
            <w:tcBorders>
              <w:top w:val="single" w:sz="6" w:space="0" w:color="auto"/>
              <w:left w:val="single" w:sz="6" w:space="0" w:color="auto"/>
              <w:bottom w:val="single" w:sz="6" w:space="0" w:color="auto"/>
              <w:right w:val="single" w:sz="6" w:space="0" w:color="auto"/>
            </w:tcBorders>
          </w:tcPr>
          <w:p w14:paraId="64E38A0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используемое для представления в коде направления, должна быть записана в 1 байте.</w:t>
            </w:r>
          </w:p>
        </w:tc>
        <w:tc>
          <w:tcPr>
            <w:tcW w:w="624" w:type="dxa"/>
            <w:tcBorders>
              <w:top w:val="single" w:sz="6" w:space="0" w:color="auto"/>
              <w:left w:val="single" w:sz="6" w:space="0" w:color="auto"/>
              <w:bottom w:val="single" w:sz="6" w:space="0" w:color="auto"/>
              <w:right w:val="single" w:sz="6" w:space="0" w:color="auto"/>
            </w:tcBorders>
          </w:tcPr>
          <w:p w14:paraId="08338D4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3CC0C3D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4A2645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952BD3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363205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80253C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C540BD3"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F56690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0EA4977" w14:textId="77777777" w:rsidTr="00CE74FC">
        <w:trPr>
          <w:trHeight w:val="926"/>
        </w:trPr>
        <w:tc>
          <w:tcPr>
            <w:tcW w:w="1200" w:type="dxa"/>
            <w:tcBorders>
              <w:top w:val="single" w:sz="6" w:space="0" w:color="auto"/>
              <w:left w:val="single" w:sz="6" w:space="0" w:color="auto"/>
              <w:bottom w:val="single" w:sz="6" w:space="0" w:color="auto"/>
              <w:right w:val="single" w:sz="6" w:space="0" w:color="auto"/>
            </w:tcBorders>
          </w:tcPr>
          <w:p w14:paraId="70DC8FE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R-45</w:t>
            </w:r>
          </w:p>
        </w:tc>
        <w:tc>
          <w:tcPr>
            <w:tcW w:w="989" w:type="dxa"/>
            <w:gridSpan w:val="2"/>
            <w:tcBorders>
              <w:top w:val="single" w:sz="6" w:space="0" w:color="auto"/>
              <w:left w:val="single" w:sz="6" w:space="0" w:color="auto"/>
              <w:bottom w:val="single" w:sz="6" w:space="0" w:color="auto"/>
              <w:right w:val="single" w:sz="6" w:space="0" w:color="auto"/>
            </w:tcBorders>
          </w:tcPr>
          <w:p w14:paraId="588989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7.4.1.17</w:t>
            </w:r>
          </w:p>
        </w:tc>
        <w:tc>
          <w:tcPr>
            <w:tcW w:w="2736" w:type="dxa"/>
            <w:tcBorders>
              <w:top w:val="single" w:sz="6" w:space="0" w:color="auto"/>
              <w:left w:val="single" w:sz="6" w:space="0" w:color="auto"/>
              <w:bottom w:val="single" w:sz="6" w:space="0" w:color="auto"/>
              <w:right w:val="single" w:sz="6" w:space="0" w:color="auto"/>
            </w:tcBorders>
          </w:tcPr>
          <w:p w14:paraId="2F7D306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Максимальная длина шага Ss в текущем направлении каждого шага кода направления должен быть записан в 1 байте.</w:t>
            </w:r>
          </w:p>
        </w:tc>
        <w:tc>
          <w:tcPr>
            <w:tcW w:w="624" w:type="dxa"/>
            <w:tcBorders>
              <w:top w:val="single" w:sz="6" w:space="0" w:color="auto"/>
              <w:left w:val="single" w:sz="6" w:space="0" w:color="auto"/>
              <w:bottom w:val="single" w:sz="6" w:space="0" w:color="auto"/>
              <w:right w:val="single" w:sz="6" w:space="0" w:color="auto"/>
            </w:tcBorders>
          </w:tcPr>
          <w:p w14:paraId="70B78B9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C729FA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6462CE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DA6B2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3F2B023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001DDA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2A288A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06013F5"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52E73EA"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tcPr>
          <w:p w14:paraId="37111B3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R-46</w:t>
            </w:r>
          </w:p>
        </w:tc>
        <w:tc>
          <w:tcPr>
            <w:tcW w:w="989" w:type="dxa"/>
            <w:gridSpan w:val="2"/>
            <w:tcBorders>
              <w:top w:val="single" w:sz="6" w:space="0" w:color="auto"/>
              <w:left w:val="single" w:sz="6" w:space="0" w:color="auto"/>
              <w:bottom w:val="single" w:sz="6" w:space="0" w:color="auto"/>
              <w:right w:val="single" w:sz="6" w:space="0" w:color="auto"/>
            </w:tcBorders>
          </w:tcPr>
          <w:p w14:paraId="264D21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7.4.1.18</w:t>
            </w:r>
          </w:p>
        </w:tc>
        <w:tc>
          <w:tcPr>
            <w:tcW w:w="2736" w:type="dxa"/>
            <w:tcBorders>
              <w:top w:val="single" w:sz="6" w:space="0" w:color="auto"/>
              <w:left w:val="single" w:sz="6" w:space="0" w:color="auto"/>
              <w:bottom w:val="single" w:sz="6" w:space="0" w:color="auto"/>
              <w:right w:val="single" w:sz="6" w:space="0" w:color="auto"/>
            </w:tcBorders>
          </w:tcPr>
          <w:p w14:paraId="780BCDF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Нижний уровень относительной длины поперечного шага (256 x Sp/Ss) в коде направления должен быть записан в</w:t>
            </w:r>
          </w:p>
          <w:p w14:paraId="77EA91F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 байте.</w:t>
            </w:r>
          </w:p>
        </w:tc>
        <w:tc>
          <w:tcPr>
            <w:tcW w:w="624" w:type="dxa"/>
            <w:tcBorders>
              <w:top w:val="single" w:sz="6" w:space="0" w:color="auto"/>
              <w:left w:val="single" w:sz="6" w:space="0" w:color="auto"/>
              <w:bottom w:val="single" w:sz="6" w:space="0" w:color="auto"/>
              <w:right w:val="single" w:sz="6" w:space="0" w:color="auto"/>
            </w:tcBorders>
          </w:tcPr>
          <w:p w14:paraId="7CEDB06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45944D6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656981D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BA6FB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015157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3E58E2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88C890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2709C7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56FCE50"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tcPr>
          <w:p w14:paraId="2221C22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R-47</w:t>
            </w:r>
          </w:p>
        </w:tc>
        <w:tc>
          <w:tcPr>
            <w:tcW w:w="989" w:type="dxa"/>
            <w:gridSpan w:val="2"/>
            <w:tcBorders>
              <w:top w:val="single" w:sz="6" w:space="0" w:color="auto"/>
              <w:left w:val="single" w:sz="6" w:space="0" w:color="auto"/>
              <w:bottom w:val="single" w:sz="6" w:space="0" w:color="auto"/>
              <w:right w:val="single" w:sz="6" w:space="0" w:color="auto"/>
            </w:tcBorders>
          </w:tcPr>
          <w:p w14:paraId="0423475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7.4.1.19</w:t>
            </w:r>
          </w:p>
        </w:tc>
        <w:tc>
          <w:tcPr>
            <w:tcW w:w="2736" w:type="dxa"/>
            <w:tcBorders>
              <w:top w:val="single" w:sz="6" w:space="0" w:color="auto"/>
              <w:left w:val="single" w:sz="6" w:space="0" w:color="auto"/>
              <w:bottom w:val="single" w:sz="6" w:space="0" w:color="auto"/>
              <w:right w:val="single" w:sz="6" w:space="0" w:color="auto"/>
            </w:tcBorders>
          </w:tcPr>
          <w:p w14:paraId="5873916B"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Угловое разрешение кода направления сохраняется как число ND направлений на 180° и должно быть записано в 1 байте.</w:t>
            </w:r>
          </w:p>
        </w:tc>
        <w:tc>
          <w:tcPr>
            <w:tcW w:w="624" w:type="dxa"/>
            <w:tcBorders>
              <w:top w:val="single" w:sz="6" w:space="0" w:color="auto"/>
              <w:left w:val="single" w:sz="6" w:space="0" w:color="auto"/>
              <w:bottom w:val="single" w:sz="6" w:space="0" w:color="auto"/>
              <w:right w:val="single" w:sz="6" w:space="0" w:color="auto"/>
            </w:tcBorders>
          </w:tcPr>
          <w:p w14:paraId="649E89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30FC364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56BBF08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030658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256EFC7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DD765D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B6A3A4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54A7B7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3B79956" w14:textId="77777777" w:rsidTr="00AC32D4">
        <w:trPr>
          <w:trHeight w:val="844"/>
        </w:trPr>
        <w:tc>
          <w:tcPr>
            <w:tcW w:w="1200" w:type="dxa"/>
            <w:tcBorders>
              <w:top w:val="single" w:sz="6" w:space="0" w:color="auto"/>
              <w:left w:val="single" w:sz="6" w:space="0" w:color="auto"/>
              <w:bottom w:val="single" w:sz="6" w:space="0" w:color="auto"/>
              <w:right w:val="single" w:sz="6" w:space="0" w:color="auto"/>
            </w:tcBorders>
          </w:tcPr>
          <w:p w14:paraId="6D4AA88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R-48</w:t>
            </w:r>
          </w:p>
        </w:tc>
        <w:tc>
          <w:tcPr>
            <w:tcW w:w="989" w:type="dxa"/>
            <w:gridSpan w:val="2"/>
            <w:tcBorders>
              <w:top w:val="single" w:sz="6" w:space="0" w:color="auto"/>
              <w:left w:val="single" w:sz="6" w:space="0" w:color="auto"/>
              <w:bottom w:val="single" w:sz="6" w:space="0" w:color="auto"/>
              <w:right w:val="single" w:sz="6" w:space="0" w:color="auto"/>
            </w:tcBorders>
          </w:tcPr>
          <w:p w14:paraId="6431331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7.4.1.20</w:t>
            </w:r>
          </w:p>
        </w:tc>
        <w:tc>
          <w:tcPr>
            <w:tcW w:w="2736" w:type="dxa"/>
            <w:tcBorders>
              <w:top w:val="single" w:sz="6" w:space="0" w:color="auto"/>
              <w:left w:val="single" w:sz="6" w:space="0" w:color="auto"/>
              <w:bottom w:val="single" w:sz="6" w:space="0" w:color="auto"/>
              <w:right w:val="single" w:sz="6" w:space="0" w:color="auto"/>
            </w:tcBorders>
          </w:tcPr>
          <w:p w14:paraId="4E81DB96"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 байтах) блока данных остова отпечатка, записанного для пальца,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tc>
        <w:tc>
          <w:tcPr>
            <w:tcW w:w="624" w:type="dxa"/>
            <w:tcBorders>
              <w:top w:val="single" w:sz="6" w:space="0" w:color="auto"/>
              <w:left w:val="single" w:sz="6" w:space="0" w:color="auto"/>
              <w:bottom w:val="single" w:sz="6" w:space="0" w:color="auto"/>
              <w:right w:val="single" w:sz="6" w:space="0" w:color="auto"/>
            </w:tcBorders>
          </w:tcPr>
          <w:p w14:paraId="66D1E8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1DCB9C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274E824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09E911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4D5E77D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C27596E"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C9E95E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AE9503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87E1F94" w14:textId="77777777" w:rsidTr="00CE74FC">
        <w:trPr>
          <w:trHeight w:val="1330"/>
        </w:trPr>
        <w:tc>
          <w:tcPr>
            <w:tcW w:w="1200" w:type="dxa"/>
            <w:tcBorders>
              <w:top w:val="single" w:sz="6" w:space="0" w:color="auto"/>
              <w:left w:val="single" w:sz="6" w:space="0" w:color="auto"/>
              <w:bottom w:val="single" w:sz="6" w:space="0" w:color="auto"/>
              <w:right w:val="single" w:sz="6" w:space="0" w:color="auto"/>
            </w:tcBorders>
          </w:tcPr>
          <w:p w14:paraId="1582512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R-49</w:t>
            </w:r>
          </w:p>
        </w:tc>
        <w:tc>
          <w:tcPr>
            <w:tcW w:w="989" w:type="dxa"/>
            <w:gridSpan w:val="2"/>
            <w:tcBorders>
              <w:top w:val="single" w:sz="6" w:space="0" w:color="auto"/>
              <w:left w:val="single" w:sz="6" w:space="0" w:color="auto"/>
              <w:bottom w:val="single" w:sz="6" w:space="0" w:color="auto"/>
              <w:right w:val="single" w:sz="6" w:space="0" w:color="auto"/>
            </w:tcBorders>
          </w:tcPr>
          <w:p w14:paraId="437142D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7.4.2.1</w:t>
            </w:r>
          </w:p>
        </w:tc>
        <w:tc>
          <w:tcPr>
            <w:tcW w:w="2736" w:type="dxa"/>
            <w:tcBorders>
              <w:top w:val="single" w:sz="6" w:space="0" w:color="auto"/>
              <w:left w:val="single" w:sz="6" w:space="0" w:color="auto"/>
              <w:bottom w:val="single" w:sz="6" w:space="0" w:color="auto"/>
              <w:right w:val="single" w:sz="6" w:space="0" w:color="auto"/>
            </w:tcBorders>
          </w:tcPr>
          <w:p w14:paraId="6B1E89A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 байтах) данных остова отпечатка пальца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tc>
        <w:tc>
          <w:tcPr>
            <w:tcW w:w="624" w:type="dxa"/>
            <w:tcBorders>
              <w:top w:val="single" w:sz="6" w:space="0" w:color="auto"/>
              <w:left w:val="single" w:sz="6" w:space="0" w:color="auto"/>
              <w:bottom w:val="single" w:sz="6" w:space="0" w:color="auto"/>
              <w:right w:val="single" w:sz="6" w:space="0" w:color="auto"/>
            </w:tcBorders>
          </w:tcPr>
          <w:p w14:paraId="0D947B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1455AC6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35C43B9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42E1A7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37B949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A34560E"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4D64B3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C10B86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DC1C0E3"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598E4F6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R-50</w:t>
            </w:r>
          </w:p>
        </w:tc>
        <w:tc>
          <w:tcPr>
            <w:tcW w:w="989" w:type="dxa"/>
            <w:gridSpan w:val="2"/>
            <w:tcBorders>
              <w:top w:val="single" w:sz="6" w:space="0" w:color="auto"/>
              <w:left w:val="single" w:sz="6" w:space="0" w:color="auto"/>
              <w:bottom w:val="single" w:sz="6" w:space="0" w:color="auto"/>
              <w:right w:val="single" w:sz="6" w:space="0" w:color="auto"/>
            </w:tcBorders>
          </w:tcPr>
          <w:p w14:paraId="4388E5B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7.4.2.2</w:t>
            </w:r>
          </w:p>
        </w:tc>
        <w:tc>
          <w:tcPr>
            <w:tcW w:w="2736" w:type="dxa"/>
            <w:tcBorders>
              <w:top w:val="single" w:sz="6" w:space="0" w:color="auto"/>
              <w:left w:val="single" w:sz="6" w:space="0" w:color="auto"/>
              <w:bottom w:val="single" w:sz="6" w:space="0" w:color="auto"/>
              <w:right w:val="single" w:sz="6" w:space="0" w:color="auto"/>
            </w:tcBorders>
          </w:tcPr>
          <w:p w14:paraId="75E1089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остова отпечатка для одного пальца должны быть записаны, как определено в подразделах 6.1 и 6.2.</w:t>
            </w:r>
          </w:p>
        </w:tc>
        <w:tc>
          <w:tcPr>
            <w:tcW w:w="624" w:type="dxa"/>
            <w:tcBorders>
              <w:top w:val="single" w:sz="6" w:space="0" w:color="auto"/>
              <w:left w:val="single" w:sz="6" w:space="0" w:color="auto"/>
              <w:bottom w:val="single" w:sz="6" w:space="0" w:color="auto"/>
              <w:right w:val="single" w:sz="6" w:space="0" w:color="auto"/>
            </w:tcBorders>
          </w:tcPr>
          <w:p w14:paraId="5512D59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4E996B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6ECB948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30D4B4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000D5C4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B99CAD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60752A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11FBA3A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9910810" w14:textId="77777777" w:rsidTr="00CE74FC">
        <w:trPr>
          <w:trHeight w:val="1531"/>
        </w:trPr>
        <w:tc>
          <w:tcPr>
            <w:tcW w:w="1200" w:type="dxa"/>
            <w:tcBorders>
              <w:top w:val="single" w:sz="6" w:space="0" w:color="auto"/>
              <w:left w:val="single" w:sz="6" w:space="0" w:color="auto"/>
              <w:bottom w:val="single" w:sz="6" w:space="0" w:color="auto"/>
              <w:right w:val="single" w:sz="6" w:space="0" w:color="auto"/>
            </w:tcBorders>
          </w:tcPr>
          <w:p w14:paraId="0D11BD6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R-51</w:t>
            </w:r>
          </w:p>
        </w:tc>
        <w:tc>
          <w:tcPr>
            <w:tcW w:w="989" w:type="dxa"/>
            <w:gridSpan w:val="2"/>
            <w:tcBorders>
              <w:top w:val="single" w:sz="6" w:space="0" w:color="auto"/>
              <w:left w:val="single" w:sz="6" w:space="0" w:color="auto"/>
              <w:bottom w:val="single" w:sz="6" w:space="0" w:color="auto"/>
              <w:right w:val="single" w:sz="6" w:space="0" w:color="auto"/>
            </w:tcBorders>
          </w:tcPr>
          <w:p w14:paraId="7C9BD27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7.4.2.3</w:t>
            </w:r>
          </w:p>
        </w:tc>
        <w:tc>
          <w:tcPr>
            <w:tcW w:w="2736" w:type="dxa"/>
            <w:tcBorders>
              <w:top w:val="single" w:sz="6" w:space="0" w:color="auto"/>
              <w:left w:val="single" w:sz="6" w:space="0" w:color="auto"/>
              <w:bottom w:val="single" w:sz="6" w:space="0" w:color="auto"/>
              <w:right w:val="single" w:sz="6" w:space="0" w:color="auto"/>
            </w:tcBorders>
          </w:tcPr>
          <w:p w14:paraId="00E6D67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 байтах) данных индекса смежности линии остова должна быть записана в двух байтах. Предоставленная длина включает любые биты заполнения, необходимые для завершения последнего байта данных остова отпечатка пальца.</w:t>
            </w:r>
          </w:p>
        </w:tc>
        <w:tc>
          <w:tcPr>
            <w:tcW w:w="624" w:type="dxa"/>
            <w:tcBorders>
              <w:top w:val="single" w:sz="6" w:space="0" w:color="auto"/>
              <w:left w:val="single" w:sz="6" w:space="0" w:color="auto"/>
              <w:bottom w:val="single" w:sz="6" w:space="0" w:color="auto"/>
              <w:right w:val="single" w:sz="6" w:space="0" w:color="auto"/>
            </w:tcBorders>
          </w:tcPr>
          <w:p w14:paraId="32BF1B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688370A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1585CF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972C0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524AAC1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5B8D54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EDC0134"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927090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75A105E" w14:textId="77777777" w:rsidTr="00CE74FC">
        <w:trPr>
          <w:trHeight w:val="936"/>
        </w:trPr>
        <w:tc>
          <w:tcPr>
            <w:tcW w:w="1200" w:type="dxa"/>
            <w:tcBorders>
              <w:top w:val="single" w:sz="6" w:space="0" w:color="auto"/>
              <w:left w:val="single" w:sz="6" w:space="0" w:color="auto"/>
              <w:bottom w:val="single" w:sz="6" w:space="0" w:color="auto"/>
              <w:right w:val="single" w:sz="6" w:space="0" w:color="auto"/>
            </w:tcBorders>
          </w:tcPr>
          <w:p w14:paraId="0BEF17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R-52</w:t>
            </w:r>
          </w:p>
        </w:tc>
        <w:tc>
          <w:tcPr>
            <w:tcW w:w="989" w:type="dxa"/>
            <w:gridSpan w:val="2"/>
            <w:tcBorders>
              <w:top w:val="single" w:sz="6" w:space="0" w:color="auto"/>
              <w:left w:val="single" w:sz="6" w:space="0" w:color="auto"/>
              <w:bottom w:val="single" w:sz="6" w:space="0" w:color="auto"/>
              <w:right w:val="single" w:sz="6" w:space="0" w:color="auto"/>
            </w:tcBorders>
          </w:tcPr>
          <w:p w14:paraId="6E55BFE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7.4.2.4</w:t>
            </w:r>
          </w:p>
        </w:tc>
        <w:tc>
          <w:tcPr>
            <w:tcW w:w="2736" w:type="dxa"/>
            <w:tcBorders>
              <w:top w:val="single" w:sz="6" w:space="0" w:color="auto"/>
              <w:left w:val="single" w:sz="6" w:space="0" w:color="auto"/>
              <w:bottom w:val="single" w:sz="6" w:space="0" w:color="auto"/>
              <w:right w:val="single" w:sz="6" w:space="0" w:color="auto"/>
            </w:tcBorders>
          </w:tcPr>
          <w:p w14:paraId="6AB0902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индекса смежности линии остова для одного пальца должны быть записаны, как определено в подразделе 6.3.</w:t>
            </w:r>
          </w:p>
        </w:tc>
        <w:tc>
          <w:tcPr>
            <w:tcW w:w="624" w:type="dxa"/>
            <w:tcBorders>
              <w:top w:val="single" w:sz="6" w:space="0" w:color="auto"/>
              <w:left w:val="single" w:sz="6" w:space="0" w:color="auto"/>
              <w:bottom w:val="single" w:sz="6" w:space="0" w:color="auto"/>
              <w:right w:val="single" w:sz="6" w:space="0" w:color="auto"/>
            </w:tcBorders>
          </w:tcPr>
          <w:p w14:paraId="12973D0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4F0DF2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651C8C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33EB56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67C2AF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2C43B2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D1D54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59323CF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BB5F9FA" w14:textId="77777777" w:rsidTr="00AC32D4">
        <w:trPr>
          <w:trHeight w:val="561"/>
        </w:trPr>
        <w:tc>
          <w:tcPr>
            <w:tcW w:w="1200" w:type="dxa"/>
            <w:tcBorders>
              <w:top w:val="single" w:sz="6" w:space="0" w:color="auto"/>
              <w:left w:val="single" w:sz="6" w:space="0" w:color="auto"/>
              <w:bottom w:val="single" w:sz="6" w:space="0" w:color="auto"/>
              <w:right w:val="single" w:sz="6" w:space="0" w:color="auto"/>
            </w:tcBorders>
            <w:vAlign w:val="center"/>
          </w:tcPr>
          <w:p w14:paraId="5532E6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CB8FCA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w:t>
            </w:r>
          </w:p>
        </w:tc>
        <w:tc>
          <w:tcPr>
            <w:tcW w:w="2736" w:type="dxa"/>
            <w:tcBorders>
              <w:top w:val="single" w:sz="6" w:space="0" w:color="auto"/>
              <w:left w:val="single" w:sz="6" w:space="0" w:color="auto"/>
              <w:bottom w:val="single" w:sz="6" w:space="0" w:color="auto"/>
              <w:right w:val="single" w:sz="6" w:space="0" w:color="auto"/>
            </w:tcBorders>
          </w:tcPr>
          <w:p w14:paraId="7FC1316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Размер этой области должен быть как можно меньше, увеличивая данные, хранящиеся в области данных остова стандартного отпечатка. Расширенные данные для каждого вида пальца должны следовать непосредственно за данными остова стандартного отпечатка для этого вида пальца и должны начинаться с длины расширенного блока данных.</w:t>
            </w:r>
          </w:p>
        </w:tc>
        <w:tc>
          <w:tcPr>
            <w:tcW w:w="624" w:type="dxa"/>
            <w:tcBorders>
              <w:top w:val="single" w:sz="6" w:space="0" w:color="auto"/>
              <w:left w:val="single" w:sz="6" w:space="0" w:color="auto"/>
              <w:bottom w:val="single" w:sz="6" w:space="0" w:color="auto"/>
              <w:right w:val="single" w:sz="6" w:space="0" w:color="auto"/>
            </w:tcBorders>
            <w:vAlign w:val="center"/>
          </w:tcPr>
          <w:p w14:paraId="31908EF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11C85D4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4" w:space="0" w:color="auto"/>
              <w:left w:val="single" w:sz="6" w:space="0" w:color="auto"/>
              <w:bottom w:val="single" w:sz="6" w:space="0" w:color="auto"/>
              <w:right w:val="single" w:sz="6" w:space="0" w:color="auto"/>
            </w:tcBorders>
            <w:vAlign w:val="center"/>
          </w:tcPr>
          <w:p w14:paraId="4EAF9A0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41B4D6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vAlign w:val="center"/>
          </w:tcPr>
          <w:p w14:paraId="5198FC6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516DE7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096080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563433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24AC7AF" w14:textId="77777777" w:rsidTr="00CE74FC">
        <w:trPr>
          <w:trHeight w:val="1531"/>
        </w:trPr>
        <w:tc>
          <w:tcPr>
            <w:tcW w:w="1200" w:type="dxa"/>
            <w:tcBorders>
              <w:top w:val="single" w:sz="6" w:space="0" w:color="auto"/>
              <w:left w:val="single" w:sz="6" w:space="0" w:color="auto"/>
              <w:bottom w:val="single" w:sz="6" w:space="0" w:color="auto"/>
              <w:right w:val="single" w:sz="6" w:space="0" w:color="auto"/>
            </w:tcBorders>
            <w:vAlign w:val="center"/>
          </w:tcPr>
          <w:p w14:paraId="7F43C61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613F54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w:t>
            </w:r>
          </w:p>
        </w:tc>
        <w:tc>
          <w:tcPr>
            <w:tcW w:w="2736" w:type="dxa"/>
            <w:tcBorders>
              <w:top w:val="single" w:sz="6" w:space="0" w:color="auto"/>
              <w:left w:val="single" w:sz="6" w:space="0" w:color="auto"/>
              <w:bottom w:val="single" w:sz="6" w:space="0" w:color="auto"/>
              <w:right w:val="single" w:sz="6" w:space="0" w:color="auto"/>
            </w:tcBorders>
          </w:tcPr>
          <w:p w14:paraId="26B5FEE9"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 частности, данные гребневого счета, ядра и дельты, информация о локальном качестве или расположения потовых пор не должны представляться в частном порядке, за исключением общедоступных форматов, определенных в этой части ISO/IEC 19794.</w:t>
            </w:r>
          </w:p>
        </w:tc>
        <w:tc>
          <w:tcPr>
            <w:tcW w:w="624" w:type="dxa"/>
            <w:tcBorders>
              <w:top w:val="single" w:sz="6" w:space="0" w:color="auto"/>
              <w:left w:val="single" w:sz="6" w:space="0" w:color="auto"/>
              <w:bottom w:val="single" w:sz="6" w:space="0" w:color="auto"/>
              <w:right w:val="single" w:sz="6" w:space="0" w:color="auto"/>
            </w:tcBorders>
            <w:vAlign w:val="center"/>
          </w:tcPr>
          <w:p w14:paraId="2F01011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5494B8E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68859FE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695426A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C5C98C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75F0E7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44BBFB0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7A9ADE3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1DD98BB" w14:textId="77777777" w:rsidTr="00CE74FC">
        <w:trPr>
          <w:trHeight w:val="1128"/>
        </w:trPr>
        <w:tc>
          <w:tcPr>
            <w:tcW w:w="1200" w:type="dxa"/>
            <w:tcBorders>
              <w:top w:val="single" w:sz="6" w:space="0" w:color="auto"/>
              <w:left w:val="single" w:sz="6" w:space="0" w:color="auto"/>
              <w:bottom w:val="single" w:sz="6" w:space="0" w:color="auto"/>
              <w:right w:val="single" w:sz="6" w:space="0" w:color="auto"/>
            </w:tcBorders>
            <w:vAlign w:val="center"/>
          </w:tcPr>
          <w:p w14:paraId="29DB3BF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A9795A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7.5.1.1</w:t>
            </w:r>
          </w:p>
        </w:tc>
        <w:tc>
          <w:tcPr>
            <w:tcW w:w="2736" w:type="dxa"/>
            <w:tcBorders>
              <w:top w:val="single" w:sz="6" w:space="0" w:color="auto"/>
              <w:left w:val="single" w:sz="6" w:space="0" w:color="auto"/>
              <w:bottom w:val="single" w:sz="6" w:space="0" w:color="auto"/>
              <w:right w:val="single" w:sz="6" w:space="0" w:color="auto"/>
            </w:tcBorders>
          </w:tcPr>
          <w:p w14:paraId="0455AA66"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Все записи данных остова отпечатка должны содержать расширенный блок данных. Это поле будет означать наличие расширенных данных и должно быть записано в 2 байта.</w:t>
            </w:r>
          </w:p>
        </w:tc>
        <w:tc>
          <w:tcPr>
            <w:tcW w:w="624" w:type="dxa"/>
            <w:tcBorders>
              <w:top w:val="single" w:sz="6" w:space="0" w:color="auto"/>
              <w:left w:val="single" w:sz="6" w:space="0" w:color="auto"/>
              <w:bottom w:val="single" w:sz="6" w:space="0" w:color="auto"/>
              <w:right w:val="single" w:sz="6" w:space="0" w:color="auto"/>
            </w:tcBorders>
            <w:vAlign w:val="center"/>
          </w:tcPr>
          <w:p w14:paraId="6576C66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18A60B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3513FC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ABE198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49E6E9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A97AA1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764F3B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6E7B37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3549B35" w14:textId="77777777" w:rsidTr="00CE74FC">
        <w:trPr>
          <w:trHeight w:val="706"/>
        </w:trPr>
        <w:tc>
          <w:tcPr>
            <w:tcW w:w="1200" w:type="dxa"/>
            <w:tcBorders>
              <w:top w:val="single" w:sz="6" w:space="0" w:color="auto"/>
              <w:left w:val="single" w:sz="6" w:space="0" w:color="auto"/>
              <w:bottom w:val="single" w:sz="6" w:space="0" w:color="auto"/>
              <w:right w:val="single" w:sz="6" w:space="0" w:color="auto"/>
            </w:tcBorders>
            <w:vAlign w:val="center"/>
          </w:tcPr>
          <w:p w14:paraId="4D38FB0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R-56</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E020A4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7.5.1.1</w:t>
            </w:r>
          </w:p>
        </w:tc>
        <w:tc>
          <w:tcPr>
            <w:tcW w:w="2736" w:type="dxa"/>
            <w:tcBorders>
              <w:top w:val="single" w:sz="6" w:space="0" w:color="auto"/>
              <w:left w:val="single" w:sz="6" w:space="0" w:color="auto"/>
              <w:bottom w:val="single" w:sz="6" w:space="0" w:color="auto"/>
              <w:right w:val="single" w:sz="6" w:space="0" w:color="auto"/>
            </w:tcBorders>
          </w:tcPr>
          <w:p w14:paraId="4F508F5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Значение, состоящее из всех нулей (0x0000 в шестнадцатеричном формате), будет указывать на отсутствие расширенных данных и на то, что файл завершится или продолжится со следующего просмотра пальца. Ненулевое значение будет указывать длину всех расширенных данных, начиная со следующего байта.</w:t>
            </w:r>
          </w:p>
        </w:tc>
        <w:tc>
          <w:tcPr>
            <w:tcW w:w="624" w:type="dxa"/>
            <w:tcBorders>
              <w:top w:val="single" w:sz="6" w:space="0" w:color="auto"/>
              <w:left w:val="single" w:sz="6" w:space="0" w:color="auto"/>
              <w:bottom w:val="single" w:sz="6" w:space="0" w:color="auto"/>
              <w:right w:val="single" w:sz="6" w:space="0" w:color="auto"/>
            </w:tcBorders>
            <w:vAlign w:val="center"/>
          </w:tcPr>
          <w:p w14:paraId="6097149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1EFE53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1DDC033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C74FF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4F71D8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D7F159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F6BC9C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5297AB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8FF1D93" w14:textId="77777777" w:rsidTr="00CE74FC">
        <w:trPr>
          <w:trHeight w:val="1733"/>
        </w:trPr>
        <w:tc>
          <w:tcPr>
            <w:tcW w:w="1200" w:type="dxa"/>
            <w:tcBorders>
              <w:top w:val="single" w:sz="6" w:space="0" w:color="auto"/>
              <w:left w:val="single" w:sz="6" w:space="0" w:color="auto"/>
              <w:bottom w:val="single" w:sz="6" w:space="0" w:color="auto"/>
              <w:right w:val="single" w:sz="6" w:space="0" w:color="auto"/>
            </w:tcBorders>
            <w:vAlign w:val="center"/>
          </w:tcPr>
          <w:p w14:paraId="0FD3485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R-57</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78A6C9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7.5.1.2</w:t>
            </w:r>
          </w:p>
        </w:tc>
        <w:tc>
          <w:tcPr>
            <w:tcW w:w="2736" w:type="dxa"/>
            <w:tcBorders>
              <w:top w:val="single" w:sz="6" w:space="0" w:color="auto"/>
              <w:left w:val="single" w:sz="6" w:space="0" w:color="auto"/>
              <w:bottom w:val="single" w:sz="6" w:space="0" w:color="auto"/>
              <w:right w:val="single" w:sz="6" w:space="0" w:color="auto"/>
            </w:tcBorders>
          </w:tcPr>
          <w:p w14:paraId="5474F84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Код типа области расширенных данных должен быть записан в два байта и должен различать формат области расширенных данных, определенный Поставщиком, указанным как CBEFF_BDB_product_owner и CBEFF_BDB_product_type в заголовке CBEFF.</w:t>
            </w:r>
          </w:p>
        </w:tc>
        <w:tc>
          <w:tcPr>
            <w:tcW w:w="624" w:type="dxa"/>
            <w:tcBorders>
              <w:top w:val="single" w:sz="6" w:space="0" w:color="auto"/>
              <w:left w:val="single" w:sz="6" w:space="0" w:color="auto"/>
              <w:bottom w:val="single" w:sz="6" w:space="0" w:color="auto"/>
              <w:right w:val="single" w:sz="6" w:space="0" w:color="auto"/>
            </w:tcBorders>
            <w:vAlign w:val="center"/>
          </w:tcPr>
          <w:p w14:paraId="2664CB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03D356F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5DBBFE7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01F33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18167E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21046C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57823B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CFF4B7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9154705"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7E1E683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F9101A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7.5.1.2</w:t>
            </w:r>
          </w:p>
        </w:tc>
        <w:tc>
          <w:tcPr>
            <w:tcW w:w="2736" w:type="dxa"/>
            <w:tcBorders>
              <w:top w:val="single" w:sz="6" w:space="0" w:color="auto"/>
              <w:left w:val="single" w:sz="6" w:space="0" w:color="auto"/>
              <w:bottom w:val="single" w:sz="6" w:space="0" w:color="auto"/>
              <w:right w:val="single" w:sz="6" w:space="0" w:color="auto"/>
            </w:tcBorders>
          </w:tcPr>
          <w:p w14:paraId="28FA929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Ненулевое значение в первом байте должно указывать формат, указанный поставщиком, с кодом, поддерживаемым поставщиком.</w:t>
            </w:r>
          </w:p>
        </w:tc>
        <w:tc>
          <w:tcPr>
            <w:tcW w:w="624" w:type="dxa"/>
            <w:tcBorders>
              <w:top w:val="single" w:sz="6" w:space="0" w:color="auto"/>
              <w:left w:val="single" w:sz="6" w:space="0" w:color="auto"/>
              <w:bottom w:val="single" w:sz="6" w:space="0" w:color="auto"/>
              <w:right w:val="single" w:sz="6" w:space="0" w:color="auto"/>
            </w:tcBorders>
            <w:vAlign w:val="center"/>
          </w:tcPr>
          <w:p w14:paraId="2FD629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5FA90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3877840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C10AB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0697E3D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C0CABF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D2CE13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DC7E7D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1545531" w14:textId="77777777" w:rsidTr="00CE74FC">
        <w:trPr>
          <w:trHeight w:val="1128"/>
        </w:trPr>
        <w:tc>
          <w:tcPr>
            <w:tcW w:w="1200" w:type="dxa"/>
            <w:tcBorders>
              <w:top w:val="single" w:sz="6" w:space="0" w:color="auto"/>
              <w:left w:val="single" w:sz="6" w:space="0" w:color="auto"/>
              <w:bottom w:val="single" w:sz="6" w:space="0" w:color="auto"/>
              <w:right w:val="single" w:sz="6" w:space="0" w:color="auto"/>
            </w:tcBorders>
            <w:vAlign w:val="center"/>
          </w:tcPr>
          <w:p w14:paraId="60525B9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R-59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290825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7.5.1.3</w:t>
            </w:r>
          </w:p>
        </w:tc>
        <w:tc>
          <w:tcPr>
            <w:tcW w:w="2736" w:type="dxa"/>
            <w:tcBorders>
              <w:top w:val="single" w:sz="6" w:space="0" w:color="auto"/>
              <w:left w:val="single" w:sz="6" w:space="0" w:color="auto"/>
              <w:bottom w:val="single" w:sz="6" w:space="0" w:color="auto"/>
              <w:right w:val="single" w:sz="6" w:space="0" w:color="auto"/>
            </w:tcBorders>
          </w:tcPr>
          <w:p w14:paraId="0CE5900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области расширенных данных, включая код типа области расширенных данных и длину полей данных, должна быть записана в двух байтах.</w:t>
            </w:r>
          </w:p>
        </w:tc>
        <w:tc>
          <w:tcPr>
            <w:tcW w:w="624" w:type="dxa"/>
            <w:tcBorders>
              <w:top w:val="single" w:sz="6" w:space="0" w:color="auto"/>
              <w:left w:val="single" w:sz="6" w:space="0" w:color="auto"/>
              <w:bottom w:val="single" w:sz="6" w:space="0" w:color="auto"/>
              <w:right w:val="single" w:sz="6" w:space="0" w:color="auto"/>
            </w:tcBorders>
            <w:vAlign w:val="center"/>
          </w:tcPr>
          <w:p w14:paraId="5DD28A5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711248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6568E4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4208A0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6F5C6B5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78F9E6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BBDE57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F18B13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EFEDA91" w14:textId="77777777" w:rsidTr="00CE74FC">
        <w:trPr>
          <w:trHeight w:val="926"/>
        </w:trPr>
        <w:tc>
          <w:tcPr>
            <w:tcW w:w="1200" w:type="dxa"/>
            <w:tcBorders>
              <w:top w:val="single" w:sz="6" w:space="0" w:color="auto"/>
              <w:left w:val="single" w:sz="6" w:space="0" w:color="auto"/>
              <w:bottom w:val="single" w:sz="6" w:space="0" w:color="auto"/>
              <w:right w:val="single" w:sz="6" w:space="0" w:color="auto"/>
            </w:tcBorders>
            <w:vAlign w:val="center"/>
          </w:tcPr>
          <w:p w14:paraId="3B54FF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R-60</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6CD90E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7.5.1.3</w:t>
            </w:r>
          </w:p>
        </w:tc>
        <w:tc>
          <w:tcPr>
            <w:tcW w:w="2736" w:type="dxa"/>
            <w:tcBorders>
              <w:top w:val="single" w:sz="6" w:space="0" w:color="auto"/>
              <w:left w:val="single" w:sz="6" w:space="0" w:color="auto"/>
              <w:bottom w:val="single" w:sz="6" w:space="0" w:color="auto"/>
              <w:right w:val="single" w:sz="6" w:space="0" w:color="auto"/>
            </w:tcBorders>
          </w:tcPr>
          <w:p w14:paraId="573BB81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длина расширенного блока данных (7.5.1.1) для просмотра пальца равна нулю, что указывает на отсутствие расширенных данных, это поле не должно присутствовать.</w:t>
            </w:r>
          </w:p>
        </w:tc>
        <w:tc>
          <w:tcPr>
            <w:tcW w:w="624" w:type="dxa"/>
            <w:tcBorders>
              <w:top w:val="single" w:sz="6" w:space="0" w:color="auto"/>
              <w:left w:val="single" w:sz="6" w:space="0" w:color="auto"/>
              <w:bottom w:val="single" w:sz="6" w:space="0" w:color="auto"/>
              <w:right w:val="single" w:sz="6" w:space="0" w:color="auto"/>
            </w:tcBorders>
            <w:vAlign w:val="center"/>
          </w:tcPr>
          <w:p w14:paraId="2911441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166DC6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0C6AB32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467F2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2BFB0D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EF07A2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A8A232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073368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47DB5BF" w14:textId="77777777" w:rsidTr="00CE74FC">
        <w:trPr>
          <w:trHeight w:val="941"/>
        </w:trPr>
        <w:tc>
          <w:tcPr>
            <w:tcW w:w="1200" w:type="dxa"/>
            <w:tcBorders>
              <w:top w:val="single" w:sz="6" w:space="0" w:color="auto"/>
              <w:left w:val="single" w:sz="6" w:space="0" w:color="auto"/>
              <w:bottom w:val="single" w:sz="6" w:space="0" w:color="auto"/>
              <w:right w:val="single" w:sz="6" w:space="0" w:color="auto"/>
            </w:tcBorders>
            <w:vAlign w:val="center"/>
          </w:tcPr>
          <w:p w14:paraId="6213AF2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832AFF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7.5.1.4</w:t>
            </w:r>
          </w:p>
        </w:tc>
        <w:tc>
          <w:tcPr>
            <w:tcW w:w="2736" w:type="dxa"/>
            <w:tcBorders>
              <w:top w:val="single" w:sz="6" w:space="0" w:color="auto"/>
              <w:left w:val="single" w:sz="6" w:space="0" w:color="auto"/>
              <w:bottom w:val="single" w:sz="6" w:space="0" w:color="auto"/>
              <w:right w:val="single" w:sz="6" w:space="0" w:color="auto"/>
            </w:tcBorders>
          </w:tcPr>
          <w:p w14:paraId="3B95D0A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длина расширенного блока данных (7.5.1.1) для просмотра пальца равна нулю, что указывает на отсутствие расширенных данных, это поле не должно присутствовать.</w:t>
            </w:r>
          </w:p>
        </w:tc>
        <w:tc>
          <w:tcPr>
            <w:tcW w:w="624" w:type="dxa"/>
            <w:tcBorders>
              <w:top w:val="single" w:sz="6" w:space="0" w:color="auto"/>
              <w:left w:val="single" w:sz="6" w:space="0" w:color="auto"/>
              <w:bottom w:val="single" w:sz="6" w:space="0" w:color="auto"/>
              <w:right w:val="single" w:sz="6" w:space="0" w:color="auto"/>
            </w:tcBorders>
            <w:vAlign w:val="center"/>
          </w:tcPr>
          <w:p w14:paraId="7D717C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05D2015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648A22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2595AD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8FDDC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DF23CB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110462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860CBF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6E45799"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75B2334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R-62</w:t>
            </w:r>
          </w:p>
        </w:tc>
        <w:tc>
          <w:tcPr>
            <w:tcW w:w="927" w:type="dxa"/>
            <w:tcBorders>
              <w:top w:val="single" w:sz="6" w:space="0" w:color="auto"/>
              <w:left w:val="single" w:sz="6" w:space="0" w:color="auto"/>
              <w:bottom w:val="single" w:sz="6" w:space="0" w:color="auto"/>
              <w:right w:val="single" w:sz="6" w:space="0" w:color="auto"/>
            </w:tcBorders>
            <w:vAlign w:val="center"/>
          </w:tcPr>
          <w:p w14:paraId="506540C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w:t>
            </w:r>
          </w:p>
        </w:tc>
        <w:tc>
          <w:tcPr>
            <w:tcW w:w="2798" w:type="dxa"/>
            <w:gridSpan w:val="2"/>
            <w:tcBorders>
              <w:top w:val="single" w:sz="6" w:space="0" w:color="auto"/>
              <w:left w:val="single" w:sz="6" w:space="0" w:color="auto"/>
              <w:bottom w:val="single" w:sz="6" w:space="0" w:color="auto"/>
              <w:right w:val="single" w:sz="6" w:space="0" w:color="auto"/>
            </w:tcBorders>
          </w:tcPr>
          <w:p w14:paraId="57729EA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Если код типа области расширенных данных равен 0x0001, то область расширенных данных содержит информацию о количестве гребней. Этот формат предназначен для содержания дополнительной информации.</w:t>
            </w:r>
          </w:p>
        </w:tc>
        <w:tc>
          <w:tcPr>
            <w:tcW w:w="624" w:type="dxa"/>
            <w:tcBorders>
              <w:top w:val="single" w:sz="6" w:space="0" w:color="auto"/>
              <w:left w:val="single" w:sz="6" w:space="0" w:color="auto"/>
              <w:bottom w:val="single" w:sz="6" w:space="0" w:color="auto"/>
              <w:right w:val="single" w:sz="6" w:space="0" w:color="auto"/>
            </w:tcBorders>
            <w:vAlign w:val="center"/>
          </w:tcPr>
          <w:p w14:paraId="633D6B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465B5AA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4" w:space="0" w:color="auto"/>
              <w:left w:val="single" w:sz="6" w:space="0" w:color="auto"/>
              <w:bottom w:val="single" w:sz="6" w:space="0" w:color="auto"/>
              <w:right w:val="single" w:sz="6" w:space="0" w:color="auto"/>
            </w:tcBorders>
            <w:vAlign w:val="center"/>
          </w:tcPr>
          <w:p w14:paraId="39B0769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41C2E0E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4" w:space="0" w:color="auto"/>
              <w:left w:val="single" w:sz="6" w:space="0" w:color="auto"/>
              <w:bottom w:val="single" w:sz="6" w:space="0" w:color="auto"/>
              <w:right w:val="single" w:sz="6" w:space="0" w:color="auto"/>
            </w:tcBorders>
            <w:vAlign w:val="center"/>
          </w:tcPr>
          <w:p w14:paraId="6C3B4B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9C197D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2EB97C8"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32AAAB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AED7CAE"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01013AA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R-63</w:t>
            </w:r>
          </w:p>
        </w:tc>
        <w:tc>
          <w:tcPr>
            <w:tcW w:w="927" w:type="dxa"/>
            <w:tcBorders>
              <w:top w:val="single" w:sz="6" w:space="0" w:color="auto"/>
              <w:left w:val="single" w:sz="6" w:space="0" w:color="auto"/>
              <w:bottom w:val="single" w:sz="6" w:space="0" w:color="auto"/>
              <w:right w:val="single" w:sz="6" w:space="0" w:color="auto"/>
            </w:tcBorders>
          </w:tcPr>
          <w:p w14:paraId="27333F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w:t>
            </w:r>
          </w:p>
        </w:tc>
        <w:tc>
          <w:tcPr>
            <w:tcW w:w="2798" w:type="dxa"/>
            <w:gridSpan w:val="2"/>
            <w:tcBorders>
              <w:top w:val="single" w:sz="6" w:space="0" w:color="auto"/>
              <w:left w:val="single" w:sz="6" w:space="0" w:color="auto"/>
              <w:bottom w:val="single" w:sz="6" w:space="0" w:color="auto"/>
              <w:right w:val="single" w:sz="6" w:space="0" w:color="auto"/>
            </w:tcBorders>
          </w:tcPr>
          <w:p w14:paraId="741AEBB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Гребневой счет не должен включать гребни, представленные любой из связанных контрольных точек.</w:t>
            </w:r>
          </w:p>
        </w:tc>
        <w:tc>
          <w:tcPr>
            <w:tcW w:w="624" w:type="dxa"/>
            <w:tcBorders>
              <w:top w:val="single" w:sz="6" w:space="0" w:color="auto"/>
              <w:left w:val="single" w:sz="6" w:space="0" w:color="auto"/>
              <w:bottom w:val="single" w:sz="6" w:space="0" w:color="auto"/>
              <w:right w:val="single" w:sz="6" w:space="0" w:color="auto"/>
            </w:tcBorders>
          </w:tcPr>
          <w:p w14:paraId="47D2378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66A9A0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147369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2AAA88B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6B4C818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11284E3"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E80FF1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65C7BEB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74FC0E8E" w14:textId="77777777" w:rsidTr="00AC32D4">
        <w:trPr>
          <w:trHeight w:val="277"/>
        </w:trPr>
        <w:tc>
          <w:tcPr>
            <w:tcW w:w="1200" w:type="dxa"/>
            <w:tcBorders>
              <w:top w:val="single" w:sz="6" w:space="0" w:color="auto"/>
              <w:left w:val="single" w:sz="6" w:space="0" w:color="auto"/>
              <w:bottom w:val="single" w:sz="6" w:space="0" w:color="auto"/>
              <w:right w:val="single" w:sz="6" w:space="0" w:color="auto"/>
            </w:tcBorders>
          </w:tcPr>
          <w:p w14:paraId="43D4EA2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R-64</w:t>
            </w:r>
          </w:p>
        </w:tc>
        <w:tc>
          <w:tcPr>
            <w:tcW w:w="927" w:type="dxa"/>
            <w:tcBorders>
              <w:top w:val="single" w:sz="6" w:space="0" w:color="auto"/>
              <w:left w:val="single" w:sz="6" w:space="0" w:color="auto"/>
              <w:bottom w:val="single" w:sz="6" w:space="0" w:color="auto"/>
              <w:right w:val="single" w:sz="6" w:space="0" w:color="auto"/>
            </w:tcBorders>
          </w:tcPr>
          <w:p w14:paraId="5A2733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2CE160D7"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Область данных гребневого счета должна начинаться с одного байта, указывающего метод определения гребневого счета.</w:t>
            </w:r>
          </w:p>
        </w:tc>
        <w:tc>
          <w:tcPr>
            <w:tcW w:w="624" w:type="dxa"/>
            <w:tcBorders>
              <w:top w:val="single" w:sz="6" w:space="0" w:color="auto"/>
              <w:left w:val="single" w:sz="6" w:space="0" w:color="auto"/>
              <w:bottom w:val="single" w:sz="6" w:space="0" w:color="auto"/>
              <w:right w:val="single" w:sz="6" w:space="0" w:color="auto"/>
            </w:tcBorders>
          </w:tcPr>
          <w:p w14:paraId="5D4CE88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A8072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5CC40FA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68998BC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659432C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016CBBD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36EB56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93297F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A86C8CF" w14:textId="77777777" w:rsidTr="00CE74FC">
        <w:trPr>
          <w:trHeight w:val="1728"/>
        </w:trPr>
        <w:tc>
          <w:tcPr>
            <w:tcW w:w="1200" w:type="dxa"/>
            <w:tcBorders>
              <w:top w:val="single" w:sz="6" w:space="0" w:color="auto"/>
              <w:left w:val="single" w:sz="6" w:space="0" w:color="auto"/>
              <w:bottom w:val="single" w:sz="6" w:space="0" w:color="auto"/>
              <w:right w:val="single" w:sz="6" w:space="0" w:color="auto"/>
            </w:tcBorders>
            <w:vAlign w:val="center"/>
          </w:tcPr>
          <w:p w14:paraId="04C750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R-65</w:t>
            </w:r>
          </w:p>
        </w:tc>
        <w:tc>
          <w:tcPr>
            <w:tcW w:w="927" w:type="dxa"/>
            <w:tcBorders>
              <w:top w:val="single" w:sz="6" w:space="0" w:color="auto"/>
              <w:left w:val="single" w:sz="6" w:space="0" w:color="auto"/>
              <w:bottom w:val="single" w:sz="6" w:space="0" w:color="auto"/>
              <w:right w:val="single" w:sz="6" w:space="0" w:color="auto"/>
            </w:tcBorders>
            <w:vAlign w:val="center"/>
          </w:tcPr>
          <w:p w14:paraId="6D5AB7A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4C44EA3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 методе гребневого счета 4 смежных точек для каждой используемой центральной контрольной точки, данные гребневого счета были определены для ближайших смежных контрольных точек в четырех квадрантах, и гребневой счет для каждой центральной контрольной точки перечислен вместе.</w:t>
            </w:r>
          </w:p>
        </w:tc>
        <w:tc>
          <w:tcPr>
            <w:tcW w:w="624" w:type="dxa"/>
            <w:tcBorders>
              <w:top w:val="single" w:sz="6" w:space="0" w:color="auto"/>
              <w:left w:val="single" w:sz="6" w:space="0" w:color="auto"/>
              <w:bottom w:val="single" w:sz="6" w:space="0" w:color="auto"/>
              <w:right w:val="single" w:sz="6" w:space="0" w:color="auto"/>
            </w:tcBorders>
            <w:vAlign w:val="center"/>
          </w:tcPr>
          <w:p w14:paraId="0ADB458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190759A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4A0767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916F7C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12C052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0CD7E2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66E979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BBA060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70FB1D3" w14:textId="77777777" w:rsidTr="00CE74FC">
        <w:trPr>
          <w:trHeight w:val="139"/>
        </w:trPr>
        <w:tc>
          <w:tcPr>
            <w:tcW w:w="1200" w:type="dxa"/>
            <w:tcBorders>
              <w:top w:val="single" w:sz="6" w:space="0" w:color="auto"/>
              <w:left w:val="single" w:sz="6" w:space="0" w:color="auto"/>
              <w:bottom w:val="single" w:sz="6" w:space="0" w:color="auto"/>
              <w:right w:val="single" w:sz="6" w:space="0" w:color="auto"/>
            </w:tcBorders>
            <w:vAlign w:val="center"/>
          </w:tcPr>
          <w:p w14:paraId="7FD28D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R-66</w:t>
            </w:r>
          </w:p>
        </w:tc>
        <w:tc>
          <w:tcPr>
            <w:tcW w:w="927" w:type="dxa"/>
            <w:tcBorders>
              <w:top w:val="single" w:sz="6" w:space="0" w:color="auto"/>
              <w:left w:val="single" w:sz="6" w:space="0" w:color="auto"/>
              <w:bottom w:val="single" w:sz="6" w:space="0" w:color="auto"/>
              <w:right w:val="single" w:sz="6" w:space="0" w:color="auto"/>
            </w:tcBorders>
            <w:vAlign w:val="center"/>
          </w:tcPr>
          <w:p w14:paraId="4B9BD0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339703D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 методе гребневого счета 8 смежных точек для каждой используемой центральной контрольной точки, данные гребневого счета были определены до ближайшей смежной контрольной точки в восьми октантах, и гребневой счет для каждой центральной контрольной точки перечислен вместе.</w:t>
            </w:r>
          </w:p>
        </w:tc>
        <w:tc>
          <w:tcPr>
            <w:tcW w:w="624" w:type="dxa"/>
            <w:tcBorders>
              <w:top w:val="single" w:sz="6" w:space="0" w:color="auto"/>
              <w:left w:val="single" w:sz="6" w:space="0" w:color="auto"/>
              <w:bottom w:val="single" w:sz="6" w:space="0" w:color="auto"/>
              <w:right w:val="single" w:sz="6" w:space="0" w:color="auto"/>
            </w:tcBorders>
            <w:vAlign w:val="center"/>
          </w:tcPr>
          <w:p w14:paraId="437A41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4423CD9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2C92FD1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E03152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775001F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368376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0230A37"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B4BD3F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C937869"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6025D89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R-67</w:t>
            </w:r>
          </w:p>
        </w:tc>
        <w:tc>
          <w:tcPr>
            <w:tcW w:w="927" w:type="dxa"/>
            <w:tcBorders>
              <w:top w:val="single" w:sz="6" w:space="0" w:color="auto"/>
              <w:left w:val="single" w:sz="6" w:space="0" w:color="auto"/>
              <w:bottom w:val="single" w:sz="6" w:space="0" w:color="auto"/>
              <w:right w:val="single" w:sz="6" w:space="0" w:color="auto"/>
            </w:tcBorders>
          </w:tcPr>
          <w:p w14:paraId="26F3437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5D701CE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весь гребневой счет для конкретной центральной контрольной точки должен быть перечислен вместе;</w:t>
            </w:r>
          </w:p>
        </w:tc>
        <w:tc>
          <w:tcPr>
            <w:tcW w:w="624" w:type="dxa"/>
            <w:tcBorders>
              <w:top w:val="single" w:sz="6" w:space="0" w:color="auto"/>
              <w:left w:val="single" w:sz="6" w:space="0" w:color="auto"/>
              <w:bottom w:val="single" w:sz="6" w:space="0" w:color="auto"/>
              <w:right w:val="single" w:sz="6" w:space="0" w:color="auto"/>
            </w:tcBorders>
          </w:tcPr>
          <w:p w14:paraId="31126AC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2A96C3A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74DCF7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5C1B18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1698822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3C52F1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EAD406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78D8E2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690D6AF"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207F32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R-68</w:t>
            </w:r>
          </w:p>
        </w:tc>
        <w:tc>
          <w:tcPr>
            <w:tcW w:w="927" w:type="dxa"/>
            <w:tcBorders>
              <w:top w:val="single" w:sz="6" w:space="0" w:color="auto"/>
              <w:left w:val="single" w:sz="6" w:space="0" w:color="auto"/>
              <w:bottom w:val="single" w:sz="6" w:space="0" w:color="auto"/>
              <w:right w:val="single" w:sz="6" w:space="0" w:color="auto"/>
            </w:tcBorders>
          </w:tcPr>
          <w:p w14:paraId="4ACEC5D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798796A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центральные контрольные точки должны быть первыми ссылками контрольных точек в трехбайтовых данных гребневого счета;</w:t>
            </w:r>
          </w:p>
        </w:tc>
        <w:tc>
          <w:tcPr>
            <w:tcW w:w="624" w:type="dxa"/>
            <w:tcBorders>
              <w:top w:val="single" w:sz="6" w:space="0" w:color="auto"/>
              <w:left w:val="single" w:sz="6" w:space="0" w:color="auto"/>
              <w:bottom w:val="single" w:sz="6" w:space="0" w:color="auto"/>
              <w:right w:val="single" w:sz="6" w:space="0" w:color="auto"/>
            </w:tcBorders>
          </w:tcPr>
          <w:p w14:paraId="61AA5E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5FFFEC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7820741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01279C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2FD6EF5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3A9600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3D5006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D7E04F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6C579BC" w14:textId="77777777" w:rsidTr="00AC32D4">
        <w:trPr>
          <w:trHeight w:val="1553"/>
        </w:trPr>
        <w:tc>
          <w:tcPr>
            <w:tcW w:w="1200" w:type="dxa"/>
            <w:tcBorders>
              <w:top w:val="single" w:sz="6" w:space="0" w:color="auto"/>
              <w:left w:val="single" w:sz="6" w:space="0" w:color="auto"/>
              <w:bottom w:val="single" w:sz="6" w:space="0" w:color="auto"/>
              <w:right w:val="single" w:sz="6" w:space="0" w:color="auto"/>
            </w:tcBorders>
            <w:vAlign w:val="center"/>
          </w:tcPr>
          <w:p w14:paraId="2D88F3C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R-69</w:t>
            </w:r>
          </w:p>
        </w:tc>
        <w:tc>
          <w:tcPr>
            <w:tcW w:w="927" w:type="dxa"/>
            <w:tcBorders>
              <w:top w:val="single" w:sz="6" w:space="0" w:color="auto"/>
              <w:left w:val="single" w:sz="6" w:space="0" w:color="auto"/>
              <w:bottom w:val="single" w:sz="6" w:space="0" w:color="auto"/>
              <w:right w:val="single" w:sz="6" w:space="0" w:color="auto"/>
            </w:tcBorders>
            <w:vAlign w:val="center"/>
          </w:tcPr>
          <w:p w14:paraId="79FE05F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2137D6A9"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данный квадрант или октант не имеет в себе смежных  контрольных точек, поле гребневого счета должно быть записано с нулевым индексом контрольной точки и полями гребневого счета  (так что для каждой центральной контрольной точки всегда должно быть записано четыре гребневых счетов) для квадрантного метода и восьми гребневых счетов, записанных для октантного метода);</w:t>
            </w:r>
          </w:p>
        </w:tc>
        <w:tc>
          <w:tcPr>
            <w:tcW w:w="624" w:type="dxa"/>
            <w:tcBorders>
              <w:top w:val="single" w:sz="6" w:space="0" w:color="auto"/>
              <w:left w:val="single" w:sz="6" w:space="0" w:color="auto"/>
              <w:bottom w:val="single" w:sz="6" w:space="0" w:color="auto"/>
              <w:right w:val="single" w:sz="6" w:space="0" w:color="auto"/>
            </w:tcBorders>
            <w:vAlign w:val="center"/>
          </w:tcPr>
          <w:p w14:paraId="7632C3A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148972C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780424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207087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72DC1FC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01BC2D1A"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B1AF23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3CB3BE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88C36CF"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40DC0E5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R-70</w:t>
            </w:r>
          </w:p>
        </w:tc>
        <w:tc>
          <w:tcPr>
            <w:tcW w:w="927" w:type="dxa"/>
            <w:tcBorders>
              <w:top w:val="single" w:sz="6" w:space="0" w:color="auto"/>
              <w:left w:val="single" w:sz="6" w:space="0" w:color="auto"/>
              <w:bottom w:val="single" w:sz="6" w:space="0" w:color="auto"/>
              <w:right w:val="single" w:sz="6" w:space="0" w:color="auto"/>
            </w:tcBorders>
          </w:tcPr>
          <w:p w14:paraId="551E1E4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7.5.2.1</w:t>
            </w:r>
          </w:p>
        </w:tc>
        <w:tc>
          <w:tcPr>
            <w:tcW w:w="2798" w:type="dxa"/>
            <w:gridSpan w:val="2"/>
            <w:tcBorders>
              <w:top w:val="single" w:sz="6" w:space="0" w:color="auto"/>
              <w:left w:val="single" w:sz="6" w:space="0" w:color="auto"/>
              <w:bottom w:val="single" w:sz="6" w:space="0" w:color="auto"/>
              <w:right w:val="single" w:sz="6" w:space="0" w:color="auto"/>
            </w:tcBorders>
          </w:tcPr>
          <w:p w14:paraId="7F7C765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никаких предположений относительно порядка смежных  контрольных точек не делается.</w:t>
            </w:r>
          </w:p>
        </w:tc>
        <w:tc>
          <w:tcPr>
            <w:tcW w:w="624" w:type="dxa"/>
            <w:tcBorders>
              <w:top w:val="single" w:sz="6" w:space="0" w:color="auto"/>
              <w:left w:val="single" w:sz="6" w:space="0" w:color="auto"/>
              <w:bottom w:val="single" w:sz="6" w:space="0" w:color="auto"/>
              <w:right w:val="single" w:sz="6" w:space="0" w:color="auto"/>
            </w:tcBorders>
          </w:tcPr>
          <w:p w14:paraId="64D5AF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74AEC9B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707E107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2F4A265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4AAE40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9E9BD5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71140C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BEE85B5"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D3490E0"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361F9D0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R-71</w:t>
            </w:r>
          </w:p>
        </w:tc>
        <w:tc>
          <w:tcPr>
            <w:tcW w:w="927" w:type="dxa"/>
            <w:tcBorders>
              <w:top w:val="single" w:sz="6" w:space="0" w:color="auto"/>
              <w:left w:val="single" w:sz="6" w:space="0" w:color="auto"/>
              <w:bottom w:val="single" w:sz="6" w:space="0" w:color="auto"/>
              <w:right w:val="single" w:sz="6" w:space="0" w:color="auto"/>
            </w:tcBorders>
          </w:tcPr>
          <w:p w14:paraId="75D8233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7.5.2.2</w:t>
            </w:r>
          </w:p>
        </w:tc>
        <w:tc>
          <w:tcPr>
            <w:tcW w:w="2798" w:type="dxa"/>
            <w:gridSpan w:val="2"/>
            <w:tcBorders>
              <w:top w:val="single" w:sz="6" w:space="0" w:color="auto"/>
              <w:left w:val="single" w:sz="6" w:space="0" w:color="auto"/>
              <w:bottom w:val="single" w:sz="6" w:space="0" w:color="auto"/>
              <w:right w:val="single" w:sz="6" w:space="0" w:color="auto"/>
            </w:tcBorders>
          </w:tcPr>
          <w:p w14:paraId="7FCC7AC7"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гребневого счета должны быть представлены списком трехбайтовых элементов.</w:t>
            </w:r>
          </w:p>
        </w:tc>
        <w:tc>
          <w:tcPr>
            <w:tcW w:w="624" w:type="dxa"/>
            <w:tcBorders>
              <w:top w:val="single" w:sz="6" w:space="0" w:color="auto"/>
              <w:left w:val="single" w:sz="6" w:space="0" w:color="auto"/>
              <w:bottom w:val="single" w:sz="6" w:space="0" w:color="auto"/>
              <w:right w:val="single" w:sz="6" w:space="0" w:color="auto"/>
            </w:tcBorders>
          </w:tcPr>
          <w:p w14:paraId="628F17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267E04A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4B850AB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49F870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5AF872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0852DA6B"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D91F05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2BF3A8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3542DD3"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74A6C0A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R-72</w:t>
            </w:r>
          </w:p>
        </w:tc>
        <w:tc>
          <w:tcPr>
            <w:tcW w:w="927" w:type="dxa"/>
            <w:tcBorders>
              <w:top w:val="single" w:sz="6" w:space="0" w:color="auto"/>
              <w:left w:val="single" w:sz="6" w:space="0" w:color="auto"/>
              <w:bottom w:val="single" w:sz="6" w:space="0" w:color="auto"/>
              <w:right w:val="single" w:sz="6" w:space="0" w:color="auto"/>
            </w:tcBorders>
          </w:tcPr>
          <w:p w14:paraId="3C3AD53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7.5.2.2</w:t>
            </w:r>
          </w:p>
        </w:tc>
        <w:tc>
          <w:tcPr>
            <w:tcW w:w="2798" w:type="dxa"/>
            <w:gridSpan w:val="2"/>
            <w:tcBorders>
              <w:top w:val="single" w:sz="6" w:space="0" w:color="auto"/>
              <w:left w:val="single" w:sz="6" w:space="0" w:color="auto"/>
              <w:bottom w:val="single" w:sz="6" w:space="0" w:color="auto"/>
              <w:right w:val="single" w:sz="6" w:space="0" w:color="auto"/>
            </w:tcBorders>
          </w:tcPr>
          <w:p w14:paraId="38125827"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не следует делать никаких предположений о геометрических соотношениях различных элементов гребневого счета.</w:t>
            </w:r>
          </w:p>
        </w:tc>
        <w:tc>
          <w:tcPr>
            <w:tcW w:w="624" w:type="dxa"/>
            <w:tcBorders>
              <w:top w:val="single" w:sz="6" w:space="0" w:color="auto"/>
              <w:left w:val="single" w:sz="6" w:space="0" w:color="auto"/>
              <w:bottom w:val="single" w:sz="6" w:space="0" w:color="auto"/>
              <w:right w:val="single" w:sz="6" w:space="0" w:color="auto"/>
            </w:tcBorders>
          </w:tcPr>
          <w:p w14:paraId="32CC9A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6E4A1B6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2C0B0F4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F56A34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9C2143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58E316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B0A623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867708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B2B0EB0" w14:textId="77777777" w:rsidTr="00CE74FC">
        <w:trPr>
          <w:trHeight w:val="53"/>
        </w:trPr>
        <w:tc>
          <w:tcPr>
            <w:tcW w:w="1200" w:type="dxa"/>
            <w:tcBorders>
              <w:top w:val="single" w:sz="6" w:space="0" w:color="auto"/>
              <w:left w:val="single" w:sz="6" w:space="0" w:color="auto"/>
              <w:bottom w:val="single" w:sz="6" w:space="0" w:color="auto"/>
              <w:right w:val="single" w:sz="6" w:space="0" w:color="auto"/>
            </w:tcBorders>
            <w:vAlign w:val="center"/>
          </w:tcPr>
          <w:p w14:paraId="7F6EE87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R-73</w:t>
            </w:r>
          </w:p>
        </w:tc>
        <w:tc>
          <w:tcPr>
            <w:tcW w:w="927" w:type="dxa"/>
            <w:tcBorders>
              <w:top w:val="single" w:sz="6" w:space="0" w:color="auto"/>
              <w:left w:val="single" w:sz="6" w:space="0" w:color="auto"/>
              <w:bottom w:val="single" w:sz="6" w:space="0" w:color="auto"/>
              <w:right w:val="single" w:sz="6" w:space="0" w:color="auto"/>
            </w:tcBorders>
            <w:vAlign w:val="center"/>
          </w:tcPr>
          <w:p w14:paraId="5CDA18E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w:t>
            </w:r>
          </w:p>
        </w:tc>
        <w:tc>
          <w:tcPr>
            <w:tcW w:w="2798" w:type="dxa"/>
            <w:gridSpan w:val="2"/>
            <w:tcBorders>
              <w:top w:val="single" w:sz="6" w:space="0" w:color="auto"/>
              <w:left w:val="single" w:sz="6" w:space="0" w:color="auto"/>
              <w:bottom w:val="single" w:sz="6" w:space="0" w:color="auto"/>
              <w:right w:val="single" w:sz="6" w:space="0" w:color="auto"/>
            </w:tcBorders>
          </w:tcPr>
          <w:p w14:paraId="35F9CB0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код типа области расширенных данных равен 0x0002, то область расширенных данных содержит информацию о ядре и дельте.</w:t>
            </w:r>
          </w:p>
        </w:tc>
        <w:tc>
          <w:tcPr>
            <w:tcW w:w="624" w:type="dxa"/>
            <w:tcBorders>
              <w:top w:val="single" w:sz="6" w:space="0" w:color="auto"/>
              <w:left w:val="single" w:sz="6" w:space="0" w:color="auto"/>
              <w:bottom w:val="single" w:sz="6" w:space="0" w:color="auto"/>
              <w:right w:val="single" w:sz="6" w:space="0" w:color="auto"/>
            </w:tcBorders>
            <w:vAlign w:val="center"/>
          </w:tcPr>
          <w:p w14:paraId="4AEFA4F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6698592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7DA0A9D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7A1AA2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3009616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2EB627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B2D878F"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CB65D6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823E54A" w14:textId="77777777" w:rsidTr="00CE74FC">
        <w:trPr>
          <w:trHeight w:val="936"/>
        </w:trPr>
        <w:tc>
          <w:tcPr>
            <w:tcW w:w="1200" w:type="dxa"/>
            <w:tcBorders>
              <w:top w:val="single" w:sz="6" w:space="0" w:color="auto"/>
              <w:left w:val="single" w:sz="6" w:space="0" w:color="auto"/>
              <w:bottom w:val="single" w:sz="6" w:space="0" w:color="auto"/>
              <w:right w:val="single" w:sz="6" w:space="0" w:color="auto"/>
            </w:tcBorders>
            <w:vAlign w:val="center"/>
          </w:tcPr>
          <w:p w14:paraId="6DDF6B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F3D26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7.5.3.1</w:t>
            </w:r>
          </w:p>
        </w:tc>
        <w:tc>
          <w:tcPr>
            <w:tcW w:w="2736" w:type="dxa"/>
            <w:tcBorders>
              <w:top w:val="single" w:sz="6" w:space="0" w:color="auto"/>
              <w:left w:val="single" w:sz="6" w:space="0" w:color="auto"/>
              <w:bottom w:val="single" w:sz="6" w:space="0" w:color="auto"/>
              <w:right w:val="single" w:sz="6" w:space="0" w:color="auto"/>
            </w:tcBorders>
          </w:tcPr>
          <w:p w14:paraId="57F781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Количество представленных точек ядра должно быть записано в четырех младших битах этого байта. Допустимые значения от 0 до 15.</w:t>
            </w:r>
          </w:p>
        </w:tc>
        <w:tc>
          <w:tcPr>
            <w:tcW w:w="624" w:type="dxa"/>
            <w:tcBorders>
              <w:top w:val="single" w:sz="6" w:space="0" w:color="auto"/>
              <w:left w:val="single" w:sz="6" w:space="0" w:color="auto"/>
              <w:bottom w:val="single" w:sz="6" w:space="0" w:color="auto"/>
              <w:right w:val="single" w:sz="6" w:space="0" w:color="auto"/>
            </w:tcBorders>
            <w:vAlign w:val="center"/>
          </w:tcPr>
          <w:p w14:paraId="4D4158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5EEC8DF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4" w:space="0" w:color="auto"/>
              <w:left w:val="single" w:sz="6" w:space="0" w:color="auto"/>
              <w:bottom w:val="single" w:sz="6" w:space="0" w:color="auto"/>
              <w:right w:val="single" w:sz="6" w:space="0" w:color="auto"/>
            </w:tcBorders>
            <w:vAlign w:val="center"/>
          </w:tcPr>
          <w:p w14:paraId="341060A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7357D70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4" w:space="0" w:color="auto"/>
              <w:left w:val="single" w:sz="6" w:space="0" w:color="auto"/>
              <w:bottom w:val="single" w:sz="6" w:space="0" w:color="auto"/>
              <w:right w:val="single" w:sz="6" w:space="0" w:color="auto"/>
            </w:tcBorders>
            <w:vAlign w:val="center"/>
          </w:tcPr>
          <w:p w14:paraId="0BE11FE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690C9C9"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B9A161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14D28D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CC5626D" w14:textId="77777777" w:rsidTr="00CE74FC">
        <w:trPr>
          <w:trHeight w:val="2328"/>
        </w:trPr>
        <w:tc>
          <w:tcPr>
            <w:tcW w:w="1200" w:type="dxa"/>
            <w:tcBorders>
              <w:top w:val="single" w:sz="6" w:space="0" w:color="auto"/>
              <w:left w:val="single" w:sz="6" w:space="0" w:color="auto"/>
              <w:bottom w:val="single" w:sz="6" w:space="0" w:color="auto"/>
              <w:right w:val="single" w:sz="6" w:space="0" w:color="auto"/>
            </w:tcBorders>
            <w:vAlign w:val="center"/>
          </w:tcPr>
          <w:p w14:paraId="1420426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49FCF9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7.5.3.2</w:t>
            </w:r>
          </w:p>
        </w:tc>
        <w:tc>
          <w:tcPr>
            <w:tcW w:w="2736" w:type="dxa"/>
            <w:tcBorders>
              <w:top w:val="single" w:sz="6" w:space="0" w:color="auto"/>
              <w:left w:val="single" w:sz="6" w:space="0" w:color="auto"/>
              <w:bottom w:val="single" w:sz="6" w:space="0" w:color="auto"/>
              <w:right w:val="single" w:sz="6" w:space="0" w:color="auto"/>
            </w:tcBorders>
          </w:tcPr>
          <w:p w14:paraId="71EAD45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Тип информации о ядре должен быть записан в двух старших битах двух байтов координаты x положения ядра. Биты «01» будут указывать на то, что ядро имеет угловую информацию, тогда как «00» будет указывать, что угловая информация не имеет отношения к типу ядра. Если это поле равно "00", то поле угла не должно присутствовать для этого ядра.</w:t>
            </w:r>
          </w:p>
        </w:tc>
        <w:tc>
          <w:tcPr>
            <w:tcW w:w="624" w:type="dxa"/>
            <w:tcBorders>
              <w:top w:val="single" w:sz="6" w:space="0" w:color="auto"/>
              <w:left w:val="single" w:sz="6" w:space="0" w:color="auto"/>
              <w:bottom w:val="single" w:sz="6" w:space="0" w:color="auto"/>
              <w:right w:val="single" w:sz="6" w:space="0" w:color="auto"/>
            </w:tcBorders>
            <w:vAlign w:val="center"/>
          </w:tcPr>
          <w:p w14:paraId="58E06E8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34FC62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516AB3B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57D937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3D8E9B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2ECF5EB"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77A30BF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450FDE0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7EB0A3A1"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0B5DA5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R-76</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2AA7D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7.5.3.3</w:t>
            </w:r>
          </w:p>
        </w:tc>
        <w:tc>
          <w:tcPr>
            <w:tcW w:w="2736" w:type="dxa"/>
            <w:tcBorders>
              <w:top w:val="single" w:sz="6" w:space="0" w:color="auto"/>
              <w:left w:val="single" w:sz="6" w:space="0" w:color="auto"/>
              <w:bottom w:val="single" w:sz="6" w:space="0" w:color="auto"/>
              <w:right w:val="single" w:sz="6" w:space="0" w:color="auto"/>
            </w:tcBorders>
          </w:tcPr>
          <w:p w14:paraId="018C17F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Координата X ядра должна быть записана в младших четырнадцати битах первых двух байтов (четырнадцать</w:t>
            </w:r>
          </w:p>
          <w:p w14:paraId="76803A1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битов).</w:t>
            </w:r>
          </w:p>
        </w:tc>
        <w:tc>
          <w:tcPr>
            <w:tcW w:w="624" w:type="dxa"/>
            <w:tcBorders>
              <w:top w:val="single" w:sz="6" w:space="0" w:color="auto"/>
              <w:left w:val="single" w:sz="6" w:space="0" w:color="auto"/>
              <w:bottom w:val="single" w:sz="6" w:space="0" w:color="auto"/>
              <w:right w:val="single" w:sz="6" w:space="0" w:color="auto"/>
            </w:tcBorders>
            <w:vAlign w:val="center"/>
          </w:tcPr>
          <w:p w14:paraId="3040882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36B312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0EE7569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BF1C26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64BD05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289C06B"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9A7A170"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EE913F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223A9A4"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598245B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R-77</w:t>
            </w:r>
          </w:p>
        </w:tc>
        <w:tc>
          <w:tcPr>
            <w:tcW w:w="989" w:type="dxa"/>
            <w:gridSpan w:val="2"/>
            <w:tcBorders>
              <w:top w:val="single" w:sz="6" w:space="0" w:color="auto"/>
              <w:left w:val="single" w:sz="6" w:space="0" w:color="auto"/>
              <w:bottom w:val="single" w:sz="6" w:space="0" w:color="auto"/>
              <w:right w:val="single" w:sz="6" w:space="0" w:color="auto"/>
            </w:tcBorders>
          </w:tcPr>
          <w:p w14:paraId="75B9121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7.5.3.3</w:t>
            </w:r>
          </w:p>
        </w:tc>
        <w:tc>
          <w:tcPr>
            <w:tcW w:w="2736" w:type="dxa"/>
            <w:tcBorders>
              <w:top w:val="single" w:sz="6" w:space="0" w:color="auto"/>
              <w:left w:val="single" w:sz="6" w:space="0" w:color="auto"/>
              <w:bottom w:val="single" w:sz="6" w:space="0" w:color="auto"/>
              <w:right w:val="single" w:sz="6" w:space="0" w:color="auto"/>
            </w:tcBorders>
          </w:tcPr>
          <w:p w14:paraId="57F7ADF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Координата Y должна быть помещена в младшие четырнадцать битов следующих двух байтов.</w:t>
            </w:r>
          </w:p>
        </w:tc>
        <w:tc>
          <w:tcPr>
            <w:tcW w:w="624" w:type="dxa"/>
            <w:tcBorders>
              <w:top w:val="single" w:sz="6" w:space="0" w:color="auto"/>
              <w:left w:val="single" w:sz="6" w:space="0" w:color="auto"/>
              <w:bottom w:val="single" w:sz="6" w:space="0" w:color="auto"/>
              <w:right w:val="single" w:sz="6" w:space="0" w:color="auto"/>
            </w:tcBorders>
          </w:tcPr>
          <w:p w14:paraId="53D9736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82E449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020A11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574D26C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45D54F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34F1D0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D186A6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1CB6F6B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30B886A"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1D2FC64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CD6797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7.5.3.3</w:t>
            </w:r>
          </w:p>
        </w:tc>
        <w:tc>
          <w:tcPr>
            <w:tcW w:w="2736" w:type="dxa"/>
            <w:tcBorders>
              <w:top w:val="single" w:sz="6" w:space="0" w:color="auto"/>
              <w:left w:val="single" w:sz="6" w:space="0" w:color="auto"/>
              <w:bottom w:val="single" w:sz="6" w:space="0" w:color="auto"/>
              <w:right w:val="single" w:sz="6" w:space="0" w:color="auto"/>
            </w:tcBorders>
          </w:tcPr>
          <w:p w14:paraId="5AFFBF99"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Координаты должны быть выражены в пикселях с разрешением, указанным в заголовке записи.</w:t>
            </w:r>
          </w:p>
        </w:tc>
        <w:tc>
          <w:tcPr>
            <w:tcW w:w="624" w:type="dxa"/>
            <w:tcBorders>
              <w:top w:val="single" w:sz="6" w:space="0" w:color="auto"/>
              <w:left w:val="single" w:sz="6" w:space="0" w:color="auto"/>
              <w:bottom w:val="single" w:sz="6" w:space="0" w:color="auto"/>
              <w:right w:val="single" w:sz="6" w:space="0" w:color="auto"/>
            </w:tcBorders>
            <w:vAlign w:val="center"/>
          </w:tcPr>
          <w:p w14:paraId="20662ED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0B1FDB4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602BFF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2EAEBA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96007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411F67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502935E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5805D6B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4A074825" w14:textId="77777777" w:rsidTr="00CE74FC">
        <w:trPr>
          <w:trHeight w:val="990"/>
        </w:trPr>
        <w:tc>
          <w:tcPr>
            <w:tcW w:w="1200" w:type="dxa"/>
            <w:tcBorders>
              <w:top w:val="single" w:sz="6" w:space="0" w:color="auto"/>
              <w:left w:val="single" w:sz="6" w:space="0" w:color="auto"/>
              <w:bottom w:val="single" w:sz="6" w:space="0" w:color="auto"/>
              <w:right w:val="single" w:sz="6" w:space="0" w:color="auto"/>
            </w:tcBorders>
            <w:vAlign w:val="center"/>
          </w:tcPr>
          <w:p w14:paraId="1C7D4B7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R-79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0DC4B89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7.5.3.4</w:t>
            </w:r>
          </w:p>
        </w:tc>
        <w:tc>
          <w:tcPr>
            <w:tcW w:w="2736" w:type="dxa"/>
            <w:tcBorders>
              <w:top w:val="single" w:sz="6" w:space="0" w:color="auto"/>
              <w:left w:val="single" w:sz="6" w:space="0" w:color="auto"/>
              <w:bottom w:val="single" w:sz="6" w:space="0" w:color="auto"/>
              <w:right w:val="single" w:sz="6" w:space="0" w:color="auto"/>
            </w:tcBorders>
          </w:tcPr>
          <w:p w14:paraId="4EE9968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Угол ядра должен быть записан в одном байте в единицах 1,40625 (360/256) градусов. Угол ядра измеряется, увеличиваясь против часовой стрелки, начиная с горизонтальной оси вправо. Значение должно быть неотрицательным значением от 0 до 255 включительно.</w:t>
            </w:r>
          </w:p>
        </w:tc>
        <w:tc>
          <w:tcPr>
            <w:tcW w:w="624" w:type="dxa"/>
            <w:tcBorders>
              <w:top w:val="single" w:sz="6" w:space="0" w:color="auto"/>
              <w:left w:val="single" w:sz="6" w:space="0" w:color="auto"/>
              <w:bottom w:val="single" w:sz="6" w:space="0" w:color="auto"/>
              <w:right w:val="single" w:sz="6" w:space="0" w:color="auto"/>
            </w:tcBorders>
            <w:vAlign w:val="center"/>
          </w:tcPr>
          <w:p w14:paraId="72416D1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530241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188B3C1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308CB83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183CD8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86F983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C2E70D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CAB7DD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F50F094"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14677F4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R-80</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18A4D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7.5.3.5</w:t>
            </w:r>
          </w:p>
        </w:tc>
        <w:tc>
          <w:tcPr>
            <w:tcW w:w="2736" w:type="dxa"/>
            <w:tcBorders>
              <w:top w:val="single" w:sz="6" w:space="0" w:color="auto"/>
              <w:left w:val="single" w:sz="6" w:space="0" w:color="auto"/>
              <w:bottom w:val="single" w:sz="6" w:space="0" w:color="auto"/>
              <w:right w:val="single" w:sz="6" w:space="0" w:color="auto"/>
            </w:tcBorders>
          </w:tcPr>
          <w:p w14:paraId="11B948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Количество представленных точек дельта должно быть записано в четырех младших значащих битах этого байта. Допустимые значения от 0 до 15.</w:t>
            </w:r>
          </w:p>
        </w:tc>
        <w:tc>
          <w:tcPr>
            <w:tcW w:w="624" w:type="dxa"/>
            <w:tcBorders>
              <w:top w:val="single" w:sz="6" w:space="0" w:color="auto"/>
              <w:left w:val="single" w:sz="6" w:space="0" w:color="auto"/>
              <w:bottom w:val="single" w:sz="6" w:space="0" w:color="auto"/>
              <w:right w:val="single" w:sz="6" w:space="0" w:color="auto"/>
            </w:tcBorders>
            <w:vAlign w:val="center"/>
          </w:tcPr>
          <w:p w14:paraId="0C2CA81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28394C7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3937C1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AF9F76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294ABB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C8B8283"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F1AB3ED"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E75913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34982DC" w14:textId="77777777" w:rsidTr="00AC32D4">
        <w:trPr>
          <w:trHeight w:val="277"/>
        </w:trPr>
        <w:tc>
          <w:tcPr>
            <w:tcW w:w="1200" w:type="dxa"/>
            <w:tcBorders>
              <w:top w:val="single" w:sz="6" w:space="0" w:color="auto"/>
              <w:left w:val="single" w:sz="6" w:space="0" w:color="auto"/>
              <w:bottom w:val="single" w:sz="6" w:space="0" w:color="auto"/>
              <w:right w:val="single" w:sz="6" w:space="0" w:color="auto"/>
            </w:tcBorders>
            <w:vAlign w:val="center"/>
          </w:tcPr>
          <w:p w14:paraId="1F2A327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0DDAFE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7.5.3.6</w:t>
            </w:r>
          </w:p>
        </w:tc>
        <w:tc>
          <w:tcPr>
            <w:tcW w:w="2736" w:type="dxa"/>
            <w:tcBorders>
              <w:top w:val="single" w:sz="6" w:space="0" w:color="auto"/>
              <w:left w:val="single" w:sz="6" w:space="0" w:color="auto"/>
              <w:bottom w:val="single" w:sz="6" w:space="0" w:color="auto"/>
              <w:right w:val="single" w:sz="6" w:space="0" w:color="auto"/>
            </w:tcBorders>
          </w:tcPr>
          <w:p w14:paraId="43B21A1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Тип информации о дельте должен быть записан в двух старших битах двух байтов координаты х расположения дельты. Биты «01» будут указывать, что дельта имеет угловую информацию, тогда как «00» будет указывать, что угловая информация не имеет отношения к типу дельты. Если это поле равно "00", то для этой дельты, угловые поля не должны присутствовать.</w:t>
            </w:r>
          </w:p>
        </w:tc>
        <w:tc>
          <w:tcPr>
            <w:tcW w:w="624" w:type="dxa"/>
            <w:tcBorders>
              <w:top w:val="single" w:sz="6" w:space="0" w:color="auto"/>
              <w:left w:val="single" w:sz="6" w:space="0" w:color="auto"/>
              <w:bottom w:val="single" w:sz="6" w:space="0" w:color="auto"/>
              <w:right w:val="single" w:sz="6" w:space="0" w:color="auto"/>
            </w:tcBorders>
            <w:vAlign w:val="center"/>
          </w:tcPr>
          <w:p w14:paraId="22A0CB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0DB104C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5B113A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3F0F9BB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4D5F66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2F5B94DB"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676A668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77ED3CF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E358281"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162E20B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R-82</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02AAE5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7.5.3.7</w:t>
            </w:r>
          </w:p>
        </w:tc>
        <w:tc>
          <w:tcPr>
            <w:tcW w:w="2736" w:type="dxa"/>
            <w:tcBorders>
              <w:top w:val="single" w:sz="6" w:space="0" w:color="auto"/>
              <w:left w:val="single" w:sz="6" w:space="0" w:color="auto"/>
              <w:bottom w:val="single" w:sz="6" w:space="0" w:color="auto"/>
              <w:right w:val="single" w:sz="6" w:space="0" w:color="auto"/>
            </w:tcBorders>
          </w:tcPr>
          <w:p w14:paraId="712B915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Координата X дельты должна быть записана в младших четырнадцати битах первых двух байтов (четырнадцать</w:t>
            </w:r>
          </w:p>
          <w:p w14:paraId="2F74873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битов).</w:t>
            </w:r>
          </w:p>
        </w:tc>
        <w:tc>
          <w:tcPr>
            <w:tcW w:w="624" w:type="dxa"/>
            <w:tcBorders>
              <w:top w:val="single" w:sz="6" w:space="0" w:color="auto"/>
              <w:left w:val="single" w:sz="6" w:space="0" w:color="auto"/>
              <w:bottom w:val="single" w:sz="6" w:space="0" w:color="auto"/>
              <w:right w:val="single" w:sz="6" w:space="0" w:color="auto"/>
            </w:tcBorders>
            <w:vAlign w:val="center"/>
          </w:tcPr>
          <w:p w14:paraId="2473044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6B7892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0B992FD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0ECDF26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0DD906F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9ED691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3E5105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5AFA40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5B83D9"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25DC6B6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R-83</w:t>
            </w:r>
          </w:p>
        </w:tc>
        <w:tc>
          <w:tcPr>
            <w:tcW w:w="989" w:type="dxa"/>
            <w:gridSpan w:val="2"/>
            <w:tcBorders>
              <w:top w:val="single" w:sz="6" w:space="0" w:color="auto"/>
              <w:left w:val="single" w:sz="6" w:space="0" w:color="auto"/>
              <w:bottom w:val="single" w:sz="6" w:space="0" w:color="auto"/>
              <w:right w:val="single" w:sz="6" w:space="0" w:color="auto"/>
            </w:tcBorders>
          </w:tcPr>
          <w:p w14:paraId="14110E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7.5.3.7</w:t>
            </w:r>
          </w:p>
        </w:tc>
        <w:tc>
          <w:tcPr>
            <w:tcW w:w="2736" w:type="dxa"/>
            <w:tcBorders>
              <w:top w:val="single" w:sz="6" w:space="0" w:color="auto"/>
              <w:left w:val="single" w:sz="6" w:space="0" w:color="auto"/>
              <w:bottom w:val="single" w:sz="6" w:space="0" w:color="auto"/>
              <w:right w:val="single" w:sz="6" w:space="0" w:color="auto"/>
            </w:tcBorders>
          </w:tcPr>
          <w:p w14:paraId="6D628A4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Координата Y должна быть помещена в младшие четырнадцать битов следующих двух байтов.</w:t>
            </w:r>
          </w:p>
        </w:tc>
        <w:tc>
          <w:tcPr>
            <w:tcW w:w="624" w:type="dxa"/>
            <w:tcBorders>
              <w:top w:val="single" w:sz="6" w:space="0" w:color="auto"/>
              <w:left w:val="single" w:sz="6" w:space="0" w:color="auto"/>
              <w:bottom w:val="single" w:sz="6" w:space="0" w:color="auto"/>
              <w:right w:val="single" w:sz="6" w:space="0" w:color="auto"/>
            </w:tcBorders>
          </w:tcPr>
          <w:p w14:paraId="785F2E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76847E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54067C5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17DD67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23D1EB2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737887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87A3D4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48CB72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2F9D45" w14:textId="77777777" w:rsidTr="00CE74FC">
        <w:trPr>
          <w:trHeight w:val="936"/>
        </w:trPr>
        <w:tc>
          <w:tcPr>
            <w:tcW w:w="1200" w:type="dxa"/>
            <w:tcBorders>
              <w:top w:val="single" w:sz="6" w:space="0" w:color="auto"/>
              <w:left w:val="single" w:sz="6" w:space="0" w:color="auto"/>
              <w:bottom w:val="single" w:sz="6" w:space="0" w:color="auto"/>
              <w:right w:val="single" w:sz="6" w:space="0" w:color="auto"/>
            </w:tcBorders>
            <w:vAlign w:val="center"/>
          </w:tcPr>
          <w:p w14:paraId="02DE018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9ECC4B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7.5.3.7</w:t>
            </w:r>
          </w:p>
        </w:tc>
        <w:tc>
          <w:tcPr>
            <w:tcW w:w="2736" w:type="dxa"/>
            <w:tcBorders>
              <w:top w:val="single" w:sz="6" w:space="0" w:color="auto"/>
              <w:left w:val="single" w:sz="6" w:space="0" w:color="auto"/>
              <w:bottom w:val="single" w:sz="6" w:space="0" w:color="auto"/>
              <w:right w:val="single" w:sz="6" w:space="0" w:color="auto"/>
            </w:tcBorders>
          </w:tcPr>
          <w:p w14:paraId="2B43C7A6"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Координаты должны быть выражены в пикселях с разрешением, указанным в заголовке представления.</w:t>
            </w:r>
          </w:p>
        </w:tc>
        <w:tc>
          <w:tcPr>
            <w:tcW w:w="624" w:type="dxa"/>
            <w:tcBorders>
              <w:top w:val="single" w:sz="6" w:space="0" w:color="auto"/>
              <w:left w:val="single" w:sz="6" w:space="0" w:color="auto"/>
              <w:bottom w:val="single" w:sz="6" w:space="0" w:color="auto"/>
              <w:right w:val="single" w:sz="6" w:space="0" w:color="auto"/>
            </w:tcBorders>
            <w:vAlign w:val="center"/>
          </w:tcPr>
          <w:p w14:paraId="624EFEF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0B9978B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4" w:space="0" w:color="auto"/>
              <w:left w:val="single" w:sz="6" w:space="0" w:color="auto"/>
              <w:bottom w:val="single" w:sz="6" w:space="0" w:color="auto"/>
              <w:right w:val="single" w:sz="6" w:space="0" w:color="auto"/>
            </w:tcBorders>
            <w:vAlign w:val="center"/>
          </w:tcPr>
          <w:p w14:paraId="19B8FC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4" w:space="0" w:color="auto"/>
              <w:left w:val="single" w:sz="6" w:space="0" w:color="auto"/>
              <w:bottom w:val="single" w:sz="6" w:space="0" w:color="auto"/>
              <w:right w:val="single" w:sz="6" w:space="0" w:color="auto"/>
            </w:tcBorders>
            <w:vAlign w:val="center"/>
          </w:tcPr>
          <w:p w14:paraId="68CA8C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4" w:space="0" w:color="auto"/>
              <w:left w:val="single" w:sz="6" w:space="0" w:color="auto"/>
              <w:bottom w:val="single" w:sz="6" w:space="0" w:color="auto"/>
              <w:right w:val="single" w:sz="6" w:space="0" w:color="auto"/>
            </w:tcBorders>
            <w:vAlign w:val="center"/>
          </w:tcPr>
          <w:p w14:paraId="3D8468A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BAF75E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354C0C3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417CA0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9009848" w14:textId="77777777" w:rsidTr="00CE74FC">
        <w:trPr>
          <w:trHeight w:val="2146"/>
        </w:trPr>
        <w:tc>
          <w:tcPr>
            <w:tcW w:w="1200" w:type="dxa"/>
            <w:tcBorders>
              <w:top w:val="single" w:sz="6" w:space="0" w:color="auto"/>
              <w:left w:val="single" w:sz="6" w:space="0" w:color="auto"/>
              <w:bottom w:val="single" w:sz="6" w:space="0" w:color="auto"/>
              <w:right w:val="single" w:sz="6" w:space="0" w:color="auto"/>
            </w:tcBorders>
            <w:vAlign w:val="center"/>
          </w:tcPr>
          <w:p w14:paraId="6EB150C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374038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7.5.3.8</w:t>
            </w:r>
          </w:p>
        </w:tc>
        <w:tc>
          <w:tcPr>
            <w:tcW w:w="2736" w:type="dxa"/>
            <w:tcBorders>
              <w:top w:val="single" w:sz="6" w:space="0" w:color="auto"/>
              <w:left w:val="single" w:sz="6" w:space="0" w:color="auto"/>
              <w:bottom w:val="single" w:sz="6" w:space="0" w:color="auto"/>
              <w:right w:val="single" w:sz="6" w:space="0" w:color="auto"/>
            </w:tcBorders>
          </w:tcPr>
          <w:p w14:paraId="34B774C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Каждый из трех угловых атрибутов дельты должен быть записан в одном байте с шагом 1,40625 (360/256) градусов. Угол дельты измеряется, увеличиваясь против часовой стрелки, начиная с горизонтальной оси вправо. Значение должно быть неотрицательным значением от 0 до 255 включительно.</w:t>
            </w:r>
          </w:p>
        </w:tc>
        <w:tc>
          <w:tcPr>
            <w:tcW w:w="624" w:type="dxa"/>
            <w:tcBorders>
              <w:top w:val="single" w:sz="6" w:space="0" w:color="auto"/>
              <w:left w:val="single" w:sz="6" w:space="0" w:color="auto"/>
              <w:bottom w:val="single" w:sz="6" w:space="0" w:color="auto"/>
              <w:right w:val="single" w:sz="6" w:space="0" w:color="auto"/>
            </w:tcBorders>
            <w:vAlign w:val="center"/>
          </w:tcPr>
          <w:p w14:paraId="7D070AD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1237EE8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06C6F7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1A12D64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FB237C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312C80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2907C4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BFB769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9AB775C" w14:textId="77777777" w:rsidTr="00CE74FC">
        <w:trPr>
          <w:trHeight w:val="1330"/>
        </w:trPr>
        <w:tc>
          <w:tcPr>
            <w:tcW w:w="1200" w:type="dxa"/>
            <w:tcBorders>
              <w:top w:val="single" w:sz="6" w:space="0" w:color="auto"/>
              <w:left w:val="single" w:sz="6" w:space="0" w:color="auto"/>
              <w:bottom w:val="single" w:sz="6" w:space="0" w:color="auto"/>
              <w:right w:val="single" w:sz="6" w:space="0" w:color="auto"/>
            </w:tcBorders>
            <w:vAlign w:val="center"/>
          </w:tcPr>
          <w:p w14:paraId="76DEC27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R-86</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AD663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7.5.3.8</w:t>
            </w:r>
          </w:p>
        </w:tc>
        <w:tc>
          <w:tcPr>
            <w:tcW w:w="2736" w:type="dxa"/>
            <w:tcBorders>
              <w:top w:val="single" w:sz="6" w:space="0" w:color="auto"/>
              <w:left w:val="single" w:sz="6" w:space="0" w:color="auto"/>
              <w:bottom w:val="single" w:sz="6" w:space="0" w:color="auto"/>
              <w:right w:val="single" w:sz="6" w:space="0" w:color="auto"/>
            </w:tcBorders>
          </w:tcPr>
          <w:p w14:paraId="6DB07E7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не все три угла могут быть извлечены из изображения из-за шума или кадрирования изображения, затронутые угловые поля должны быть заполнены путем повторения любого из других углов для той же дельты.</w:t>
            </w:r>
          </w:p>
        </w:tc>
        <w:tc>
          <w:tcPr>
            <w:tcW w:w="624" w:type="dxa"/>
            <w:tcBorders>
              <w:top w:val="single" w:sz="6" w:space="0" w:color="auto"/>
              <w:left w:val="single" w:sz="6" w:space="0" w:color="auto"/>
              <w:bottom w:val="single" w:sz="6" w:space="0" w:color="auto"/>
              <w:right w:val="single" w:sz="6" w:space="0" w:color="auto"/>
            </w:tcBorders>
            <w:vAlign w:val="center"/>
          </w:tcPr>
          <w:p w14:paraId="26EFCA4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58310B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6CA4152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6DCD96D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0320D6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DD2CED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3B55C0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63D0BB3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304B88A"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220EF5B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R-87</w:t>
            </w:r>
          </w:p>
        </w:tc>
        <w:tc>
          <w:tcPr>
            <w:tcW w:w="989" w:type="dxa"/>
            <w:gridSpan w:val="2"/>
            <w:tcBorders>
              <w:top w:val="single" w:sz="6" w:space="0" w:color="auto"/>
              <w:left w:val="single" w:sz="6" w:space="0" w:color="auto"/>
              <w:bottom w:val="single" w:sz="6" w:space="0" w:color="auto"/>
              <w:right w:val="single" w:sz="6" w:space="0" w:color="auto"/>
            </w:tcBorders>
          </w:tcPr>
          <w:p w14:paraId="32F5398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w:t>
            </w:r>
          </w:p>
        </w:tc>
        <w:tc>
          <w:tcPr>
            <w:tcW w:w="2736" w:type="dxa"/>
            <w:tcBorders>
              <w:top w:val="single" w:sz="6" w:space="0" w:color="auto"/>
              <w:left w:val="single" w:sz="6" w:space="0" w:color="auto"/>
              <w:bottom w:val="single" w:sz="6" w:space="0" w:color="auto"/>
              <w:right w:val="single" w:sz="6" w:space="0" w:color="auto"/>
            </w:tcBorders>
          </w:tcPr>
          <w:p w14:paraId="04ACFE4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код типа области расширенных данных равен 0x0003, то область расширенных данных содержит данные о локальном качестве.</w:t>
            </w:r>
          </w:p>
        </w:tc>
        <w:tc>
          <w:tcPr>
            <w:tcW w:w="624" w:type="dxa"/>
            <w:tcBorders>
              <w:top w:val="single" w:sz="6" w:space="0" w:color="auto"/>
              <w:left w:val="single" w:sz="6" w:space="0" w:color="auto"/>
              <w:bottom w:val="single" w:sz="6" w:space="0" w:color="auto"/>
              <w:right w:val="single" w:sz="6" w:space="0" w:color="auto"/>
            </w:tcBorders>
          </w:tcPr>
          <w:p w14:paraId="7BA2FA5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366C0A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69EABA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6D0B1D2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5E6982D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0CD0B5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5398411"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A8C4A2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F8A91CC" w14:textId="77777777" w:rsidTr="00AC32D4">
        <w:trPr>
          <w:trHeight w:val="419"/>
        </w:trPr>
        <w:tc>
          <w:tcPr>
            <w:tcW w:w="1200" w:type="dxa"/>
            <w:tcBorders>
              <w:top w:val="single" w:sz="6" w:space="0" w:color="auto"/>
              <w:left w:val="single" w:sz="6" w:space="0" w:color="auto"/>
              <w:bottom w:val="single" w:sz="6" w:space="0" w:color="auto"/>
              <w:right w:val="single" w:sz="6" w:space="0" w:color="auto"/>
            </w:tcBorders>
            <w:vAlign w:val="center"/>
          </w:tcPr>
          <w:p w14:paraId="47287D3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7757B2B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7.5.4.1</w:t>
            </w:r>
          </w:p>
        </w:tc>
        <w:tc>
          <w:tcPr>
            <w:tcW w:w="2736" w:type="dxa"/>
            <w:tcBorders>
              <w:top w:val="single" w:sz="6" w:space="0" w:color="auto"/>
              <w:left w:val="single" w:sz="6" w:space="0" w:color="auto"/>
              <w:bottom w:val="single" w:sz="6" w:space="0" w:color="auto"/>
              <w:right w:val="single" w:sz="6" w:space="0" w:color="auto"/>
            </w:tcBorders>
          </w:tcPr>
          <w:p w14:paraId="7A6F0DB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Количество пикселей в ячейках в направлении x (по горизонтали) должно храниться в одном байте. Допустимые значения от 1 до 255.</w:t>
            </w:r>
          </w:p>
        </w:tc>
        <w:tc>
          <w:tcPr>
            <w:tcW w:w="624" w:type="dxa"/>
            <w:tcBorders>
              <w:top w:val="single" w:sz="6" w:space="0" w:color="auto"/>
              <w:left w:val="single" w:sz="6" w:space="0" w:color="auto"/>
              <w:bottom w:val="single" w:sz="6" w:space="0" w:color="auto"/>
              <w:right w:val="single" w:sz="6" w:space="0" w:color="auto"/>
            </w:tcBorders>
            <w:vAlign w:val="center"/>
          </w:tcPr>
          <w:p w14:paraId="116ED29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6392D1D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1288E1C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284B2DE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672C7B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087677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5988DB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882087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D6B8E64"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5208022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R-89</w:t>
            </w:r>
          </w:p>
        </w:tc>
        <w:tc>
          <w:tcPr>
            <w:tcW w:w="989" w:type="dxa"/>
            <w:gridSpan w:val="2"/>
            <w:tcBorders>
              <w:top w:val="single" w:sz="6" w:space="0" w:color="auto"/>
              <w:left w:val="single" w:sz="6" w:space="0" w:color="auto"/>
              <w:bottom w:val="single" w:sz="6" w:space="0" w:color="auto"/>
              <w:right w:val="single" w:sz="6" w:space="0" w:color="auto"/>
            </w:tcBorders>
          </w:tcPr>
          <w:p w14:paraId="18481B4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7.5.4.2</w:t>
            </w:r>
          </w:p>
        </w:tc>
        <w:tc>
          <w:tcPr>
            <w:tcW w:w="2736" w:type="dxa"/>
            <w:tcBorders>
              <w:top w:val="single" w:sz="6" w:space="0" w:color="auto"/>
              <w:left w:val="single" w:sz="6" w:space="0" w:color="auto"/>
              <w:bottom w:val="single" w:sz="6" w:space="0" w:color="auto"/>
              <w:right w:val="single" w:sz="6" w:space="0" w:color="auto"/>
            </w:tcBorders>
          </w:tcPr>
          <w:p w14:paraId="214ACBE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информации о качестве ячейки должна содержаться в одном байте.</w:t>
            </w:r>
          </w:p>
        </w:tc>
        <w:tc>
          <w:tcPr>
            <w:tcW w:w="624" w:type="dxa"/>
            <w:tcBorders>
              <w:top w:val="single" w:sz="6" w:space="0" w:color="auto"/>
              <w:left w:val="single" w:sz="6" w:space="0" w:color="auto"/>
              <w:bottom w:val="single" w:sz="6" w:space="0" w:color="auto"/>
              <w:right w:val="single" w:sz="6" w:space="0" w:color="auto"/>
            </w:tcBorders>
          </w:tcPr>
          <w:p w14:paraId="4D7D52B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BDAB1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6FE80E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47DB90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562FDDC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055C7A9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7D764B2"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D3ECDD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4DABA67" w14:textId="77777777" w:rsidTr="00CE74FC">
        <w:trPr>
          <w:trHeight w:val="926"/>
        </w:trPr>
        <w:tc>
          <w:tcPr>
            <w:tcW w:w="1200" w:type="dxa"/>
            <w:tcBorders>
              <w:top w:val="single" w:sz="6" w:space="0" w:color="auto"/>
              <w:left w:val="single" w:sz="6" w:space="0" w:color="auto"/>
              <w:bottom w:val="single" w:sz="6" w:space="0" w:color="auto"/>
              <w:right w:val="single" w:sz="6" w:space="0" w:color="auto"/>
            </w:tcBorders>
            <w:vAlign w:val="center"/>
          </w:tcPr>
          <w:p w14:paraId="024271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R-90</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A0E55D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7.5.4.3</w:t>
            </w:r>
          </w:p>
        </w:tc>
        <w:tc>
          <w:tcPr>
            <w:tcW w:w="2736" w:type="dxa"/>
            <w:tcBorders>
              <w:top w:val="single" w:sz="6" w:space="0" w:color="auto"/>
              <w:left w:val="single" w:sz="6" w:space="0" w:color="auto"/>
              <w:bottom w:val="single" w:sz="6" w:space="0" w:color="auto"/>
              <w:right w:val="single" w:sz="6" w:space="0" w:color="auto"/>
            </w:tcBorders>
          </w:tcPr>
          <w:p w14:paraId="23006BA9"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Качество изображения отпечатка пальца в каждой ячейке должно быть представлено одним или несколькими битами, как указано в 7.5.4.2.</w:t>
            </w:r>
          </w:p>
        </w:tc>
        <w:tc>
          <w:tcPr>
            <w:tcW w:w="624" w:type="dxa"/>
            <w:tcBorders>
              <w:top w:val="single" w:sz="6" w:space="0" w:color="auto"/>
              <w:left w:val="single" w:sz="6" w:space="0" w:color="auto"/>
              <w:bottom w:val="single" w:sz="6" w:space="0" w:color="auto"/>
              <w:right w:val="single" w:sz="6" w:space="0" w:color="auto"/>
            </w:tcBorders>
            <w:vAlign w:val="center"/>
          </w:tcPr>
          <w:p w14:paraId="622EE63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3C43CD0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101DBD6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5FF881F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5B9EE79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A27D6F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56F6BC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E873A7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5BCBD4C"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762DCCD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R-91</w:t>
            </w:r>
          </w:p>
        </w:tc>
        <w:tc>
          <w:tcPr>
            <w:tcW w:w="989" w:type="dxa"/>
            <w:gridSpan w:val="2"/>
            <w:tcBorders>
              <w:top w:val="single" w:sz="6" w:space="0" w:color="auto"/>
              <w:left w:val="single" w:sz="6" w:space="0" w:color="auto"/>
              <w:bottom w:val="single" w:sz="6" w:space="0" w:color="auto"/>
              <w:right w:val="single" w:sz="6" w:space="0" w:color="auto"/>
            </w:tcBorders>
          </w:tcPr>
          <w:p w14:paraId="56195D7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7.5.4.3</w:t>
            </w:r>
          </w:p>
        </w:tc>
        <w:tc>
          <w:tcPr>
            <w:tcW w:w="2736" w:type="dxa"/>
            <w:tcBorders>
              <w:top w:val="single" w:sz="6" w:space="0" w:color="auto"/>
              <w:left w:val="single" w:sz="6" w:space="0" w:color="auto"/>
              <w:bottom w:val="single" w:sz="6" w:space="0" w:color="auto"/>
              <w:right w:val="single" w:sz="6" w:space="0" w:color="auto"/>
            </w:tcBorders>
          </w:tcPr>
          <w:p w14:paraId="262402D7"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о качестве для ячеек должны храниться в обычном "растровом" порядке - слева направо, затем сверху вниз.</w:t>
            </w:r>
          </w:p>
        </w:tc>
        <w:tc>
          <w:tcPr>
            <w:tcW w:w="624" w:type="dxa"/>
            <w:tcBorders>
              <w:top w:val="single" w:sz="6" w:space="0" w:color="auto"/>
              <w:left w:val="single" w:sz="6" w:space="0" w:color="auto"/>
              <w:bottom w:val="single" w:sz="6" w:space="0" w:color="auto"/>
              <w:right w:val="single" w:sz="6" w:space="0" w:color="auto"/>
            </w:tcBorders>
          </w:tcPr>
          <w:p w14:paraId="4E8DAC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2C272A8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7596DB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76EA2C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2A675C7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A535FE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B93FC5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074539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510CF94" w14:textId="77777777" w:rsidTr="00CE74FC">
        <w:trPr>
          <w:trHeight w:val="2731"/>
        </w:trPr>
        <w:tc>
          <w:tcPr>
            <w:tcW w:w="1200" w:type="dxa"/>
            <w:tcBorders>
              <w:top w:val="single" w:sz="6" w:space="0" w:color="auto"/>
              <w:left w:val="single" w:sz="6" w:space="0" w:color="auto"/>
              <w:bottom w:val="single" w:sz="6" w:space="0" w:color="auto"/>
              <w:right w:val="single" w:sz="6" w:space="0" w:color="auto"/>
            </w:tcBorders>
            <w:vAlign w:val="center"/>
          </w:tcPr>
          <w:p w14:paraId="34B6CA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R-92</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3836BB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7.5.4.3</w:t>
            </w:r>
          </w:p>
        </w:tc>
        <w:tc>
          <w:tcPr>
            <w:tcW w:w="2736" w:type="dxa"/>
            <w:tcBorders>
              <w:top w:val="single" w:sz="6" w:space="0" w:color="auto"/>
              <w:left w:val="single" w:sz="6" w:space="0" w:color="auto"/>
              <w:bottom w:val="single" w:sz="6" w:space="0" w:color="auto"/>
              <w:right w:val="single" w:sz="6" w:space="0" w:color="auto"/>
            </w:tcBorders>
          </w:tcPr>
          <w:p w14:paraId="43C71AF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изображение пальца в этой ячейке имеет хорошую четкость и присутствуют значимые данные о гребне, качество ячейки должно быть представлено более высокими значениями (значением бита '1', если информативная глубина равна 1). Если ячейка не содержит значимых данных о гребнях или структура гребней в ячейке размыта, сломана или иным образом имеет низкое качество, качество ячейки должно быть представлено более низкими значениями (значение бита '0', если информативная глубина равна 1). .</w:t>
            </w:r>
          </w:p>
        </w:tc>
        <w:tc>
          <w:tcPr>
            <w:tcW w:w="624" w:type="dxa"/>
            <w:tcBorders>
              <w:top w:val="single" w:sz="6" w:space="0" w:color="auto"/>
              <w:left w:val="single" w:sz="6" w:space="0" w:color="auto"/>
              <w:bottom w:val="single" w:sz="6" w:space="0" w:color="auto"/>
              <w:right w:val="single" w:sz="6" w:space="0" w:color="auto"/>
            </w:tcBorders>
            <w:vAlign w:val="center"/>
          </w:tcPr>
          <w:p w14:paraId="4861B83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67E4EA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541645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756FFF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64B79D8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322E83B"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1D34156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7224B3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1604A48" w14:textId="77777777" w:rsidTr="00CE74FC">
        <w:trPr>
          <w:trHeight w:val="1138"/>
        </w:trPr>
        <w:tc>
          <w:tcPr>
            <w:tcW w:w="1200" w:type="dxa"/>
            <w:tcBorders>
              <w:top w:val="single" w:sz="6" w:space="0" w:color="auto"/>
              <w:left w:val="single" w:sz="6" w:space="0" w:color="auto"/>
              <w:bottom w:val="single" w:sz="6" w:space="0" w:color="auto"/>
              <w:right w:val="single" w:sz="6" w:space="0" w:color="auto"/>
            </w:tcBorders>
            <w:vAlign w:val="center"/>
          </w:tcPr>
          <w:p w14:paraId="70F819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7907D65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7.5.4.3</w:t>
            </w:r>
          </w:p>
        </w:tc>
        <w:tc>
          <w:tcPr>
            <w:tcW w:w="2736" w:type="dxa"/>
            <w:tcBorders>
              <w:top w:val="single" w:sz="6" w:space="0" w:color="auto"/>
              <w:left w:val="single" w:sz="6" w:space="0" w:color="auto"/>
              <w:bottom w:val="single" w:sz="6" w:space="0" w:color="auto"/>
              <w:right w:val="single" w:sz="6" w:space="0" w:color="auto"/>
            </w:tcBorders>
          </w:tcPr>
          <w:p w14:paraId="3CB7A76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Качество ячейки должно быть упаковано в байты. Последний байт в данных качества ячейки может быть упакован битовыми значениями, равными нулю ("0") справа, как это требуется для завершения последнего байта.</w:t>
            </w:r>
          </w:p>
        </w:tc>
        <w:tc>
          <w:tcPr>
            <w:tcW w:w="624" w:type="dxa"/>
            <w:tcBorders>
              <w:top w:val="single" w:sz="6" w:space="0" w:color="auto"/>
              <w:left w:val="single" w:sz="6" w:space="0" w:color="auto"/>
              <w:bottom w:val="single" w:sz="6" w:space="0" w:color="auto"/>
              <w:right w:val="single" w:sz="6" w:space="0" w:color="auto"/>
            </w:tcBorders>
            <w:vAlign w:val="center"/>
          </w:tcPr>
          <w:p w14:paraId="6C9DA00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76116B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154321B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4B722CC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762D5F7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5B4D59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571D41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AE2944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0C7E24A"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060E6C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R-94</w:t>
            </w:r>
          </w:p>
        </w:tc>
        <w:tc>
          <w:tcPr>
            <w:tcW w:w="989" w:type="dxa"/>
            <w:gridSpan w:val="2"/>
            <w:tcBorders>
              <w:top w:val="single" w:sz="6" w:space="0" w:color="auto"/>
              <w:left w:val="single" w:sz="6" w:space="0" w:color="auto"/>
              <w:bottom w:val="single" w:sz="6" w:space="0" w:color="auto"/>
              <w:right w:val="single" w:sz="6" w:space="0" w:color="auto"/>
            </w:tcBorders>
          </w:tcPr>
          <w:p w14:paraId="726EA4E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7.5.4.4</w:t>
            </w:r>
          </w:p>
        </w:tc>
        <w:tc>
          <w:tcPr>
            <w:tcW w:w="2736" w:type="dxa"/>
            <w:tcBorders>
              <w:top w:val="single" w:sz="6" w:space="0" w:color="auto"/>
              <w:left w:val="single" w:sz="6" w:space="0" w:color="auto"/>
              <w:bottom w:val="single" w:sz="6" w:space="0" w:color="auto"/>
              <w:right w:val="single" w:sz="6" w:space="0" w:color="auto"/>
            </w:tcBorders>
          </w:tcPr>
          <w:p w14:paraId="19B89FF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Формат данных локального качества должен быть следующим:</w:t>
            </w:r>
          </w:p>
        </w:tc>
        <w:tc>
          <w:tcPr>
            <w:tcW w:w="624" w:type="dxa"/>
            <w:tcBorders>
              <w:top w:val="single" w:sz="6" w:space="0" w:color="auto"/>
              <w:left w:val="single" w:sz="6" w:space="0" w:color="auto"/>
              <w:bottom w:val="single" w:sz="6" w:space="0" w:color="auto"/>
              <w:right w:val="single" w:sz="6" w:space="0" w:color="auto"/>
            </w:tcBorders>
          </w:tcPr>
          <w:p w14:paraId="5ADC7D3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57BDC98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26E9329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5B475A1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5B58393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298AFE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6A1FDF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F99225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A3603ED"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5F40F39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9CCF4D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7.5.5.3</w:t>
            </w:r>
          </w:p>
        </w:tc>
        <w:tc>
          <w:tcPr>
            <w:tcW w:w="2736" w:type="dxa"/>
            <w:tcBorders>
              <w:top w:val="single" w:sz="6" w:space="0" w:color="auto"/>
              <w:left w:val="single" w:sz="6" w:space="0" w:color="auto"/>
              <w:bottom w:val="single" w:sz="6" w:space="0" w:color="auto"/>
              <w:right w:val="single" w:sz="6" w:space="0" w:color="auto"/>
            </w:tcBorders>
          </w:tcPr>
          <w:p w14:paraId="26D9BCE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Последний байт в данных о расположении потовых пор должен быть упакован битовыми значениями, равными нулю («0») для младших значащих битов, как это требуется для завершения последнего байта.</w:t>
            </w:r>
          </w:p>
        </w:tc>
        <w:tc>
          <w:tcPr>
            <w:tcW w:w="624" w:type="dxa"/>
            <w:tcBorders>
              <w:top w:val="single" w:sz="6" w:space="0" w:color="auto"/>
              <w:left w:val="single" w:sz="6" w:space="0" w:color="auto"/>
              <w:bottom w:val="single" w:sz="6" w:space="0" w:color="auto"/>
              <w:right w:val="single" w:sz="6" w:space="0" w:color="auto"/>
            </w:tcBorders>
            <w:vAlign w:val="center"/>
          </w:tcPr>
          <w:p w14:paraId="0A312A9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1B3A89B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2FC1FC2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vAlign w:val="center"/>
          </w:tcPr>
          <w:p w14:paraId="3FF4749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vAlign w:val="center"/>
          </w:tcPr>
          <w:p w14:paraId="20296C5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02E3B3E"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8A39A1B"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775BDCE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13280ED"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2541608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R-96</w:t>
            </w:r>
          </w:p>
        </w:tc>
        <w:tc>
          <w:tcPr>
            <w:tcW w:w="989" w:type="dxa"/>
            <w:gridSpan w:val="2"/>
            <w:tcBorders>
              <w:top w:val="single" w:sz="6" w:space="0" w:color="auto"/>
              <w:left w:val="single" w:sz="6" w:space="0" w:color="auto"/>
              <w:bottom w:val="single" w:sz="6" w:space="0" w:color="auto"/>
              <w:right w:val="single" w:sz="6" w:space="0" w:color="auto"/>
            </w:tcBorders>
          </w:tcPr>
          <w:p w14:paraId="5822100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7.5.5.4</w:t>
            </w:r>
          </w:p>
        </w:tc>
        <w:tc>
          <w:tcPr>
            <w:tcW w:w="2736" w:type="dxa"/>
            <w:tcBorders>
              <w:top w:val="single" w:sz="6" w:space="0" w:color="auto"/>
              <w:left w:val="single" w:sz="6" w:space="0" w:color="auto"/>
              <w:bottom w:val="single" w:sz="6" w:space="0" w:color="auto"/>
              <w:right w:val="single" w:sz="6" w:space="0" w:color="auto"/>
            </w:tcBorders>
          </w:tcPr>
          <w:p w14:paraId="2DCE0B0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Формат данных расположения потовых пор должен быть следующим:</w:t>
            </w:r>
          </w:p>
        </w:tc>
        <w:tc>
          <w:tcPr>
            <w:tcW w:w="624" w:type="dxa"/>
            <w:tcBorders>
              <w:top w:val="single" w:sz="6" w:space="0" w:color="auto"/>
              <w:left w:val="single" w:sz="6" w:space="0" w:color="auto"/>
              <w:bottom w:val="single" w:sz="6" w:space="0" w:color="auto"/>
              <w:right w:val="single" w:sz="6" w:space="0" w:color="auto"/>
            </w:tcBorders>
          </w:tcPr>
          <w:p w14:paraId="548ACD2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6BEC824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6B4E60A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38DE49D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42C2D9D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82B5A0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228B6D9"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EFB7E8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3BCC326" w14:textId="77777777" w:rsidTr="00CE74FC">
        <w:trPr>
          <w:trHeight w:val="730"/>
        </w:trPr>
        <w:tc>
          <w:tcPr>
            <w:tcW w:w="1200" w:type="dxa"/>
            <w:tcBorders>
              <w:top w:val="single" w:sz="6" w:space="0" w:color="auto"/>
              <w:left w:val="single" w:sz="6" w:space="0" w:color="auto"/>
              <w:bottom w:val="single" w:sz="6" w:space="0" w:color="auto"/>
              <w:right w:val="single" w:sz="6" w:space="0" w:color="auto"/>
            </w:tcBorders>
          </w:tcPr>
          <w:p w14:paraId="0988C3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R-97</w:t>
            </w:r>
          </w:p>
        </w:tc>
        <w:tc>
          <w:tcPr>
            <w:tcW w:w="989" w:type="dxa"/>
            <w:gridSpan w:val="2"/>
            <w:tcBorders>
              <w:top w:val="single" w:sz="6" w:space="0" w:color="auto"/>
              <w:left w:val="single" w:sz="6" w:space="0" w:color="auto"/>
              <w:bottom w:val="single" w:sz="6" w:space="0" w:color="auto"/>
              <w:right w:val="single" w:sz="6" w:space="0" w:color="auto"/>
            </w:tcBorders>
          </w:tcPr>
          <w:p w14:paraId="5EB4E00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7.5.6.1</w:t>
            </w:r>
          </w:p>
        </w:tc>
        <w:tc>
          <w:tcPr>
            <w:tcW w:w="2736" w:type="dxa"/>
            <w:tcBorders>
              <w:top w:val="single" w:sz="6" w:space="0" w:color="auto"/>
              <w:left w:val="single" w:sz="6" w:space="0" w:color="auto"/>
              <w:bottom w:val="single" w:sz="6" w:space="0" w:color="auto"/>
              <w:right w:val="single" w:sz="6" w:space="0" w:color="auto"/>
            </w:tcBorders>
          </w:tcPr>
          <w:p w14:paraId="5C035ED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Формат структурных данных остова отпечатка пальца должен быть следующим:</w:t>
            </w:r>
          </w:p>
        </w:tc>
        <w:tc>
          <w:tcPr>
            <w:tcW w:w="624" w:type="dxa"/>
            <w:tcBorders>
              <w:top w:val="single" w:sz="6" w:space="0" w:color="auto"/>
              <w:left w:val="single" w:sz="6" w:space="0" w:color="auto"/>
              <w:bottom w:val="single" w:sz="6" w:space="0" w:color="auto"/>
              <w:right w:val="single" w:sz="6" w:space="0" w:color="auto"/>
            </w:tcBorders>
          </w:tcPr>
          <w:p w14:paraId="085A750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tcPr>
          <w:p w14:paraId="1147C73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tcPr>
          <w:p w14:paraId="09B140C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89" w:type="dxa"/>
            <w:tcBorders>
              <w:top w:val="single" w:sz="6" w:space="0" w:color="auto"/>
              <w:left w:val="single" w:sz="6" w:space="0" w:color="auto"/>
              <w:bottom w:val="single" w:sz="6" w:space="0" w:color="auto"/>
              <w:right w:val="single" w:sz="6" w:space="0" w:color="auto"/>
            </w:tcBorders>
          </w:tcPr>
          <w:p w14:paraId="700EB89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FCBFEF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500278F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9E69C95"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F11AA3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BC3D816"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4B974C5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R-98</w:t>
            </w:r>
          </w:p>
        </w:tc>
        <w:tc>
          <w:tcPr>
            <w:tcW w:w="989" w:type="dxa"/>
            <w:gridSpan w:val="2"/>
            <w:tcBorders>
              <w:top w:val="single" w:sz="6" w:space="0" w:color="auto"/>
              <w:left w:val="single" w:sz="6" w:space="0" w:color="auto"/>
              <w:bottom w:val="single" w:sz="6" w:space="0" w:color="auto"/>
              <w:right w:val="single" w:sz="6" w:space="0" w:color="auto"/>
            </w:tcBorders>
          </w:tcPr>
          <w:p w14:paraId="06578C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67A88E0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Разрешение начальной и конечной точки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485CB46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2781867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2F0F91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03530C5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240CE4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1DB4867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196889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77023BF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7990A71"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13459DF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R-99</w:t>
            </w:r>
          </w:p>
        </w:tc>
        <w:tc>
          <w:tcPr>
            <w:tcW w:w="989" w:type="dxa"/>
            <w:gridSpan w:val="2"/>
            <w:tcBorders>
              <w:top w:val="single" w:sz="6" w:space="0" w:color="auto"/>
              <w:left w:val="single" w:sz="6" w:space="0" w:color="auto"/>
              <w:bottom w:val="single" w:sz="6" w:space="0" w:color="auto"/>
              <w:right w:val="single" w:sz="6" w:space="0" w:color="auto"/>
            </w:tcBorders>
          </w:tcPr>
          <w:p w14:paraId="70CA85C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247B8DE5"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начальной и конечной точки кода направления по оси x</w:t>
            </w:r>
          </w:p>
        </w:tc>
        <w:tc>
          <w:tcPr>
            <w:tcW w:w="624" w:type="dxa"/>
            <w:tcBorders>
              <w:top w:val="single" w:sz="6" w:space="0" w:color="auto"/>
              <w:left w:val="single" w:sz="6" w:space="0" w:color="auto"/>
              <w:bottom w:val="single" w:sz="6" w:space="0" w:color="auto"/>
              <w:right w:val="single" w:sz="6" w:space="0" w:color="auto"/>
            </w:tcBorders>
          </w:tcPr>
          <w:p w14:paraId="32FF593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090F6B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2F906EE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52FB528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0E9B0C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D2BCDE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48636C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6BF0953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23A3CC9"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1532520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R-100</w:t>
            </w:r>
          </w:p>
        </w:tc>
        <w:tc>
          <w:tcPr>
            <w:tcW w:w="989" w:type="dxa"/>
            <w:gridSpan w:val="2"/>
            <w:tcBorders>
              <w:top w:val="single" w:sz="6" w:space="0" w:color="auto"/>
              <w:left w:val="single" w:sz="6" w:space="0" w:color="auto"/>
              <w:bottom w:val="single" w:sz="6" w:space="0" w:color="auto"/>
              <w:right w:val="single" w:sz="6" w:space="0" w:color="auto"/>
            </w:tcBorders>
          </w:tcPr>
          <w:p w14:paraId="4681297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641F7A30"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начальной и конечной точки кода направления по оси y</w:t>
            </w:r>
          </w:p>
        </w:tc>
        <w:tc>
          <w:tcPr>
            <w:tcW w:w="624" w:type="dxa"/>
            <w:tcBorders>
              <w:top w:val="single" w:sz="6" w:space="0" w:color="auto"/>
              <w:left w:val="single" w:sz="6" w:space="0" w:color="auto"/>
              <w:bottom w:val="single" w:sz="6" w:space="0" w:color="auto"/>
              <w:right w:val="single" w:sz="6" w:space="0" w:color="auto"/>
            </w:tcBorders>
          </w:tcPr>
          <w:p w14:paraId="269F6EB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4D6800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29E195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4E23853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43BB0BA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9BA58E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CF2B82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0690207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2F65274"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6F3AD6C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R-101</w:t>
            </w:r>
          </w:p>
        </w:tc>
        <w:tc>
          <w:tcPr>
            <w:tcW w:w="989" w:type="dxa"/>
            <w:gridSpan w:val="2"/>
            <w:tcBorders>
              <w:top w:val="single" w:sz="6" w:space="0" w:color="auto"/>
              <w:left w:val="single" w:sz="6" w:space="0" w:color="auto"/>
              <w:bottom w:val="single" w:sz="6" w:space="0" w:color="auto"/>
              <w:right w:val="single" w:sz="6" w:space="0" w:color="auto"/>
            </w:tcBorders>
          </w:tcPr>
          <w:p w14:paraId="3F4DFEA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2E30658E"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начального и конечного направления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11B4B43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5C73056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43A28B8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4DCF3E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228AEAF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46657C9E"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E6AA6A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1C87DB5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3099826"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5EC5E8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R-102</w:t>
            </w:r>
          </w:p>
        </w:tc>
        <w:tc>
          <w:tcPr>
            <w:tcW w:w="989" w:type="dxa"/>
            <w:gridSpan w:val="2"/>
            <w:tcBorders>
              <w:top w:val="single" w:sz="6" w:space="0" w:color="auto"/>
              <w:left w:val="single" w:sz="6" w:space="0" w:color="auto"/>
              <w:bottom w:val="single" w:sz="6" w:space="0" w:color="auto"/>
              <w:right w:val="single" w:sz="6" w:space="0" w:color="auto"/>
            </w:tcBorders>
          </w:tcPr>
          <w:p w14:paraId="696DF31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3A12C13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направления в коде направления</w:t>
            </w:r>
          </w:p>
        </w:tc>
        <w:tc>
          <w:tcPr>
            <w:tcW w:w="624" w:type="dxa"/>
            <w:tcBorders>
              <w:top w:val="single" w:sz="6" w:space="0" w:color="auto"/>
              <w:left w:val="single" w:sz="6" w:space="0" w:color="auto"/>
              <w:bottom w:val="single" w:sz="6" w:space="0" w:color="auto"/>
              <w:right w:val="single" w:sz="6" w:space="0" w:color="auto"/>
            </w:tcBorders>
          </w:tcPr>
          <w:p w14:paraId="7C8C613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307A077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547E53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0D56307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3E8E0C5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A7C278A"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805D35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5289944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C4403A4" w14:textId="77777777" w:rsidTr="00CE74FC">
        <w:trPr>
          <w:trHeight w:val="480"/>
        </w:trPr>
        <w:tc>
          <w:tcPr>
            <w:tcW w:w="1200" w:type="dxa"/>
            <w:tcBorders>
              <w:top w:val="single" w:sz="6" w:space="0" w:color="auto"/>
              <w:left w:val="single" w:sz="6" w:space="0" w:color="auto"/>
              <w:bottom w:val="single" w:sz="6" w:space="0" w:color="auto"/>
              <w:right w:val="single" w:sz="6" w:space="0" w:color="auto"/>
            </w:tcBorders>
          </w:tcPr>
          <w:p w14:paraId="221E9A1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R-103</w:t>
            </w:r>
          </w:p>
        </w:tc>
        <w:tc>
          <w:tcPr>
            <w:tcW w:w="989" w:type="dxa"/>
            <w:gridSpan w:val="2"/>
            <w:tcBorders>
              <w:top w:val="single" w:sz="6" w:space="0" w:color="auto"/>
              <w:left w:val="single" w:sz="6" w:space="0" w:color="auto"/>
              <w:bottom w:val="single" w:sz="6" w:space="0" w:color="auto"/>
              <w:right w:val="single" w:sz="6" w:space="0" w:color="auto"/>
            </w:tcBorders>
          </w:tcPr>
          <w:p w14:paraId="0B090A6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74E0801B"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шага Ss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639F8D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7B077E0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697B61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3D68E41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7C023CA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7CDD189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905884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744954B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A3E49F0"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184C7A8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R-104</w:t>
            </w:r>
          </w:p>
        </w:tc>
        <w:tc>
          <w:tcPr>
            <w:tcW w:w="989" w:type="dxa"/>
            <w:gridSpan w:val="2"/>
            <w:tcBorders>
              <w:top w:val="single" w:sz="6" w:space="0" w:color="auto"/>
              <w:left w:val="single" w:sz="6" w:space="0" w:color="auto"/>
              <w:bottom w:val="single" w:sz="6" w:space="0" w:color="auto"/>
              <w:right w:val="single" w:sz="6" w:space="0" w:color="auto"/>
            </w:tcBorders>
          </w:tcPr>
          <w:p w14:paraId="49055F9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6E31EA51" w14:textId="77777777" w:rsidR="00CE74FC" w:rsidRPr="00DA7E84" w:rsidRDefault="00CE74FC" w:rsidP="00AC32D4">
            <w:pPr>
              <w:pStyle w:val="Style34"/>
              <w:widowControl/>
              <w:jc w:val="both"/>
              <w:rPr>
                <w:rStyle w:val="FontStyle152"/>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 xml:space="preserve">Относительная длина поперечного шага 256 x </w:t>
            </w:r>
            <w:r w:rsidRPr="00DA7E84">
              <w:rPr>
                <w:rStyle w:val="FontStyle152"/>
                <w:rFonts w:ascii="Times New Roman" w:hAnsi="Times New Roman" w:cs="Times New Roman"/>
                <w:sz w:val="24"/>
                <w:szCs w:val="24"/>
                <w:lang w:val="ru" w:eastAsia="en-US"/>
              </w:rPr>
              <w:t>Sp/Ss</w:t>
            </w:r>
          </w:p>
        </w:tc>
        <w:tc>
          <w:tcPr>
            <w:tcW w:w="624" w:type="dxa"/>
            <w:tcBorders>
              <w:top w:val="single" w:sz="6" w:space="0" w:color="auto"/>
              <w:left w:val="single" w:sz="6" w:space="0" w:color="auto"/>
              <w:bottom w:val="single" w:sz="6" w:space="0" w:color="auto"/>
              <w:right w:val="single" w:sz="6" w:space="0" w:color="auto"/>
            </w:tcBorders>
          </w:tcPr>
          <w:p w14:paraId="0BF70E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20046A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6470A0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4FC6D2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197EE55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3430D66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09E162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5BC546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0DAF960" w14:textId="77777777" w:rsidTr="00CE74FC">
        <w:trPr>
          <w:trHeight w:val="480"/>
        </w:trPr>
        <w:tc>
          <w:tcPr>
            <w:tcW w:w="1200" w:type="dxa"/>
            <w:tcBorders>
              <w:top w:val="single" w:sz="6" w:space="0" w:color="auto"/>
              <w:left w:val="single" w:sz="6" w:space="0" w:color="auto"/>
              <w:bottom w:val="single" w:sz="6" w:space="0" w:color="auto"/>
              <w:right w:val="single" w:sz="6" w:space="0" w:color="auto"/>
            </w:tcBorders>
          </w:tcPr>
          <w:p w14:paraId="02A7483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R-105</w:t>
            </w:r>
          </w:p>
        </w:tc>
        <w:tc>
          <w:tcPr>
            <w:tcW w:w="989" w:type="dxa"/>
            <w:gridSpan w:val="2"/>
            <w:tcBorders>
              <w:top w:val="single" w:sz="6" w:space="0" w:color="auto"/>
              <w:left w:val="single" w:sz="6" w:space="0" w:color="auto"/>
              <w:bottom w:val="single" w:sz="6" w:space="0" w:color="auto"/>
              <w:right w:val="single" w:sz="6" w:space="0" w:color="auto"/>
            </w:tcBorders>
          </w:tcPr>
          <w:p w14:paraId="668B34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8.1</w:t>
            </w:r>
          </w:p>
        </w:tc>
        <w:tc>
          <w:tcPr>
            <w:tcW w:w="2736" w:type="dxa"/>
            <w:tcBorders>
              <w:top w:val="single" w:sz="6" w:space="0" w:color="auto"/>
              <w:left w:val="single" w:sz="6" w:space="0" w:color="auto"/>
              <w:bottom w:val="single" w:sz="6" w:space="0" w:color="auto"/>
              <w:right w:val="single" w:sz="6" w:space="0" w:color="auto"/>
            </w:tcBorders>
          </w:tcPr>
          <w:p w14:paraId="0557277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 xml:space="preserve">Количество </w:t>
            </w:r>
            <w:r w:rsidRPr="00DA7E84">
              <w:rPr>
                <w:rStyle w:val="FontStyle152"/>
                <w:rFonts w:ascii="Times New Roman" w:hAnsi="Times New Roman" w:cs="Times New Roman"/>
                <w:sz w:val="24"/>
                <w:szCs w:val="24"/>
                <w:lang w:val="ru" w:eastAsia="en-US"/>
              </w:rPr>
              <w:t>Nn</w:t>
            </w:r>
            <w:r w:rsidRPr="00DA7E84">
              <w:rPr>
                <w:rStyle w:val="FontStyle156"/>
                <w:rFonts w:ascii="Times New Roman" w:hAnsi="Times New Roman" w:cs="Times New Roman"/>
                <w:sz w:val="24"/>
                <w:szCs w:val="24"/>
                <w:lang w:val="ru" w:eastAsia="en-US"/>
              </w:rPr>
              <w:t xml:space="preserve"> направлений на 180°</w:t>
            </w:r>
          </w:p>
        </w:tc>
        <w:tc>
          <w:tcPr>
            <w:tcW w:w="624" w:type="dxa"/>
            <w:tcBorders>
              <w:top w:val="single" w:sz="6" w:space="0" w:color="auto"/>
              <w:left w:val="single" w:sz="6" w:space="0" w:color="auto"/>
              <w:bottom w:val="single" w:sz="6" w:space="0" w:color="auto"/>
              <w:right w:val="single" w:sz="6" w:space="0" w:color="auto"/>
            </w:tcBorders>
          </w:tcPr>
          <w:p w14:paraId="7B92D36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4AC607D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2A26A3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2752F0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33E135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830" w:type="dxa"/>
            <w:tcBorders>
              <w:top w:val="single" w:sz="6" w:space="0" w:color="auto"/>
              <w:left w:val="single" w:sz="6" w:space="0" w:color="auto"/>
              <w:bottom w:val="single" w:sz="6" w:space="0" w:color="auto"/>
              <w:right w:val="single" w:sz="6" w:space="0" w:color="auto"/>
            </w:tcBorders>
          </w:tcPr>
          <w:p w14:paraId="61C278B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C9DA4C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46C724C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9DAC498"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4B9DC7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R-106</w:t>
            </w:r>
          </w:p>
        </w:tc>
        <w:tc>
          <w:tcPr>
            <w:tcW w:w="989" w:type="dxa"/>
            <w:gridSpan w:val="2"/>
            <w:tcBorders>
              <w:top w:val="single" w:sz="6" w:space="0" w:color="auto"/>
              <w:left w:val="single" w:sz="6" w:space="0" w:color="auto"/>
              <w:bottom w:val="single" w:sz="6" w:space="0" w:color="auto"/>
              <w:right w:val="single" w:sz="6" w:space="0" w:color="auto"/>
            </w:tcBorders>
          </w:tcPr>
          <w:p w14:paraId="7EF0860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6C52E72D"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Разрешение начальной и конечной точки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437B96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7744791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18E5C17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413AE9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0C1C274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F1C3BA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6928E2C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60911B8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5176CBF" w14:textId="77777777" w:rsidTr="00AC32D4">
        <w:trPr>
          <w:trHeight w:val="135"/>
        </w:trPr>
        <w:tc>
          <w:tcPr>
            <w:tcW w:w="1200" w:type="dxa"/>
            <w:tcBorders>
              <w:top w:val="single" w:sz="6" w:space="0" w:color="auto"/>
              <w:left w:val="single" w:sz="6" w:space="0" w:color="auto"/>
              <w:bottom w:val="single" w:sz="6" w:space="0" w:color="auto"/>
              <w:right w:val="single" w:sz="6" w:space="0" w:color="auto"/>
            </w:tcBorders>
          </w:tcPr>
          <w:p w14:paraId="18B4C2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R-107</w:t>
            </w:r>
          </w:p>
        </w:tc>
        <w:tc>
          <w:tcPr>
            <w:tcW w:w="989" w:type="dxa"/>
            <w:gridSpan w:val="2"/>
            <w:tcBorders>
              <w:top w:val="single" w:sz="6" w:space="0" w:color="auto"/>
              <w:left w:val="single" w:sz="6" w:space="0" w:color="auto"/>
              <w:bottom w:val="single" w:sz="6" w:space="0" w:color="auto"/>
              <w:right w:val="single" w:sz="6" w:space="0" w:color="auto"/>
            </w:tcBorders>
          </w:tcPr>
          <w:p w14:paraId="69A6D1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3FBCCF1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начальной и конечной точки кода направления по оси x</w:t>
            </w:r>
          </w:p>
        </w:tc>
        <w:tc>
          <w:tcPr>
            <w:tcW w:w="624" w:type="dxa"/>
            <w:tcBorders>
              <w:top w:val="single" w:sz="6" w:space="0" w:color="auto"/>
              <w:left w:val="single" w:sz="6" w:space="0" w:color="auto"/>
              <w:bottom w:val="single" w:sz="6" w:space="0" w:color="auto"/>
              <w:right w:val="single" w:sz="6" w:space="0" w:color="auto"/>
            </w:tcBorders>
          </w:tcPr>
          <w:p w14:paraId="49624BD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5B03B1A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37C2F88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4DC561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2833D13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6EF2FC8"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108F9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5069C7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5843D6B"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6EB381E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R-108</w:t>
            </w:r>
          </w:p>
        </w:tc>
        <w:tc>
          <w:tcPr>
            <w:tcW w:w="989" w:type="dxa"/>
            <w:gridSpan w:val="2"/>
            <w:tcBorders>
              <w:top w:val="single" w:sz="6" w:space="0" w:color="auto"/>
              <w:left w:val="single" w:sz="6" w:space="0" w:color="auto"/>
              <w:bottom w:val="single" w:sz="6" w:space="0" w:color="auto"/>
              <w:right w:val="single" w:sz="6" w:space="0" w:color="auto"/>
            </w:tcBorders>
          </w:tcPr>
          <w:p w14:paraId="778B3C5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3396526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начальной и конечной точки кода направления по оси y</w:t>
            </w:r>
          </w:p>
        </w:tc>
        <w:tc>
          <w:tcPr>
            <w:tcW w:w="624" w:type="dxa"/>
            <w:tcBorders>
              <w:top w:val="single" w:sz="6" w:space="0" w:color="auto"/>
              <w:left w:val="single" w:sz="6" w:space="0" w:color="auto"/>
              <w:bottom w:val="single" w:sz="6" w:space="0" w:color="auto"/>
              <w:right w:val="single" w:sz="6" w:space="0" w:color="auto"/>
            </w:tcBorders>
          </w:tcPr>
          <w:p w14:paraId="28E35AC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351E9B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722F06E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1127D8A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40B0574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48108D3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E05613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6F6EB78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62B0AA3F" w14:textId="77777777" w:rsidTr="00CE74FC">
        <w:trPr>
          <w:trHeight w:val="533"/>
        </w:trPr>
        <w:tc>
          <w:tcPr>
            <w:tcW w:w="1200" w:type="dxa"/>
            <w:tcBorders>
              <w:top w:val="single" w:sz="6" w:space="0" w:color="auto"/>
              <w:left w:val="single" w:sz="6" w:space="0" w:color="auto"/>
              <w:bottom w:val="single" w:sz="6" w:space="0" w:color="auto"/>
              <w:right w:val="single" w:sz="6" w:space="0" w:color="auto"/>
            </w:tcBorders>
          </w:tcPr>
          <w:p w14:paraId="3D34F7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R-109</w:t>
            </w:r>
          </w:p>
        </w:tc>
        <w:tc>
          <w:tcPr>
            <w:tcW w:w="989" w:type="dxa"/>
            <w:gridSpan w:val="2"/>
            <w:tcBorders>
              <w:top w:val="single" w:sz="6" w:space="0" w:color="auto"/>
              <w:left w:val="single" w:sz="6" w:space="0" w:color="auto"/>
              <w:bottom w:val="single" w:sz="6" w:space="0" w:color="auto"/>
              <w:right w:val="single" w:sz="6" w:space="0" w:color="auto"/>
            </w:tcBorders>
          </w:tcPr>
          <w:p w14:paraId="340139F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2E199A8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начального и конечного направления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27496F0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473443E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3B1E5DF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1706E3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E3F923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7DA88E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5C1DB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390728B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1F14A64A"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2E80299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R-110</w:t>
            </w:r>
          </w:p>
        </w:tc>
        <w:tc>
          <w:tcPr>
            <w:tcW w:w="989" w:type="dxa"/>
            <w:gridSpan w:val="2"/>
            <w:tcBorders>
              <w:top w:val="single" w:sz="6" w:space="0" w:color="auto"/>
              <w:left w:val="single" w:sz="6" w:space="0" w:color="auto"/>
              <w:bottom w:val="single" w:sz="6" w:space="0" w:color="auto"/>
              <w:right w:val="single" w:sz="6" w:space="0" w:color="auto"/>
            </w:tcBorders>
          </w:tcPr>
          <w:p w14:paraId="05C7BB7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5A6F1CD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Число битов направления в коде направления</w:t>
            </w:r>
          </w:p>
        </w:tc>
        <w:tc>
          <w:tcPr>
            <w:tcW w:w="624" w:type="dxa"/>
            <w:tcBorders>
              <w:top w:val="single" w:sz="6" w:space="0" w:color="auto"/>
              <w:left w:val="single" w:sz="6" w:space="0" w:color="auto"/>
              <w:bottom w:val="single" w:sz="6" w:space="0" w:color="auto"/>
              <w:right w:val="single" w:sz="6" w:space="0" w:color="auto"/>
            </w:tcBorders>
          </w:tcPr>
          <w:p w14:paraId="73B1694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78216D9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3576F42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2F8261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37F48D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3BF5B77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5C8BCEB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7A86C3D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439F84D8" w14:textId="77777777" w:rsidTr="00CE74FC">
        <w:trPr>
          <w:trHeight w:val="480"/>
        </w:trPr>
        <w:tc>
          <w:tcPr>
            <w:tcW w:w="1200" w:type="dxa"/>
            <w:tcBorders>
              <w:top w:val="single" w:sz="6" w:space="0" w:color="auto"/>
              <w:left w:val="single" w:sz="6" w:space="0" w:color="auto"/>
              <w:bottom w:val="single" w:sz="6" w:space="0" w:color="auto"/>
              <w:right w:val="single" w:sz="6" w:space="0" w:color="auto"/>
            </w:tcBorders>
          </w:tcPr>
          <w:p w14:paraId="763C36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R-111</w:t>
            </w:r>
          </w:p>
        </w:tc>
        <w:tc>
          <w:tcPr>
            <w:tcW w:w="989" w:type="dxa"/>
            <w:gridSpan w:val="2"/>
            <w:tcBorders>
              <w:top w:val="single" w:sz="6" w:space="0" w:color="auto"/>
              <w:left w:val="single" w:sz="6" w:space="0" w:color="auto"/>
              <w:bottom w:val="single" w:sz="6" w:space="0" w:color="auto"/>
              <w:right w:val="single" w:sz="6" w:space="0" w:color="auto"/>
            </w:tcBorders>
          </w:tcPr>
          <w:p w14:paraId="7F141E5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41DC5CA6"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шага Ss кода направления</w:t>
            </w:r>
          </w:p>
        </w:tc>
        <w:tc>
          <w:tcPr>
            <w:tcW w:w="624" w:type="dxa"/>
            <w:tcBorders>
              <w:top w:val="single" w:sz="6" w:space="0" w:color="auto"/>
              <w:left w:val="single" w:sz="6" w:space="0" w:color="auto"/>
              <w:bottom w:val="single" w:sz="6" w:space="0" w:color="auto"/>
              <w:right w:val="single" w:sz="6" w:space="0" w:color="auto"/>
            </w:tcBorders>
          </w:tcPr>
          <w:p w14:paraId="3DDB27F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1B9828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3743BE4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3CE8673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3ACB86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CFDB704"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C62D59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16A7EF9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D108C3E" w14:textId="77777777" w:rsidTr="00CE74FC">
        <w:trPr>
          <w:trHeight w:val="528"/>
        </w:trPr>
        <w:tc>
          <w:tcPr>
            <w:tcW w:w="1200" w:type="dxa"/>
            <w:tcBorders>
              <w:top w:val="single" w:sz="6" w:space="0" w:color="auto"/>
              <w:left w:val="single" w:sz="6" w:space="0" w:color="auto"/>
              <w:bottom w:val="single" w:sz="6" w:space="0" w:color="auto"/>
              <w:right w:val="single" w:sz="6" w:space="0" w:color="auto"/>
            </w:tcBorders>
          </w:tcPr>
          <w:p w14:paraId="59B8182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R-112</w:t>
            </w:r>
          </w:p>
        </w:tc>
        <w:tc>
          <w:tcPr>
            <w:tcW w:w="989" w:type="dxa"/>
            <w:gridSpan w:val="2"/>
            <w:tcBorders>
              <w:top w:val="single" w:sz="6" w:space="0" w:color="auto"/>
              <w:left w:val="single" w:sz="6" w:space="0" w:color="auto"/>
              <w:bottom w:val="single" w:sz="6" w:space="0" w:color="auto"/>
              <w:right w:val="single" w:sz="6" w:space="0" w:color="auto"/>
            </w:tcBorders>
          </w:tcPr>
          <w:p w14:paraId="0683672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7A19654F" w14:textId="77777777" w:rsidR="00CE74FC" w:rsidRPr="00DA7E84" w:rsidRDefault="00CE74FC" w:rsidP="00AC32D4">
            <w:pPr>
              <w:pStyle w:val="Style34"/>
              <w:widowControl/>
              <w:jc w:val="both"/>
              <w:rPr>
                <w:rStyle w:val="FontStyle152"/>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 xml:space="preserve">Относительная длина поперечного шага 256 x </w:t>
            </w:r>
            <w:r w:rsidRPr="00DA7E84">
              <w:rPr>
                <w:rStyle w:val="FontStyle152"/>
                <w:rFonts w:ascii="Times New Roman" w:hAnsi="Times New Roman" w:cs="Times New Roman"/>
                <w:sz w:val="24"/>
                <w:szCs w:val="24"/>
                <w:lang w:val="ru" w:eastAsia="en-US"/>
              </w:rPr>
              <w:t>Sp/Ss</w:t>
            </w:r>
          </w:p>
        </w:tc>
        <w:tc>
          <w:tcPr>
            <w:tcW w:w="624" w:type="dxa"/>
            <w:tcBorders>
              <w:top w:val="single" w:sz="6" w:space="0" w:color="auto"/>
              <w:left w:val="single" w:sz="6" w:space="0" w:color="auto"/>
              <w:bottom w:val="single" w:sz="6" w:space="0" w:color="auto"/>
              <w:right w:val="single" w:sz="6" w:space="0" w:color="auto"/>
            </w:tcBorders>
          </w:tcPr>
          <w:p w14:paraId="3B508A9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1BE1F60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46A7902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25530C4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E0BCCC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5BBA9D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B70465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0D478D9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21CD2859" w14:textId="77777777" w:rsidTr="00CE74FC">
        <w:trPr>
          <w:trHeight w:val="480"/>
        </w:trPr>
        <w:tc>
          <w:tcPr>
            <w:tcW w:w="1200" w:type="dxa"/>
            <w:tcBorders>
              <w:top w:val="single" w:sz="6" w:space="0" w:color="auto"/>
              <w:left w:val="single" w:sz="6" w:space="0" w:color="auto"/>
              <w:bottom w:val="single" w:sz="6" w:space="0" w:color="auto"/>
              <w:right w:val="single" w:sz="6" w:space="0" w:color="auto"/>
            </w:tcBorders>
          </w:tcPr>
          <w:p w14:paraId="4EE0CF9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R-113</w:t>
            </w:r>
          </w:p>
        </w:tc>
        <w:tc>
          <w:tcPr>
            <w:tcW w:w="989" w:type="dxa"/>
            <w:gridSpan w:val="2"/>
            <w:tcBorders>
              <w:top w:val="single" w:sz="6" w:space="0" w:color="auto"/>
              <w:left w:val="single" w:sz="6" w:space="0" w:color="auto"/>
              <w:bottom w:val="single" w:sz="6" w:space="0" w:color="auto"/>
              <w:right w:val="single" w:sz="6" w:space="0" w:color="auto"/>
            </w:tcBorders>
          </w:tcPr>
          <w:p w14:paraId="218875A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2736" w:type="dxa"/>
            <w:tcBorders>
              <w:top w:val="single" w:sz="6" w:space="0" w:color="auto"/>
              <w:left w:val="single" w:sz="6" w:space="0" w:color="auto"/>
              <w:bottom w:val="single" w:sz="6" w:space="0" w:color="auto"/>
              <w:right w:val="single" w:sz="6" w:space="0" w:color="auto"/>
            </w:tcBorders>
          </w:tcPr>
          <w:p w14:paraId="0B16381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 xml:space="preserve">Количество </w:t>
            </w:r>
            <w:r w:rsidRPr="00DA7E84">
              <w:rPr>
                <w:rStyle w:val="FontStyle152"/>
                <w:rFonts w:ascii="Times New Roman" w:hAnsi="Times New Roman" w:cs="Times New Roman"/>
                <w:sz w:val="24"/>
                <w:szCs w:val="24"/>
                <w:lang w:val="ru" w:eastAsia="en-US"/>
              </w:rPr>
              <w:t>Nn</w:t>
            </w:r>
            <w:r w:rsidRPr="00DA7E84">
              <w:rPr>
                <w:rStyle w:val="FontStyle156"/>
                <w:rFonts w:ascii="Times New Roman" w:hAnsi="Times New Roman" w:cs="Times New Roman"/>
                <w:sz w:val="24"/>
                <w:szCs w:val="24"/>
                <w:lang w:val="ru" w:eastAsia="en-US"/>
              </w:rPr>
              <w:t xml:space="preserve"> направлений на 180°</w:t>
            </w:r>
          </w:p>
        </w:tc>
        <w:tc>
          <w:tcPr>
            <w:tcW w:w="624" w:type="dxa"/>
            <w:tcBorders>
              <w:top w:val="single" w:sz="6" w:space="0" w:color="auto"/>
              <w:left w:val="single" w:sz="6" w:space="0" w:color="auto"/>
              <w:bottom w:val="single" w:sz="6" w:space="0" w:color="auto"/>
              <w:right w:val="single" w:sz="6" w:space="0" w:color="auto"/>
            </w:tcBorders>
          </w:tcPr>
          <w:p w14:paraId="6E71F16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tcPr>
          <w:p w14:paraId="244758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tcPr>
          <w:p w14:paraId="6017730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7EA3FCC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94" w:type="dxa"/>
            <w:tcBorders>
              <w:top w:val="single" w:sz="6" w:space="0" w:color="auto"/>
              <w:left w:val="single" w:sz="6" w:space="0" w:color="auto"/>
              <w:bottom w:val="single" w:sz="6" w:space="0" w:color="auto"/>
              <w:right w:val="single" w:sz="6" w:space="0" w:color="auto"/>
            </w:tcBorders>
          </w:tcPr>
          <w:p w14:paraId="74252B1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0F3189A"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903A08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tcPr>
          <w:p w14:paraId="3B32AA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ECA0696" w14:textId="77777777" w:rsidTr="00CE74FC">
        <w:trPr>
          <w:trHeight w:val="1138"/>
        </w:trPr>
        <w:tc>
          <w:tcPr>
            <w:tcW w:w="1200" w:type="dxa"/>
            <w:tcBorders>
              <w:top w:val="single" w:sz="6" w:space="0" w:color="auto"/>
              <w:left w:val="single" w:sz="6" w:space="0" w:color="auto"/>
              <w:bottom w:val="single" w:sz="6" w:space="0" w:color="auto"/>
              <w:right w:val="single" w:sz="6" w:space="0" w:color="auto"/>
            </w:tcBorders>
            <w:vAlign w:val="center"/>
          </w:tcPr>
          <w:p w14:paraId="569192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29A7A2F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8.3.1</w:t>
            </w:r>
          </w:p>
        </w:tc>
        <w:tc>
          <w:tcPr>
            <w:tcW w:w="2736" w:type="dxa"/>
            <w:tcBorders>
              <w:top w:val="single" w:sz="6" w:space="0" w:color="auto"/>
              <w:left w:val="single" w:sz="6" w:space="0" w:color="auto"/>
              <w:bottom w:val="single" w:sz="6" w:space="0" w:color="auto"/>
              <w:right w:val="single" w:sz="6" w:space="0" w:color="auto"/>
            </w:tcBorders>
          </w:tcPr>
          <w:p w14:paraId="1F23C0A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Размер изображения остова в пикселях по оси x хранится в 2 байтах при разрешении 100 ppcm для компактного и 200 ppcm для обычного формата.</w:t>
            </w:r>
          </w:p>
        </w:tc>
        <w:tc>
          <w:tcPr>
            <w:tcW w:w="624" w:type="dxa"/>
            <w:tcBorders>
              <w:top w:val="single" w:sz="6" w:space="0" w:color="auto"/>
              <w:left w:val="single" w:sz="6" w:space="0" w:color="auto"/>
              <w:bottom w:val="single" w:sz="6" w:space="0" w:color="auto"/>
              <w:right w:val="single" w:sz="6" w:space="0" w:color="auto"/>
            </w:tcBorders>
            <w:vAlign w:val="center"/>
          </w:tcPr>
          <w:p w14:paraId="39A1FE1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169C854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0DB1C9F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789EB68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7BCDBED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F1F6845"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12EFE60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18584E8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28AD486"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776B650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E0FDB1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8.3.1</w:t>
            </w:r>
          </w:p>
        </w:tc>
        <w:tc>
          <w:tcPr>
            <w:tcW w:w="2736" w:type="dxa"/>
            <w:tcBorders>
              <w:top w:val="single" w:sz="6" w:space="0" w:color="auto"/>
              <w:left w:val="single" w:sz="6" w:space="0" w:color="auto"/>
              <w:bottom w:val="single" w:sz="6" w:space="0" w:color="auto"/>
              <w:right w:val="single" w:sz="6" w:space="0" w:color="auto"/>
            </w:tcBorders>
          </w:tcPr>
          <w:p w14:paraId="7155E76F"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Размер изображения остова в пикселях по оси y хранится в 2 байтах при разрешении 100 ppcm для компактного и 200 ppcm для обычного формата.</w:t>
            </w:r>
          </w:p>
        </w:tc>
        <w:tc>
          <w:tcPr>
            <w:tcW w:w="624" w:type="dxa"/>
            <w:tcBorders>
              <w:top w:val="single" w:sz="6" w:space="0" w:color="auto"/>
              <w:left w:val="single" w:sz="6" w:space="0" w:color="auto"/>
              <w:bottom w:val="single" w:sz="6" w:space="0" w:color="auto"/>
              <w:right w:val="single" w:sz="6" w:space="0" w:color="auto"/>
            </w:tcBorders>
            <w:vAlign w:val="center"/>
          </w:tcPr>
          <w:p w14:paraId="079C8FE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1C4A41A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4" w:space="0" w:color="auto"/>
              <w:left w:val="single" w:sz="6" w:space="0" w:color="auto"/>
              <w:bottom w:val="single" w:sz="6" w:space="0" w:color="auto"/>
              <w:right w:val="single" w:sz="6" w:space="0" w:color="auto"/>
            </w:tcBorders>
            <w:vAlign w:val="center"/>
          </w:tcPr>
          <w:p w14:paraId="67C5733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4" w:space="0" w:color="auto"/>
              <w:left w:val="single" w:sz="6" w:space="0" w:color="auto"/>
              <w:bottom w:val="single" w:sz="6" w:space="0" w:color="auto"/>
              <w:right w:val="single" w:sz="6" w:space="0" w:color="auto"/>
            </w:tcBorders>
            <w:vAlign w:val="center"/>
          </w:tcPr>
          <w:p w14:paraId="1CE2E79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4" w:space="0" w:color="auto"/>
              <w:left w:val="single" w:sz="6" w:space="0" w:color="auto"/>
              <w:bottom w:val="single" w:sz="6" w:space="0" w:color="auto"/>
              <w:right w:val="single" w:sz="6" w:space="0" w:color="auto"/>
            </w:tcBorders>
            <w:vAlign w:val="center"/>
          </w:tcPr>
          <w:p w14:paraId="47DC66E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D65535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633BD24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08FED05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3C8793A1"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1307E06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R-116</w:t>
            </w:r>
          </w:p>
        </w:tc>
        <w:tc>
          <w:tcPr>
            <w:tcW w:w="989" w:type="dxa"/>
            <w:gridSpan w:val="2"/>
            <w:tcBorders>
              <w:top w:val="single" w:sz="6" w:space="0" w:color="auto"/>
              <w:left w:val="single" w:sz="6" w:space="0" w:color="auto"/>
              <w:bottom w:val="single" w:sz="6" w:space="0" w:color="auto"/>
              <w:right w:val="single" w:sz="6" w:space="0" w:color="auto"/>
            </w:tcBorders>
          </w:tcPr>
          <w:p w14:paraId="3038094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8.3.2</w:t>
            </w:r>
          </w:p>
        </w:tc>
        <w:tc>
          <w:tcPr>
            <w:tcW w:w="2736" w:type="dxa"/>
            <w:tcBorders>
              <w:top w:val="single" w:sz="6" w:space="0" w:color="auto"/>
              <w:left w:val="single" w:sz="6" w:space="0" w:color="auto"/>
              <w:bottom w:val="single" w:sz="6" w:space="0" w:color="auto"/>
              <w:right w:val="single" w:sz="6" w:space="0" w:color="auto"/>
            </w:tcBorders>
          </w:tcPr>
          <w:p w14:paraId="70C90EC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 байтах) данных остова отпечатка пальца должна быть записана в двух байтах.</w:t>
            </w:r>
          </w:p>
        </w:tc>
        <w:tc>
          <w:tcPr>
            <w:tcW w:w="624" w:type="dxa"/>
            <w:tcBorders>
              <w:top w:val="single" w:sz="6" w:space="0" w:color="auto"/>
              <w:left w:val="single" w:sz="6" w:space="0" w:color="auto"/>
              <w:bottom w:val="single" w:sz="6" w:space="0" w:color="auto"/>
              <w:right w:val="single" w:sz="6" w:space="0" w:color="auto"/>
            </w:tcBorders>
          </w:tcPr>
          <w:p w14:paraId="6C480F2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tcPr>
          <w:p w14:paraId="2379392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7C91A69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7AB0D581"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6CFBB0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EAA05C1"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2BAB7D7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CF98C4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AD8F740" w14:textId="77777777" w:rsidTr="00CE74FC">
        <w:trPr>
          <w:trHeight w:val="1128"/>
        </w:trPr>
        <w:tc>
          <w:tcPr>
            <w:tcW w:w="1200" w:type="dxa"/>
            <w:tcBorders>
              <w:top w:val="single" w:sz="6" w:space="0" w:color="auto"/>
              <w:left w:val="single" w:sz="6" w:space="0" w:color="auto"/>
              <w:bottom w:val="single" w:sz="6" w:space="0" w:color="auto"/>
              <w:right w:val="single" w:sz="6" w:space="0" w:color="auto"/>
            </w:tcBorders>
            <w:vAlign w:val="center"/>
          </w:tcPr>
          <w:p w14:paraId="3837498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R-117</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C0B8E5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8.3.3</w:t>
            </w:r>
          </w:p>
        </w:tc>
        <w:tc>
          <w:tcPr>
            <w:tcW w:w="2736" w:type="dxa"/>
            <w:tcBorders>
              <w:top w:val="single" w:sz="6" w:space="0" w:color="auto"/>
              <w:left w:val="single" w:sz="6" w:space="0" w:color="auto"/>
              <w:bottom w:val="single" w:sz="6" w:space="0" w:color="auto"/>
              <w:right w:val="single" w:sz="6" w:space="0" w:color="auto"/>
            </w:tcBorders>
          </w:tcPr>
          <w:p w14:paraId="225F7299"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остова отпечатка для одного пальца должны быть закодированы, как определено в подразделах 6.1 и 6.2 с определениями 8.1 соответственно.</w:t>
            </w:r>
          </w:p>
          <w:p w14:paraId="42BC21C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8.2.</w:t>
            </w:r>
          </w:p>
        </w:tc>
        <w:tc>
          <w:tcPr>
            <w:tcW w:w="624" w:type="dxa"/>
            <w:tcBorders>
              <w:top w:val="single" w:sz="6" w:space="0" w:color="auto"/>
              <w:left w:val="single" w:sz="6" w:space="0" w:color="auto"/>
              <w:bottom w:val="single" w:sz="6" w:space="0" w:color="auto"/>
              <w:right w:val="single" w:sz="6" w:space="0" w:color="auto"/>
            </w:tcBorders>
            <w:vAlign w:val="center"/>
          </w:tcPr>
          <w:p w14:paraId="466808E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202BA3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О-1</w:t>
            </w:r>
          </w:p>
        </w:tc>
        <w:tc>
          <w:tcPr>
            <w:tcW w:w="389" w:type="dxa"/>
            <w:tcBorders>
              <w:top w:val="single" w:sz="6" w:space="0" w:color="auto"/>
              <w:left w:val="single" w:sz="6" w:space="0" w:color="auto"/>
              <w:bottom w:val="single" w:sz="6" w:space="0" w:color="auto"/>
              <w:right w:val="single" w:sz="6" w:space="0" w:color="auto"/>
            </w:tcBorders>
            <w:vAlign w:val="center"/>
          </w:tcPr>
          <w:p w14:paraId="452D18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6E0B47B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41CC668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986BB96"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vAlign w:val="center"/>
          </w:tcPr>
          <w:p w14:paraId="20D7423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c>
          <w:tcPr>
            <w:tcW w:w="715" w:type="dxa"/>
            <w:tcBorders>
              <w:top w:val="single" w:sz="6" w:space="0" w:color="auto"/>
              <w:left w:val="single" w:sz="6" w:space="0" w:color="auto"/>
              <w:bottom w:val="single" w:sz="6" w:space="0" w:color="auto"/>
              <w:right w:val="single" w:sz="6" w:space="0" w:color="auto"/>
            </w:tcBorders>
            <w:vAlign w:val="center"/>
          </w:tcPr>
          <w:p w14:paraId="7D13C77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нет данных</w:t>
            </w:r>
          </w:p>
        </w:tc>
      </w:tr>
      <w:tr w:rsidR="00CE74FC" w:rsidRPr="00DA7E84" w14:paraId="0C431D07" w14:textId="77777777" w:rsidTr="00CE74FC">
        <w:trPr>
          <w:trHeight w:val="926"/>
        </w:trPr>
        <w:tc>
          <w:tcPr>
            <w:tcW w:w="1200" w:type="dxa"/>
            <w:tcBorders>
              <w:top w:val="single" w:sz="6" w:space="0" w:color="auto"/>
              <w:left w:val="single" w:sz="6" w:space="0" w:color="auto"/>
              <w:bottom w:val="single" w:sz="6" w:space="0" w:color="auto"/>
              <w:right w:val="single" w:sz="6" w:space="0" w:color="auto"/>
            </w:tcBorders>
            <w:vAlign w:val="center"/>
          </w:tcPr>
          <w:p w14:paraId="7092415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R-118</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5E29B6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8.3.4</w:t>
            </w:r>
          </w:p>
        </w:tc>
        <w:tc>
          <w:tcPr>
            <w:tcW w:w="2736" w:type="dxa"/>
            <w:tcBorders>
              <w:top w:val="single" w:sz="6" w:space="0" w:color="auto"/>
              <w:left w:val="single" w:sz="6" w:space="0" w:color="auto"/>
              <w:bottom w:val="single" w:sz="6" w:space="0" w:color="auto"/>
              <w:right w:val="single" w:sz="6" w:space="0" w:color="auto"/>
            </w:tcBorders>
          </w:tcPr>
          <w:p w14:paraId="516F7ED3"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Длина (в байтах) данных индекса смежности линии остова должна быть записана в двух байтах.</w:t>
            </w:r>
          </w:p>
        </w:tc>
        <w:tc>
          <w:tcPr>
            <w:tcW w:w="624" w:type="dxa"/>
            <w:tcBorders>
              <w:top w:val="single" w:sz="6" w:space="0" w:color="auto"/>
              <w:left w:val="single" w:sz="6" w:space="0" w:color="auto"/>
              <w:bottom w:val="single" w:sz="6" w:space="0" w:color="auto"/>
              <w:right w:val="single" w:sz="6" w:space="0" w:color="auto"/>
            </w:tcBorders>
            <w:vAlign w:val="center"/>
          </w:tcPr>
          <w:p w14:paraId="3D61536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1</w:t>
            </w:r>
          </w:p>
        </w:tc>
        <w:tc>
          <w:tcPr>
            <w:tcW w:w="706" w:type="dxa"/>
            <w:tcBorders>
              <w:top w:val="single" w:sz="6" w:space="0" w:color="auto"/>
              <w:left w:val="single" w:sz="6" w:space="0" w:color="auto"/>
              <w:bottom w:val="single" w:sz="6" w:space="0" w:color="auto"/>
              <w:right w:val="single" w:sz="6" w:space="0" w:color="auto"/>
            </w:tcBorders>
            <w:vAlign w:val="center"/>
          </w:tcPr>
          <w:p w14:paraId="59C9355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vAlign w:val="center"/>
          </w:tcPr>
          <w:p w14:paraId="17110B4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03EB4CA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74E7BD8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795E428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02BEDB8"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204B853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ABB2252"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05BD3AF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R-119</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478AAEC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8.3.5</w:t>
            </w:r>
          </w:p>
        </w:tc>
        <w:tc>
          <w:tcPr>
            <w:tcW w:w="2736" w:type="dxa"/>
            <w:tcBorders>
              <w:top w:val="single" w:sz="6" w:space="0" w:color="auto"/>
              <w:left w:val="single" w:sz="6" w:space="0" w:color="auto"/>
              <w:bottom w:val="single" w:sz="6" w:space="0" w:color="auto"/>
              <w:right w:val="single" w:sz="6" w:space="0" w:color="auto"/>
            </w:tcBorders>
          </w:tcPr>
          <w:p w14:paraId="2E60CF5B"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Данные индекса смежности линии остова для одного пальца должны быть записаны, как определено в подразделе 6.3.</w:t>
            </w:r>
          </w:p>
        </w:tc>
        <w:tc>
          <w:tcPr>
            <w:tcW w:w="624" w:type="dxa"/>
            <w:tcBorders>
              <w:top w:val="single" w:sz="6" w:space="0" w:color="auto"/>
              <w:left w:val="single" w:sz="6" w:space="0" w:color="auto"/>
              <w:bottom w:val="single" w:sz="6" w:space="0" w:color="auto"/>
              <w:right w:val="single" w:sz="6" w:space="0" w:color="auto"/>
            </w:tcBorders>
            <w:vAlign w:val="center"/>
          </w:tcPr>
          <w:p w14:paraId="52FFAA9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3С</w:t>
            </w:r>
          </w:p>
        </w:tc>
        <w:tc>
          <w:tcPr>
            <w:tcW w:w="706" w:type="dxa"/>
            <w:tcBorders>
              <w:top w:val="single" w:sz="6" w:space="0" w:color="auto"/>
              <w:left w:val="single" w:sz="6" w:space="0" w:color="auto"/>
              <w:bottom w:val="single" w:sz="6" w:space="0" w:color="auto"/>
              <w:right w:val="single" w:sz="6" w:space="0" w:color="auto"/>
            </w:tcBorders>
            <w:vAlign w:val="center"/>
          </w:tcPr>
          <w:p w14:paraId="353FC56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6A85183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0EFF1CB3"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6BFCB84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9362693"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0D72CAD2"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7DB7F9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8C0E744" w14:textId="77777777" w:rsidTr="00CE74FC">
        <w:trPr>
          <w:trHeight w:val="734"/>
        </w:trPr>
        <w:tc>
          <w:tcPr>
            <w:tcW w:w="1200" w:type="dxa"/>
            <w:tcBorders>
              <w:top w:val="single" w:sz="6" w:space="0" w:color="auto"/>
              <w:left w:val="single" w:sz="6" w:space="0" w:color="auto"/>
              <w:bottom w:val="single" w:sz="6" w:space="0" w:color="auto"/>
              <w:right w:val="single" w:sz="6" w:space="0" w:color="auto"/>
            </w:tcBorders>
          </w:tcPr>
          <w:p w14:paraId="4820626E"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R-120</w:t>
            </w:r>
          </w:p>
        </w:tc>
        <w:tc>
          <w:tcPr>
            <w:tcW w:w="989" w:type="dxa"/>
            <w:gridSpan w:val="2"/>
            <w:tcBorders>
              <w:top w:val="single" w:sz="6" w:space="0" w:color="auto"/>
              <w:left w:val="single" w:sz="6" w:space="0" w:color="auto"/>
              <w:bottom w:val="single" w:sz="6" w:space="0" w:color="auto"/>
              <w:right w:val="single" w:sz="6" w:space="0" w:color="auto"/>
            </w:tcBorders>
          </w:tcPr>
          <w:p w14:paraId="1D6CEA1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8.4</w:t>
            </w:r>
          </w:p>
        </w:tc>
        <w:tc>
          <w:tcPr>
            <w:tcW w:w="2736" w:type="dxa"/>
            <w:tcBorders>
              <w:top w:val="single" w:sz="6" w:space="0" w:color="auto"/>
              <w:left w:val="single" w:sz="6" w:space="0" w:color="auto"/>
              <w:bottom w:val="single" w:sz="6" w:space="0" w:color="auto"/>
              <w:right w:val="single" w:sz="6" w:space="0" w:color="auto"/>
            </w:tcBorders>
          </w:tcPr>
          <w:p w14:paraId="765DE6F8"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Только размер изображения x или y, а не оба, должен превышать диапазон 255.</w:t>
            </w:r>
          </w:p>
        </w:tc>
        <w:tc>
          <w:tcPr>
            <w:tcW w:w="624" w:type="dxa"/>
            <w:tcBorders>
              <w:top w:val="single" w:sz="6" w:space="0" w:color="auto"/>
              <w:left w:val="single" w:sz="6" w:space="0" w:color="auto"/>
              <w:bottom w:val="single" w:sz="6" w:space="0" w:color="auto"/>
              <w:right w:val="single" w:sz="6" w:space="0" w:color="auto"/>
            </w:tcBorders>
          </w:tcPr>
          <w:p w14:paraId="0B72BE2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3А</w:t>
            </w:r>
          </w:p>
        </w:tc>
        <w:tc>
          <w:tcPr>
            <w:tcW w:w="706" w:type="dxa"/>
            <w:tcBorders>
              <w:top w:val="single" w:sz="6" w:space="0" w:color="auto"/>
              <w:left w:val="single" w:sz="6" w:space="0" w:color="auto"/>
              <w:bottom w:val="single" w:sz="6" w:space="0" w:color="auto"/>
              <w:right w:val="single" w:sz="6" w:space="0" w:color="auto"/>
            </w:tcBorders>
          </w:tcPr>
          <w:p w14:paraId="4BF5434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М</w:t>
            </w:r>
          </w:p>
        </w:tc>
        <w:tc>
          <w:tcPr>
            <w:tcW w:w="389" w:type="dxa"/>
            <w:tcBorders>
              <w:top w:val="single" w:sz="6" w:space="0" w:color="auto"/>
              <w:left w:val="single" w:sz="6" w:space="0" w:color="auto"/>
              <w:bottom w:val="single" w:sz="6" w:space="0" w:color="auto"/>
              <w:right w:val="single" w:sz="6" w:space="0" w:color="auto"/>
            </w:tcBorders>
          </w:tcPr>
          <w:p w14:paraId="1B227FE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tcPr>
          <w:p w14:paraId="15910E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tcPr>
          <w:p w14:paraId="78F147B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5B599D6F"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7F996B3"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5D170FA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2FAA210" w14:textId="77777777" w:rsidTr="00CE74FC">
        <w:trPr>
          <w:trHeight w:val="1128"/>
        </w:trPr>
        <w:tc>
          <w:tcPr>
            <w:tcW w:w="1200" w:type="dxa"/>
            <w:tcBorders>
              <w:top w:val="single" w:sz="6" w:space="0" w:color="auto"/>
              <w:left w:val="single" w:sz="6" w:space="0" w:color="auto"/>
              <w:bottom w:val="single" w:sz="6" w:space="0" w:color="auto"/>
              <w:right w:val="single" w:sz="6" w:space="0" w:color="auto"/>
            </w:tcBorders>
            <w:vAlign w:val="center"/>
          </w:tcPr>
          <w:p w14:paraId="7B74F4D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R-121</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0E2C85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8.5</w:t>
            </w:r>
          </w:p>
        </w:tc>
        <w:tc>
          <w:tcPr>
            <w:tcW w:w="2736" w:type="dxa"/>
            <w:tcBorders>
              <w:top w:val="single" w:sz="6" w:space="0" w:color="auto"/>
              <w:left w:val="single" w:sz="6" w:space="0" w:color="auto"/>
              <w:bottom w:val="single" w:sz="6" w:space="0" w:color="auto"/>
              <w:right w:val="single" w:sz="6" w:space="0" w:color="auto"/>
            </w:tcBorders>
          </w:tcPr>
          <w:p w14:paraId="272C3D12"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добавляются собственные данные, то биометрические данные в стандартизированном формате (DO с тегом «90» - «93») должны быть инкапсулированы в DO с тегом «А1».</w:t>
            </w:r>
          </w:p>
        </w:tc>
        <w:tc>
          <w:tcPr>
            <w:tcW w:w="624" w:type="dxa"/>
            <w:tcBorders>
              <w:top w:val="single" w:sz="6" w:space="0" w:color="auto"/>
              <w:left w:val="single" w:sz="6" w:space="0" w:color="auto"/>
              <w:bottom w:val="single" w:sz="6" w:space="0" w:color="auto"/>
              <w:right w:val="single" w:sz="6" w:space="0" w:color="auto"/>
            </w:tcBorders>
            <w:vAlign w:val="center"/>
          </w:tcPr>
          <w:p w14:paraId="672FAD5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2B1A89C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342350B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49DD08C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3FA7656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3EA24D2"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18933E32"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3C5B69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424EA0E" w14:textId="77777777" w:rsidTr="00CE74FC">
        <w:trPr>
          <w:trHeight w:val="1728"/>
        </w:trPr>
        <w:tc>
          <w:tcPr>
            <w:tcW w:w="1200" w:type="dxa"/>
            <w:tcBorders>
              <w:top w:val="single" w:sz="6" w:space="0" w:color="auto"/>
              <w:left w:val="single" w:sz="6" w:space="0" w:color="auto"/>
              <w:bottom w:val="single" w:sz="6" w:space="0" w:color="auto"/>
              <w:right w:val="single" w:sz="6" w:space="0" w:color="auto"/>
            </w:tcBorders>
            <w:vAlign w:val="center"/>
          </w:tcPr>
          <w:p w14:paraId="5428062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R-122</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1E818EF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8.6.1</w:t>
            </w:r>
          </w:p>
        </w:tc>
        <w:tc>
          <w:tcPr>
            <w:tcW w:w="2736" w:type="dxa"/>
            <w:tcBorders>
              <w:top w:val="single" w:sz="6" w:space="0" w:color="auto"/>
              <w:left w:val="single" w:sz="6" w:space="0" w:color="auto"/>
              <w:bottom w:val="single" w:sz="6" w:space="0" w:color="auto"/>
              <w:right w:val="single" w:sz="6" w:space="0" w:color="auto"/>
            </w:tcBorders>
          </w:tcPr>
          <w:p w14:paraId="6B56706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Таким образом, максимально допустимый размер данных является значением, зависящим от реализации, и должен быть указан с использованием DO «Максимальный размер данных» (тег «81», поле значения 2 байта). Вложенность данного DO в DO «Параметры биометрического алгоритма» представлена в таблице 7.</w:t>
            </w:r>
          </w:p>
        </w:tc>
        <w:tc>
          <w:tcPr>
            <w:tcW w:w="624" w:type="dxa"/>
            <w:tcBorders>
              <w:top w:val="single" w:sz="6" w:space="0" w:color="auto"/>
              <w:left w:val="single" w:sz="6" w:space="0" w:color="auto"/>
              <w:bottom w:val="single" w:sz="6" w:space="0" w:color="auto"/>
              <w:right w:val="single" w:sz="6" w:space="0" w:color="auto"/>
            </w:tcBorders>
            <w:vAlign w:val="center"/>
          </w:tcPr>
          <w:p w14:paraId="6E23BF2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6C68B51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07F8650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5F47F157"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66027ADC"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0830251D"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A0C7F2F"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0C780A0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ABA91CA" w14:textId="77777777" w:rsidTr="00CE74FC">
        <w:trPr>
          <w:trHeight w:val="1133"/>
        </w:trPr>
        <w:tc>
          <w:tcPr>
            <w:tcW w:w="1200" w:type="dxa"/>
            <w:tcBorders>
              <w:top w:val="single" w:sz="6" w:space="0" w:color="auto"/>
              <w:left w:val="single" w:sz="6" w:space="0" w:color="auto"/>
              <w:bottom w:val="single" w:sz="6" w:space="0" w:color="auto"/>
              <w:right w:val="single" w:sz="6" w:space="0" w:color="auto"/>
            </w:tcBorders>
            <w:vAlign w:val="center"/>
          </w:tcPr>
          <w:p w14:paraId="47341A8A"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R-123</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34EAF8E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8.6.1</w:t>
            </w:r>
          </w:p>
        </w:tc>
        <w:tc>
          <w:tcPr>
            <w:tcW w:w="2736" w:type="dxa"/>
            <w:tcBorders>
              <w:top w:val="single" w:sz="6" w:space="0" w:color="auto"/>
              <w:left w:val="single" w:sz="6" w:space="0" w:color="auto"/>
              <w:bottom w:val="single" w:sz="6" w:space="0" w:color="auto"/>
              <w:right w:val="single" w:sz="6" w:space="0" w:color="auto"/>
            </w:tcBorders>
          </w:tcPr>
          <w:p w14:paraId="355C58F1"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длина данных все же слишком велика, то необходимо произвести усечение путем отделения сегментов остова от выпуклой оболочки описываемой области.</w:t>
            </w:r>
          </w:p>
        </w:tc>
        <w:tc>
          <w:tcPr>
            <w:tcW w:w="624" w:type="dxa"/>
            <w:tcBorders>
              <w:top w:val="single" w:sz="6" w:space="0" w:color="auto"/>
              <w:left w:val="single" w:sz="6" w:space="0" w:color="auto"/>
              <w:bottom w:val="single" w:sz="6" w:space="0" w:color="auto"/>
              <w:right w:val="single" w:sz="6" w:space="0" w:color="auto"/>
            </w:tcBorders>
            <w:vAlign w:val="center"/>
          </w:tcPr>
          <w:p w14:paraId="32CCDB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781D429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1591CAD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151E93E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11D1F45"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65457ACC"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3584D10E"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4354E3F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FC5DEAF" w14:textId="77777777" w:rsidTr="00CE74FC">
        <w:trPr>
          <w:trHeight w:val="931"/>
        </w:trPr>
        <w:tc>
          <w:tcPr>
            <w:tcW w:w="1200" w:type="dxa"/>
            <w:tcBorders>
              <w:top w:val="single" w:sz="6" w:space="0" w:color="auto"/>
              <w:left w:val="single" w:sz="6" w:space="0" w:color="auto"/>
              <w:bottom w:val="single" w:sz="6" w:space="0" w:color="auto"/>
              <w:right w:val="single" w:sz="6" w:space="0" w:color="auto"/>
            </w:tcBorders>
            <w:vAlign w:val="center"/>
          </w:tcPr>
          <w:p w14:paraId="5277AD0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R-124</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5436AE2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8.6.1</w:t>
            </w:r>
          </w:p>
        </w:tc>
        <w:tc>
          <w:tcPr>
            <w:tcW w:w="2736" w:type="dxa"/>
            <w:tcBorders>
              <w:top w:val="single" w:sz="6" w:space="0" w:color="auto"/>
              <w:left w:val="single" w:sz="6" w:space="0" w:color="auto"/>
              <w:bottom w:val="single" w:sz="6" w:space="0" w:color="auto"/>
              <w:right w:val="single" w:sz="6" w:space="0" w:color="auto"/>
            </w:tcBorders>
          </w:tcPr>
          <w:p w14:paraId="50C4E81C"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Для указания максимального размера данных, ожидаемого картой, должен использоваться Максимальный размер данных DO, как показано в таблице 7.</w:t>
            </w:r>
          </w:p>
        </w:tc>
        <w:tc>
          <w:tcPr>
            <w:tcW w:w="624" w:type="dxa"/>
            <w:tcBorders>
              <w:top w:val="single" w:sz="6" w:space="0" w:color="auto"/>
              <w:left w:val="single" w:sz="6" w:space="0" w:color="auto"/>
              <w:bottom w:val="single" w:sz="6" w:space="0" w:color="auto"/>
              <w:right w:val="single" w:sz="6" w:space="0" w:color="auto"/>
            </w:tcBorders>
            <w:vAlign w:val="center"/>
          </w:tcPr>
          <w:p w14:paraId="2D096C5D"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5D8EFEB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51CF28B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13590990"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59D08512"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2F8DE060"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70E59EBC"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340786A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88FE7AA" w14:textId="77777777" w:rsidTr="00CE74FC">
        <w:trPr>
          <w:trHeight w:val="1334"/>
        </w:trPr>
        <w:tc>
          <w:tcPr>
            <w:tcW w:w="1200" w:type="dxa"/>
            <w:tcBorders>
              <w:top w:val="single" w:sz="6" w:space="0" w:color="auto"/>
              <w:left w:val="single" w:sz="6" w:space="0" w:color="auto"/>
              <w:bottom w:val="single" w:sz="6" w:space="0" w:color="auto"/>
              <w:right w:val="single" w:sz="6" w:space="0" w:color="auto"/>
            </w:tcBorders>
            <w:vAlign w:val="center"/>
          </w:tcPr>
          <w:p w14:paraId="04FC988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R-125</w:t>
            </w:r>
          </w:p>
        </w:tc>
        <w:tc>
          <w:tcPr>
            <w:tcW w:w="989" w:type="dxa"/>
            <w:gridSpan w:val="2"/>
            <w:tcBorders>
              <w:top w:val="single" w:sz="6" w:space="0" w:color="auto"/>
              <w:left w:val="single" w:sz="6" w:space="0" w:color="auto"/>
              <w:bottom w:val="single" w:sz="6" w:space="0" w:color="auto"/>
              <w:right w:val="single" w:sz="6" w:space="0" w:color="auto"/>
            </w:tcBorders>
            <w:vAlign w:val="center"/>
          </w:tcPr>
          <w:p w14:paraId="697401F4"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8.6.1</w:t>
            </w:r>
          </w:p>
        </w:tc>
        <w:tc>
          <w:tcPr>
            <w:tcW w:w="2736" w:type="dxa"/>
            <w:tcBorders>
              <w:top w:val="single" w:sz="6" w:space="0" w:color="auto"/>
              <w:left w:val="single" w:sz="6" w:space="0" w:color="auto"/>
              <w:bottom w:val="single" w:sz="6" w:space="0" w:color="auto"/>
              <w:right w:val="single" w:sz="6" w:space="0" w:color="auto"/>
            </w:tcBorders>
          </w:tcPr>
          <w:p w14:paraId="227BCD1A" w14:textId="77777777" w:rsidR="00CE74FC" w:rsidRPr="00DA7E84" w:rsidRDefault="00CE74FC" w:rsidP="00AC32D4">
            <w:pPr>
              <w:pStyle w:val="Style34"/>
              <w:widowControl/>
              <w:jc w:val="both"/>
              <w:rPr>
                <w:rStyle w:val="FontStyle156"/>
                <w:rFonts w:ascii="Times New Roman" w:hAnsi="Times New Roman" w:cs="Times New Roman"/>
                <w:sz w:val="24"/>
                <w:szCs w:val="24"/>
                <w:lang w:eastAsia="en-US"/>
              </w:rPr>
            </w:pPr>
            <w:r w:rsidRPr="00DA7E84">
              <w:rPr>
                <w:rStyle w:val="FontStyle156"/>
                <w:rFonts w:ascii="Times New Roman" w:hAnsi="Times New Roman" w:cs="Times New Roman"/>
                <w:sz w:val="24"/>
                <w:szCs w:val="24"/>
                <w:lang w:val="ru" w:eastAsia="en-US"/>
              </w:rPr>
              <w:t>Если карта со сравнением на карте поддерживает одну или несколько дополнительных функций, то возможности должны быть указаны с использованием DO «Индикатор обращения к свойствам» (тег «83», поле значения 1 байт).</w:t>
            </w:r>
          </w:p>
        </w:tc>
        <w:tc>
          <w:tcPr>
            <w:tcW w:w="624" w:type="dxa"/>
            <w:tcBorders>
              <w:top w:val="single" w:sz="6" w:space="0" w:color="auto"/>
              <w:left w:val="single" w:sz="6" w:space="0" w:color="auto"/>
              <w:bottom w:val="single" w:sz="6" w:space="0" w:color="auto"/>
              <w:right w:val="single" w:sz="6" w:space="0" w:color="auto"/>
            </w:tcBorders>
            <w:vAlign w:val="center"/>
          </w:tcPr>
          <w:p w14:paraId="027821A9"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2</w:t>
            </w:r>
          </w:p>
        </w:tc>
        <w:tc>
          <w:tcPr>
            <w:tcW w:w="706" w:type="dxa"/>
            <w:tcBorders>
              <w:top w:val="single" w:sz="6" w:space="0" w:color="auto"/>
              <w:left w:val="single" w:sz="6" w:space="0" w:color="auto"/>
              <w:bottom w:val="single" w:sz="6" w:space="0" w:color="auto"/>
              <w:right w:val="single" w:sz="6" w:space="0" w:color="auto"/>
            </w:tcBorders>
            <w:vAlign w:val="center"/>
          </w:tcPr>
          <w:p w14:paraId="55B0013F"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О</w:t>
            </w:r>
          </w:p>
        </w:tc>
        <w:tc>
          <w:tcPr>
            <w:tcW w:w="389" w:type="dxa"/>
            <w:tcBorders>
              <w:top w:val="single" w:sz="6" w:space="0" w:color="auto"/>
              <w:left w:val="single" w:sz="6" w:space="0" w:color="auto"/>
              <w:bottom w:val="single" w:sz="6" w:space="0" w:color="auto"/>
              <w:right w:val="single" w:sz="6" w:space="0" w:color="auto"/>
            </w:tcBorders>
            <w:vAlign w:val="center"/>
          </w:tcPr>
          <w:p w14:paraId="5C2CB836"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N</w:t>
            </w:r>
          </w:p>
        </w:tc>
        <w:tc>
          <w:tcPr>
            <w:tcW w:w="389" w:type="dxa"/>
            <w:tcBorders>
              <w:top w:val="single" w:sz="6" w:space="0" w:color="auto"/>
              <w:left w:val="single" w:sz="6" w:space="0" w:color="auto"/>
              <w:bottom w:val="single" w:sz="6" w:space="0" w:color="auto"/>
              <w:right w:val="single" w:sz="6" w:space="0" w:color="auto"/>
            </w:tcBorders>
            <w:vAlign w:val="center"/>
          </w:tcPr>
          <w:p w14:paraId="3AA3D6CB"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394" w:type="dxa"/>
            <w:tcBorders>
              <w:top w:val="single" w:sz="6" w:space="0" w:color="auto"/>
              <w:left w:val="single" w:sz="6" w:space="0" w:color="auto"/>
              <w:bottom w:val="single" w:sz="6" w:space="0" w:color="auto"/>
              <w:right w:val="single" w:sz="6" w:space="0" w:color="auto"/>
            </w:tcBorders>
            <w:vAlign w:val="center"/>
          </w:tcPr>
          <w:p w14:paraId="3A740828" w14:textId="77777777" w:rsidR="00CE74FC" w:rsidRPr="00DA7E84" w:rsidRDefault="00CE74FC" w:rsidP="00AC32D4">
            <w:pPr>
              <w:pStyle w:val="Style34"/>
              <w:widowControl/>
              <w:jc w:val="both"/>
              <w:rPr>
                <w:rStyle w:val="FontStyle156"/>
                <w:rFonts w:ascii="Times New Roman" w:hAnsi="Times New Roman" w:cs="Times New Roman"/>
                <w:sz w:val="24"/>
                <w:szCs w:val="24"/>
                <w:lang w:val="en-US" w:eastAsia="en-US"/>
              </w:rPr>
            </w:pPr>
            <w:r w:rsidRPr="00DA7E84">
              <w:rPr>
                <w:rStyle w:val="FontStyle156"/>
                <w:rFonts w:ascii="Times New Roman" w:hAnsi="Times New Roman" w:cs="Times New Roman"/>
                <w:sz w:val="24"/>
                <w:szCs w:val="24"/>
                <w:lang w:val="ru" w:eastAsia="en-US"/>
              </w:rPr>
              <w:t>Y</w:t>
            </w:r>
          </w:p>
        </w:tc>
        <w:tc>
          <w:tcPr>
            <w:tcW w:w="830" w:type="dxa"/>
            <w:tcBorders>
              <w:top w:val="single" w:sz="6" w:space="0" w:color="auto"/>
              <w:left w:val="single" w:sz="6" w:space="0" w:color="auto"/>
              <w:bottom w:val="single" w:sz="6" w:space="0" w:color="auto"/>
              <w:right w:val="single" w:sz="6" w:space="0" w:color="auto"/>
            </w:tcBorders>
          </w:tcPr>
          <w:p w14:paraId="1069BB47" w14:textId="77777777" w:rsidR="00CE74FC" w:rsidRPr="00DA7E84" w:rsidRDefault="00CE74FC" w:rsidP="00AC32D4">
            <w:pPr>
              <w:pStyle w:val="Style60"/>
              <w:widowControl/>
              <w:jc w:val="both"/>
              <w:rPr>
                <w:rFonts w:ascii="Times New Roman" w:hAnsi="Times New Roman" w:cs="Times New Roman"/>
              </w:rPr>
            </w:pPr>
          </w:p>
        </w:tc>
        <w:tc>
          <w:tcPr>
            <w:tcW w:w="1013" w:type="dxa"/>
            <w:tcBorders>
              <w:top w:val="single" w:sz="6" w:space="0" w:color="auto"/>
              <w:left w:val="single" w:sz="6" w:space="0" w:color="auto"/>
              <w:bottom w:val="single" w:sz="6" w:space="0" w:color="auto"/>
              <w:right w:val="single" w:sz="6" w:space="0" w:color="auto"/>
            </w:tcBorders>
          </w:tcPr>
          <w:p w14:paraId="434256FA" w14:textId="77777777" w:rsidR="00CE74FC" w:rsidRPr="00DA7E84" w:rsidRDefault="00CE74FC" w:rsidP="00AC32D4">
            <w:pPr>
              <w:pStyle w:val="Style60"/>
              <w:widowControl/>
              <w:jc w:val="both"/>
              <w:rPr>
                <w:rFonts w:ascii="Times New Roman" w:hAnsi="Times New Roman" w:cs="Times New Roman"/>
              </w:rPr>
            </w:pPr>
          </w:p>
        </w:tc>
        <w:tc>
          <w:tcPr>
            <w:tcW w:w="715" w:type="dxa"/>
            <w:tcBorders>
              <w:top w:val="single" w:sz="6" w:space="0" w:color="auto"/>
              <w:left w:val="single" w:sz="6" w:space="0" w:color="auto"/>
              <w:bottom w:val="single" w:sz="6" w:space="0" w:color="auto"/>
              <w:right w:val="single" w:sz="6" w:space="0" w:color="auto"/>
            </w:tcBorders>
          </w:tcPr>
          <w:p w14:paraId="630F99E6" w14:textId="77777777" w:rsidR="00CE74FC" w:rsidRPr="00DA7E84" w:rsidRDefault="00CE74FC" w:rsidP="00AC32D4">
            <w:pPr>
              <w:pStyle w:val="Style60"/>
              <w:widowControl/>
              <w:jc w:val="both"/>
              <w:rPr>
                <w:rFonts w:ascii="Times New Roman" w:hAnsi="Times New Roman" w:cs="Times New Roman"/>
              </w:rPr>
            </w:pPr>
          </w:p>
        </w:tc>
      </w:tr>
    </w:tbl>
    <w:p w14:paraId="73B76029"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5CF10B51" w14:textId="77777777" w:rsidR="00CE74FC" w:rsidRPr="00AC32D4" w:rsidRDefault="00CE74FC" w:rsidP="00CE74FC">
      <w:pPr>
        <w:pStyle w:val="Style8"/>
        <w:widowControl/>
        <w:ind w:firstLine="720"/>
        <w:jc w:val="both"/>
        <w:rPr>
          <w:rStyle w:val="FontStyle138"/>
          <w:rFonts w:ascii="Times New Roman" w:hAnsi="Times New Roman" w:cs="Times New Roman"/>
          <w:b w:val="0"/>
          <w:sz w:val="20"/>
          <w:szCs w:val="20"/>
          <w:lang w:eastAsia="en-US"/>
        </w:rPr>
      </w:pPr>
      <w:r w:rsidRPr="00AC32D4">
        <w:rPr>
          <w:rStyle w:val="FontStyle138"/>
          <w:rFonts w:ascii="Times New Roman" w:hAnsi="Times New Roman" w:cs="Times New Roman"/>
          <w:b w:val="0"/>
          <w:sz w:val="20"/>
          <w:szCs w:val="20"/>
          <w:lang w:val="ru" w:eastAsia="en-US"/>
        </w:rPr>
        <w:t>Примечания к статусу:</w:t>
      </w:r>
    </w:p>
    <w:p w14:paraId="264BF72C" w14:textId="77777777" w:rsidR="00CE74FC" w:rsidRPr="00AC32D4" w:rsidRDefault="00CE74FC" w:rsidP="00CE74FC">
      <w:pPr>
        <w:pStyle w:val="Style23"/>
        <w:widowControl/>
        <w:ind w:firstLine="720"/>
        <w:jc w:val="both"/>
        <w:rPr>
          <w:rStyle w:val="FontStyle142"/>
          <w:rFonts w:ascii="Times New Roman" w:hAnsi="Times New Roman" w:cs="Times New Roman"/>
          <w:sz w:val="20"/>
          <w:szCs w:val="20"/>
          <w:lang w:eastAsia="en-US"/>
        </w:rPr>
      </w:pPr>
      <w:r w:rsidRPr="00AC32D4">
        <w:rPr>
          <w:rStyle w:val="FontStyle142"/>
          <w:rFonts w:ascii="Times New Roman" w:hAnsi="Times New Roman" w:cs="Times New Roman"/>
          <w:sz w:val="20"/>
          <w:szCs w:val="20"/>
          <w:lang w:val="ru" w:eastAsia="en-US"/>
        </w:rPr>
        <w:t>1. Уровень сложности 3С</w:t>
      </w:r>
    </w:p>
    <w:p w14:paraId="4B56172B" w14:textId="77777777" w:rsidR="00CE74FC" w:rsidRPr="00AC32D4" w:rsidRDefault="00CE74FC" w:rsidP="00CE74FC">
      <w:pPr>
        <w:pStyle w:val="Style23"/>
        <w:widowControl/>
        <w:ind w:firstLine="720"/>
        <w:jc w:val="both"/>
        <w:rPr>
          <w:rStyle w:val="FontStyle142"/>
          <w:rFonts w:ascii="Times New Roman" w:hAnsi="Times New Roman" w:cs="Times New Roman"/>
          <w:sz w:val="20"/>
          <w:szCs w:val="20"/>
          <w:lang w:eastAsia="en-US"/>
        </w:rPr>
      </w:pPr>
      <w:r w:rsidRPr="00AC32D4">
        <w:rPr>
          <w:rStyle w:val="FontStyle142"/>
          <w:rFonts w:ascii="Times New Roman" w:hAnsi="Times New Roman" w:cs="Times New Roman"/>
          <w:sz w:val="20"/>
          <w:szCs w:val="20"/>
          <w:lang w:val="ru" w:eastAsia="en-US"/>
        </w:rPr>
        <w:t>Требование является обязательным в базовом стандарте, но было объявлено необязательным для целей декларации соответствия, поскольку его слишком сложно проверить. Метод проверки соответствия IUT или BDIR этому обязательному требованию базового стандарта не определен.</w:t>
      </w:r>
    </w:p>
    <w:p w14:paraId="40C3B1B3"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val="ru" w:eastAsia="en-US"/>
        </w:rPr>
      </w:pPr>
    </w:p>
    <w:p w14:paraId="2E84FB24"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val="ru" w:eastAsia="en-US"/>
        </w:rPr>
      </w:pPr>
    </w:p>
    <w:p w14:paraId="3EA3691F" w14:textId="77777777" w:rsidR="00CE74FC" w:rsidRPr="00DA7E84" w:rsidRDefault="00CE74FC" w:rsidP="00CE74FC">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A.3 Таблица тестовых утверждений на соответствие</w:t>
      </w:r>
    </w:p>
    <w:p w14:paraId="1E04AA52"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Конкретные тестовые утверждения, необходимые для испытаний на соответствие данной части ISO/IEC 19794, перечислены в таблице А.2. Нормативные требования этой части ISO/IEC 19794, описанные в таблице А.1, указаны в таблице А.2.</w:t>
      </w:r>
    </w:p>
    <w:p w14:paraId="3406E062"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Тестовые утверждения на соответствие перечислены в том порядке, в котором соответствующие поля должны появляться, если они присутствуют, в соответствующей записи.</w:t>
      </w:r>
    </w:p>
    <w:p w14:paraId="06DAEC37"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p>
    <w:p w14:paraId="17A4C0F1" w14:textId="77777777" w:rsidR="00CE74FC" w:rsidRPr="00DA7E84" w:rsidRDefault="00CE74FC" w:rsidP="00CE74FC">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A.2 - Тестовые утверждения на соответствие для формата записи данных остова отпечатка пальца</w:t>
      </w:r>
    </w:p>
    <w:tbl>
      <w:tblPr>
        <w:tblW w:w="9768" w:type="dxa"/>
        <w:tblInd w:w="40" w:type="dxa"/>
        <w:tblLayout w:type="fixed"/>
        <w:tblCellMar>
          <w:left w:w="40" w:type="dxa"/>
          <w:right w:w="40" w:type="dxa"/>
        </w:tblCellMar>
        <w:tblLook w:val="0000" w:firstRow="0" w:lastRow="0" w:firstColumn="0" w:lastColumn="0" w:noHBand="0" w:noVBand="0"/>
      </w:tblPr>
      <w:tblGrid>
        <w:gridCol w:w="560"/>
        <w:gridCol w:w="1572"/>
        <w:gridCol w:w="709"/>
        <w:gridCol w:w="274"/>
        <w:gridCol w:w="1434"/>
        <w:gridCol w:w="538"/>
        <w:gridCol w:w="1434"/>
        <w:gridCol w:w="567"/>
        <w:gridCol w:w="567"/>
        <w:gridCol w:w="567"/>
        <w:gridCol w:w="850"/>
        <w:gridCol w:w="696"/>
      </w:tblGrid>
      <w:tr w:rsidR="00CE74FC" w:rsidRPr="00DA7E84" w14:paraId="7A0A5D6C" w14:textId="77777777" w:rsidTr="00AC32D4">
        <w:trPr>
          <w:cantSplit/>
          <w:trHeight w:val="2382"/>
        </w:trPr>
        <w:tc>
          <w:tcPr>
            <w:tcW w:w="560"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68A918E"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Номер испытания</w:t>
            </w:r>
          </w:p>
        </w:tc>
        <w:tc>
          <w:tcPr>
            <w:tcW w:w="1572"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CFEAA50"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Раздел</w:t>
            </w:r>
          </w:p>
        </w:tc>
        <w:tc>
          <w:tcPr>
            <w:tcW w:w="709"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0D87B9B"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Идентификатор требования</w:t>
            </w:r>
          </w:p>
        </w:tc>
        <w:tc>
          <w:tcPr>
            <w:tcW w:w="274"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C0ABA28" w14:textId="77777777" w:rsidR="00CE74FC" w:rsidRPr="00DA7E84" w:rsidRDefault="00CE74FC" w:rsidP="00AC32D4">
            <w:pPr>
              <w:pStyle w:val="Style81"/>
              <w:widowControl/>
              <w:jc w:val="center"/>
              <w:rPr>
                <w:rStyle w:val="FontStyle154"/>
                <w:rFonts w:ascii="Times New Roman" w:hAnsi="Times New Roman" w:cs="Times New Roman"/>
                <w:b/>
                <w:sz w:val="24"/>
                <w:szCs w:val="24"/>
                <w:lang w:eastAsia="en-US"/>
              </w:rPr>
            </w:pPr>
            <w:r w:rsidRPr="00DA7E84">
              <w:rPr>
                <w:rStyle w:val="FontStyle154"/>
                <w:rFonts w:ascii="Times New Roman" w:hAnsi="Times New Roman" w:cs="Times New Roman"/>
                <w:b/>
                <w:sz w:val="24"/>
                <w:szCs w:val="24"/>
                <w:lang w:eastAsia="en-US"/>
              </w:rPr>
              <w:t>Уровень</w:t>
            </w:r>
          </w:p>
        </w:tc>
        <w:tc>
          <w:tcPr>
            <w:tcW w:w="1434"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529469FF"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Имя поля</w:t>
            </w:r>
          </w:p>
        </w:tc>
        <w:tc>
          <w:tcPr>
            <w:tcW w:w="538"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2B330D5"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Оператор</w:t>
            </w:r>
          </w:p>
        </w:tc>
        <w:tc>
          <w:tcPr>
            <w:tcW w:w="1434"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F652302"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Объект</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75FCF670"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Примечание к испытанию</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04872A6A"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Статус</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5072E492"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Поддержка IUT</w:t>
            </w: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2B79A7D"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Поддерживается</w:t>
            </w:r>
          </w:p>
          <w:p w14:paraId="38AEAB5E"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Диапазон</w:t>
            </w:r>
          </w:p>
        </w:tc>
        <w:tc>
          <w:tcPr>
            <w:tcW w:w="696"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1FF0F597" w14:textId="77777777" w:rsidR="00CE74FC" w:rsidRPr="00DA7E84" w:rsidRDefault="00CE74FC" w:rsidP="00AC32D4">
            <w:pPr>
              <w:pStyle w:val="Style8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Результат испытаний</w:t>
            </w:r>
          </w:p>
        </w:tc>
      </w:tr>
      <w:tr w:rsidR="00CE74FC" w:rsidRPr="00DA7E84" w14:paraId="4F2C42E4" w14:textId="77777777" w:rsidTr="00AC32D4">
        <w:trPr>
          <w:trHeight w:val="619"/>
        </w:trPr>
        <w:tc>
          <w:tcPr>
            <w:tcW w:w="560" w:type="dxa"/>
            <w:tcBorders>
              <w:top w:val="single" w:sz="6" w:space="0" w:color="auto"/>
              <w:left w:val="single" w:sz="6" w:space="0" w:color="auto"/>
              <w:bottom w:val="single" w:sz="6" w:space="0" w:color="auto"/>
              <w:right w:val="single" w:sz="6" w:space="0" w:color="auto"/>
            </w:tcBorders>
            <w:vAlign w:val="center"/>
          </w:tcPr>
          <w:p w14:paraId="7AAEE19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572" w:type="dxa"/>
            <w:tcBorders>
              <w:top w:val="single" w:sz="6" w:space="0" w:color="auto"/>
              <w:left w:val="single" w:sz="6" w:space="0" w:color="auto"/>
              <w:bottom w:val="single" w:sz="6" w:space="0" w:color="auto"/>
              <w:right w:val="single" w:sz="6" w:space="0" w:color="auto"/>
            </w:tcBorders>
            <w:vAlign w:val="center"/>
          </w:tcPr>
          <w:p w14:paraId="2210F9F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0051E3F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R-9</w:t>
            </w:r>
          </w:p>
        </w:tc>
        <w:tc>
          <w:tcPr>
            <w:tcW w:w="274" w:type="dxa"/>
            <w:tcBorders>
              <w:top w:val="single" w:sz="6" w:space="0" w:color="auto"/>
              <w:left w:val="single" w:sz="6" w:space="0" w:color="auto"/>
              <w:bottom w:val="single" w:sz="6" w:space="0" w:color="auto"/>
              <w:right w:val="single" w:sz="6" w:space="0" w:color="auto"/>
            </w:tcBorders>
          </w:tcPr>
          <w:p w14:paraId="60A3BB98"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0460A4E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формата</w:t>
            </w:r>
          </w:p>
        </w:tc>
        <w:tc>
          <w:tcPr>
            <w:tcW w:w="538" w:type="dxa"/>
            <w:tcBorders>
              <w:top w:val="single" w:sz="6" w:space="0" w:color="auto"/>
              <w:left w:val="single" w:sz="6" w:space="0" w:color="auto"/>
              <w:bottom w:val="single" w:sz="6" w:space="0" w:color="auto"/>
              <w:right w:val="single" w:sz="6" w:space="0" w:color="auto"/>
            </w:tcBorders>
            <w:vAlign w:val="center"/>
          </w:tcPr>
          <w:p w14:paraId="0AA28B8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18D0A06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0x 46534b00</w:t>
            </w:r>
          </w:p>
        </w:tc>
        <w:tc>
          <w:tcPr>
            <w:tcW w:w="567" w:type="dxa"/>
            <w:tcBorders>
              <w:top w:val="single" w:sz="6" w:space="0" w:color="auto"/>
              <w:left w:val="single" w:sz="6" w:space="0" w:color="auto"/>
              <w:bottom w:val="single" w:sz="6" w:space="0" w:color="auto"/>
              <w:right w:val="single" w:sz="6" w:space="0" w:color="auto"/>
            </w:tcBorders>
            <w:vAlign w:val="center"/>
          </w:tcPr>
          <w:p w14:paraId="16A7474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567" w:type="dxa"/>
            <w:tcBorders>
              <w:top w:val="single" w:sz="6" w:space="0" w:color="auto"/>
              <w:left w:val="single" w:sz="6" w:space="0" w:color="auto"/>
              <w:bottom w:val="single" w:sz="6" w:space="0" w:color="auto"/>
              <w:right w:val="single" w:sz="6" w:space="0" w:color="auto"/>
            </w:tcBorders>
            <w:vAlign w:val="center"/>
          </w:tcPr>
          <w:p w14:paraId="2A65FB7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56C85B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F5322AF"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36685E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855C5F4"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00EF95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1.1</w:t>
            </w:r>
          </w:p>
        </w:tc>
        <w:tc>
          <w:tcPr>
            <w:tcW w:w="1572" w:type="dxa"/>
            <w:tcBorders>
              <w:top w:val="single" w:sz="6" w:space="0" w:color="auto"/>
              <w:left w:val="single" w:sz="6" w:space="0" w:color="auto"/>
              <w:bottom w:val="single" w:sz="6" w:space="0" w:color="auto"/>
              <w:right w:val="single" w:sz="6" w:space="0" w:color="auto"/>
            </w:tcBorders>
            <w:vAlign w:val="center"/>
          </w:tcPr>
          <w:p w14:paraId="0980A0F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26AC61F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R-9</w:t>
            </w:r>
          </w:p>
        </w:tc>
        <w:tc>
          <w:tcPr>
            <w:tcW w:w="274" w:type="dxa"/>
            <w:tcBorders>
              <w:top w:val="single" w:sz="6" w:space="0" w:color="auto"/>
              <w:left w:val="single" w:sz="6" w:space="0" w:color="auto"/>
              <w:bottom w:val="single" w:sz="6" w:space="0" w:color="auto"/>
              <w:right w:val="single" w:sz="6" w:space="0" w:color="auto"/>
            </w:tcBorders>
          </w:tcPr>
          <w:p w14:paraId="3E376E6A"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6F93B3F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формата</w:t>
            </w:r>
          </w:p>
        </w:tc>
        <w:tc>
          <w:tcPr>
            <w:tcW w:w="538" w:type="dxa"/>
            <w:tcBorders>
              <w:top w:val="single" w:sz="6" w:space="0" w:color="auto"/>
              <w:left w:val="single" w:sz="6" w:space="0" w:color="auto"/>
              <w:bottom w:val="single" w:sz="6" w:space="0" w:color="auto"/>
              <w:right w:val="single" w:sz="6" w:space="0" w:color="auto"/>
            </w:tcBorders>
            <w:vAlign w:val="center"/>
          </w:tcPr>
          <w:p w14:paraId="106D0F2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NE Q</w:t>
            </w:r>
          </w:p>
        </w:tc>
        <w:tc>
          <w:tcPr>
            <w:tcW w:w="1434" w:type="dxa"/>
            <w:tcBorders>
              <w:top w:val="single" w:sz="6" w:space="0" w:color="auto"/>
              <w:left w:val="single" w:sz="6" w:space="0" w:color="auto"/>
              <w:bottom w:val="single" w:sz="6" w:space="0" w:color="auto"/>
              <w:right w:val="single" w:sz="6" w:space="0" w:color="auto"/>
            </w:tcBorders>
            <w:vAlign w:val="center"/>
          </w:tcPr>
          <w:p w14:paraId="42EB635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0x004b5346</w:t>
            </w:r>
          </w:p>
        </w:tc>
        <w:tc>
          <w:tcPr>
            <w:tcW w:w="567" w:type="dxa"/>
            <w:tcBorders>
              <w:top w:val="single" w:sz="6" w:space="0" w:color="auto"/>
              <w:left w:val="single" w:sz="6" w:space="0" w:color="auto"/>
              <w:bottom w:val="single" w:sz="6" w:space="0" w:color="auto"/>
              <w:right w:val="single" w:sz="6" w:space="0" w:color="auto"/>
            </w:tcBorders>
            <w:vAlign w:val="center"/>
          </w:tcPr>
          <w:p w14:paraId="5B4F23C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567" w:type="dxa"/>
            <w:tcBorders>
              <w:top w:val="single" w:sz="6" w:space="0" w:color="auto"/>
              <w:left w:val="single" w:sz="6" w:space="0" w:color="auto"/>
              <w:bottom w:val="single" w:sz="6" w:space="0" w:color="auto"/>
              <w:right w:val="single" w:sz="6" w:space="0" w:color="auto"/>
            </w:tcBorders>
            <w:vAlign w:val="center"/>
          </w:tcPr>
          <w:p w14:paraId="061D3A7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A592D58"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A2D465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5F0220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28CCD99"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2D97D4A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572" w:type="dxa"/>
            <w:tcBorders>
              <w:top w:val="single" w:sz="6" w:space="0" w:color="auto"/>
              <w:left w:val="single" w:sz="6" w:space="0" w:color="auto"/>
              <w:bottom w:val="single" w:sz="6" w:space="0" w:color="auto"/>
              <w:right w:val="single" w:sz="6" w:space="0" w:color="auto"/>
            </w:tcBorders>
            <w:vAlign w:val="center"/>
          </w:tcPr>
          <w:p w14:paraId="34C6725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3C1D8C1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R-10, R-11</w:t>
            </w:r>
          </w:p>
        </w:tc>
        <w:tc>
          <w:tcPr>
            <w:tcW w:w="274" w:type="dxa"/>
            <w:tcBorders>
              <w:top w:val="single" w:sz="6" w:space="0" w:color="auto"/>
              <w:left w:val="single" w:sz="6" w:space="0" w:color="auto"/>
              <w:bottom w:val="single" w:sz="6" w:space="0" w:color="auto"/>
              <w:right w:val="single" w:sz="6" w:space="0" w:color="auto"/>
            </w:tcBorders>
          </w:tcPr>
          <w:p w14:paraId="5493F3F8"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4B0351F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Версия</w:t>
            </w:r>
          </w:p>
        </w:tc>
        <w:tc>
          <w:tcPr>
            <w:tcW w:w="538" w:type="dxa"/>
            <w:tcBorders>
              <w:top w:val="single" w:sz="6" w:space="0" w:color="auto"/>
              <w:left w:val="single" w:sz="6" w:space="0" w:color="auto"/>
              <w:bottom w:val="single" w:sz="6" w:space="0" w:color="auto"/>
              <w:right w:val="single" w:sz="6" w:space="0" w:color="auto"/>
            </w:tcBorders>
            <w:vAlign w:val="center"/>
          </w:tcPr>
          <w:p w14:paraId="596CB85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3AE8B74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0x30323000</w:t>
            </w:r>
          </w:p>
        </w:tc>
        <w:tc>
          <w:tcPr>
            <w:tcW w:w="567" w:type="dxa"/>
            <w:tcBorders>
              <w:top w:val="single" w:sz="6" w:space="0" w:color="auto"/>
              <w:left w:val="single" w:sz="6" w:space="0" w:color="auto"/>
              <w:bottom w:val="single" w:sz="6" w:space="0" w:color="auto"/>
              <w:right w:val="single" w:sz="6" w:space="0" w:color="auto"/>
            </w:tcBorders>
          </w:tcPr>
          <w:p w14:paraId="0CCADD55"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5D99B98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D6E6978"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FD1181B"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39692D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654DAE1"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vAlign w:val="center"/>
          </w:tcPr>
          <w:p w14:paraId="7EB851F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572" w:type="dxa"/>
            <w:tcBorders>
              <w:top w:val="single" w:sz="6" w:space="0" w:color="auto"/>
              <w:left w:val="single" w:sz="6" w:space="0" w:color="auto"/>
              <w:bottom w:val="single" w:sz="6" w:space="0" w:color="auto"/>
              <w:right w:val="single" w:sz="6" w:space="0" w:color="auto"/>
            </w:tcBorders>
            <w:vAlign w:val="center"/>
          </w:tcPr>
          <w:p w14:paraId="002CE2A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54FFA81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R-10, R-11</w:t>
            </w:r>
          </w:p>
        </w:tc>
        <w:tc>
          <w:tcPr>
            <w:tcW w:w="274" w:type="dxa"/>
            <w:tcBorders>
              <w:top w:val="single" w:sz="6" w:space="0" w:color="auto"/>
              <w:left w:val="single" w:sz="6" w:space="0" w:color="auto"/>
              <w:bottom w:val="single" w:sz="6" w:space="0" w:color="auto"/>
              <w:right w:val="single" w:sz="6" w:space="0" w:color="auto"/>
            </w:tcBorders>
          </w:tcPr>
          <w:p w14:paraId="6EE02D28"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2931459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Версия</w:t>
            </w:r>
          </w:p>
        </w:tc>
        <w:tc>
          <w:tcPr>
            <w:tcW w:w="538" w:type="dxa"/>
            <w:tcBorders>
              <w:top w:val="single" w:sz="6" w:space="0" w:color="auto"/>
              <w:left w:val="single" w:sz="6" w:space="0" w:color="auto"/>
              <w:bottom w:val="single" w:sz="6" w:space="0" w:color="auto"/>
              <w:right w:val="single" w:sz="6" w:space="0" w:color="auto"/>
            </w:tcBorders>
            <w:vAlign w:val="center"/>
          </w:tcPr>
          <w:p w14:paraId="6247F85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NE Q</w:t>
            </w:r>
          </w:p>
        </w:tc>
        <w:tc>
          <w:tcPr>
            <w:tcW w:w="1434" w:type="dxa"/>
            <w:tcBorders>
              <w:top w:val="single" w:sz="6" w:space="0" w:color="auto"/>
              <w:left w:val="single" w:sz="6" w:space="0" w:color="auto"/>
              <w:bottom w:val="single" w:sz="6" w:space="0" w:color="auto"/>
              <w:right w:val="single" w:sz="6" w:space="0" w:color="auto"/>
            </w:tcBorders>
            <w:vAlign w:val="center"/>
          </w:tcPr>
          <w:p w14:paraId="7E0F01C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0x0030323</w:t>
            </w:r>
          </w:p>
        </w:tc>
        <w:tc>
          <w:tcPr>
            <w:tcW w:w="567" w:type="dxa"/>
            <w:tcBorders>
              <w:top w:val="single" w:sz="6" w:space="0" w:color="auto"/>
              <w:left w:val="single" w:sz="6" w:space="0" w:color="auto"/>
              <w:bottom w:val="single" w:sz="6" w:space="0" w:color="auto"/>
              <w:right w:val="single" w:sz="6" w:space="0" w:color="auto"/>
            </w:tcBorders>
            <w:vAlign w:val="center"/>
          </w:tcPr>
          <w:p w14:paraId="20C56B1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567" w:type="dxa"/>
            <w:tcBorders>
              <w:top w:val="single" w:sz="6" w:space="0" w:color="auto"/>
              <w:left w:val="single" w:sz="6" w:space="0" w:color="auto"/>
              <w:bottom w:val="single" w:sz="6" w:space="0" w:color="auto"/>
              <w:right w:val="single" w:sz="6" w:space="0" w:color="auto"/>
            </w:tcBorders>
            <w:vAlign w:val="center"/>
          </w:tcPr>
          <w:p w14:paraId="50AA4C2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038B5EF"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AA8610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89EFCC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405BB3C"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005DA93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w:t>
            </w:r>
          </w:p>
        </w:tc>
        <w:tc>
          <w:tcPr>
            <w:tcW w:w="1572" w:type="dxa"/>
            <w:tcBorders>
              <w:top w:val="single" w:sz="6" w:space="0" w:color="auto"/>
              <w:left w:val="single" w:sz="6" w:space="0" w:color="auto"/>
              <w:bottom w:val="single" w:sz="6" w:space="0" w:color="auto"/>
              <w:right w:val="single" w:sz="6" w:space="0" w:color="auto"/>
            </w:tcBorders>
            <w:vAlign w:val="center"/>
          </w:tcPr>
          <w:p w14:paraId="243103F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0771C69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R-12, R-13</w:t>
            </w:r>
          </w:p>
        </w:tc>
        <w:tc>
          <w:tcPr>
            <w:tcW w:w="274" w:type="dxa"/>
            <w:tcBorders>
              <w:top w:val="single" w:sz="6" w:space="0" w:color="auto"/>
              <w:left w:val="single" w:sz="6" w:space="0" w:color="auto"/>
              <w:bottom w:val="single" w:sz="6" w:space="0" w:color="auto"/>
              <w:right w:val="single" w:sz="6" w:space="0" w:color="auto"/>
            </w:tcBorders>
          </w:tcPr>
          <w:p w14:paraId="32DB7481"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28114BD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записи</w:t>
            </w:r>
          </w:p>
        </w:tc>
        <w:tc>
          <w:tcPr>
            <w:tcW w:w="538" w:type="dxa"/>
            <w:tcBorders>
              <w:top w:val="single" w:sz="6" w:space="0" w:color="auto"/>
              <w:left w:val="single" w:sz="6" w:space="0" w:color="auto"/>
              <w:bottom w:val="single" w:sz="6" w:space="0" w:color="auto"/>
              <w:right w:val="single" w:sz="6" w:space="0" w:color="auto"/>
            </w:tcBorders>
            <w:vAlign w:val="center"/>
          </w:tcPr>
          <w:p w14:paraId="3A9620F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C7B5243" w14:textId="77777777" w:rsidR="00CE74FC" w:rsidRPr="00DA7E84" w:rsidRDefault="00CE74FC"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 57 до</w:t>
            </w:r>
          </w:p>
          <w:p w14:paraId="120FA677" w14:textId="77777777" w:rsidR="00CE74FC" w:rsidRPr="00DA7E84" w:rsidRDefault="00CE74FC" w:rsidP="00AC32D4">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4294967295</w:t>
            </w:r>
          </w:p>
        </w:tc>
        <w:tc>
          <w:tcPr>
            <w:tcW w:w="567" w:type="dxa"/>
            <w:tcBorders>
              <w:top w:val="single" w:sz="6" w:space="0" w:color="auto"/>
              <w:left w:val="single" w:sz="6" w:space="0" w:color="auto"/>
              <w:bottom w:val="single" w:sz="6" w:space="0" w:color="auto"/>
              <w:right w:val="single" w:sz="6" w:space="0" w:color="auto"/>
            </w:tcBorders>
            <w:vAlign w:val="center"/>
          </w:tcPr>
          <w:p w14:paraId="7D71D9B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567" w:type="dxa"/>
            <w:tcBorders>
              <w:top w:val="single" w:sz="6" w:space="0" w:color="auto"/>
              <w:left w:val="single" w:sz="6" w:space="0" w:color="auto"/>
              <w:bottom w:val="single" w:sz="6" w:space="0" w:color="auto"/>
              <w:right w:val="single" w:sz="6" w:space="0" w:color="auto"/>
            </w:tcBorders>
            <w:vAlign w:val="center"/>
          </w:tcPr>
          <w:p w14:paraId="13B9AA4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4C54DC3"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0451CFD"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675E60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F64DF79"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AECC4D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3.1</w:t>
            </w:r>
          </w:p>
        </w:tc>
        <w:tc>
          <w:tcPr>
            <w:tcW w:w="1572" w:type="dxa"/>
            <w:tcBorders>
              <w:top w:val="single" w:sz="6" w:space="0" w:color="auto"/>
              <w:left w:val="single" w:sz="6" w:space="0" w:color="auto"/>
              <w:bottom w:val="single" w:sz="6" w:space="0" w:color="auto"/>
              <w:right w:val="single" w:sz="6" w:space="0" w:color="auto"/>
            </w:tcBorders>
            <w:vAlign w:val="center"/>
          </w:tcPr>
          <w:p w14:paraId="68482FF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3465EC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R-12, R-13</w:t>
            </w:r>
          </w:p>
        </w:tc>
        <w:tc>
          <w:tcPr>
            <w:tcW w:w="274" w:type="dxa"/>
            <w:tcBorders>
              <w:top w:val="single" w:sz="6" w:space="0" w:color="auto"/>
              <w:left w:val="single" w:sz="6" w:space="0" w:color="auto"/>
              <w:bottom w:val="single" w:sz="6" w:space="0" w:color="auto"/>
              <w:right w:val="single" w:sz="6" w:space="0" w:color="auto"/>
            </w:tcBorders>
            <w:vAlign w:val="center"/>
          </w:tcPr>
          <w:p w14:paraId="4533AFA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6AE6B1B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записи</w:t>
            </w:r>
          </w:p>
        </w:tc>
        <w:tc>
          <w:tcPr>
            <w:tcW w:w="538" w:type="dxa"/>
            <w:tcBorders>
              <w:top w:val="single" w:sz="6" w:space="0" w:color="auto"/>
              <w:left w:val="single" w:sz="6" w:space="0" w:color="auto"/>
              <w:bottom w:val="single" w:sz="6" w:space="0" w:color="auto"/>
              <w:right w:val="single" w:sz="6" w:space="0" w:color="auto"/>
            </w:tcBorders>
            <w:vAlign w:val="center"/>
          </w:tcPr>
          <w:p w14:paraId="2F3BE88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855893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Всего прочитано байтов</w:t>
            </w:r>
          </w:p>
        </w:tc>
        <w:tc>
          <w:tcPr>
            <w:tcW w:w="567" w:type="dxa"/>
            <w:tcBorders>
              <w:top w:val="single" w:sz="6" w:space="0" w:color="auto"/>
              <w:left w:val="single" w:sz="6" w:space="0" w:color="auto"/>
              <w:bottom w:val="single" w:sz="6" w:space="0" w:color="auto"/>
              <w:right w:val="single" w:sz="6" w:space="0" w:color="auto"/>
            </w:tcBorders>
            <w:vAlign w:val="center"/>
          </w:tcPr>
          <w:p w14:paraId="747D156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567" w:type="dxa"/>
            <w:tcBorders>
              <w:top w:val="single" w:sz="6" w:space="0" w:color="auto"/>
              <w:left w:val="single" w:sz="6" w:space="0" w:color="auto"/>
              <w:bottom w:val="single" w:sz="6" w:space="0" w:color="auto"/>
              <w:right w:val="single" w:sz="6" w:space="0" w:color="auto"/>
            </w:tcBorders>
            <w:vAlign w:val="center"/>
          </w:tcPr>
          <w:p w14:paraId="7DAC2E1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17148C7"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201D01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A98B50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E9EE5EB"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0BDE1C5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1572" w:type="dxa"/>
            <w:tcBorders>
              <w:top w:val="single" w:sz="6" w:space="0" w:color="auto"/>
              <w:left w:val="single" w:sz="6" w:space="0" w:color="auto"/>
              <w:bottom w:val="single" w:sz="6" w:space="0" w:color="auto"/>
              <w:right w:val="single" w:sz="6" w:space="0" w:color="auto"/>
            </w:tcBorders>
            <w:vAlign w:val="center"/>
          </w:tcPr>
          <w:p w14:paraId="62F136E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5AD40FD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R-12, R-13</w:t>
            </w:r>
          </w:p>
        </w:tc>
        <w:tc>
          <w:tcPr>
            <w:tcW w:w="274" w:type="dxa"/>
            <w:tcBorders>
              <w:top w:val="single" w:sz="6" w:space="0" w:color="auto"/>
              <w:left w:val="single" w:sz="6" w:space="0" w:color="auto"/>
              <w:bottom w:val="single" w:sz="6" w:space="0" w:color="auto"/>
              <w:right w:val="single" w:sz="6" w:space="0" w:color="auto"/>
            </w:tcBorders>
            <w:vAlign w:val="center"/>
          </w:tcPr>
          <w:p w14:paraId="14706F5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386D2ED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записи</w:t>
            </w:r>
          </w:p>
        </w:tc>
        <w:tc>
          <w:tcPr>
            <w:tcW w:w="538" w:type="dxa"/>
            <w:tcBorders>
              <w:top w:val="single" w:sz="6" w:space="0" w:color="auto"/>
              <w:left w:val="single" w:sz="6" w:space="0" w:color="auto"/>
              <w:bottom w:val="single" w:sz="6" w:space="0" w:color="auto"/>
              <w:right w:val="single" w:sz="6" w:space="0" w:color="auto"/>
            </w:tcBorders>
            <w:vAlign w:val="center"/>
          </w:tcPr>
          <w:p w14:paraId="4FAA785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9D8A9E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Ожидаемое общее количество байтов</w:t>
            </w:r>
          </w:p>
        </w:tc>
        <w:tc>
          <w:tcPr>
            <w:tcW w:w="567" w:type="dxa"/>
            <w:tcBorders>
              <w:top w:val="single" w:sz="6" w:space="0" w:color="auto"/>
              <w:left w:val="single" w:sz="6" w:space="0" w:color="auto"/>
              <w:bottom w:val="single" w:sz="6" w:space="0" w:color="auto"/>
              <w:right w:val="single" w:sz="6" w:space="0" w:color="auto"/>
            </w:tcBorders>
            <w:vAlign w:val="center"/>
          </w:tcPr>
          <w:p w14:paraId="67FBEBF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567" w:type="dxa"/>
            <w:tcBorders>
              <w:top w:val="single" w:sz="6" w:space="0" w:color="auto"/>
              <w:left w:val="single" w:sz="6" w:space="0" w:color="auto"/>
              <w:bottom w:val="single" w:sz="6" w:space="0" w:color="auto"/>
              <w:right w:val="single" w:sz="6" w:space="0" w:color="auto"/>
            </w:tcBorders>
            <w:vAlign w:val="center"/>
          </w:tcPr>
          <w:p w14:paraId="46997BF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936776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98F3968"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69A0AD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2890182" w14:textId="77777777" w:rsidTr="00AC32D4">
        <w:trPr>
          <w:trHeight w:val="1027"/>
        </w:trPr>
        <w:tc>
          <w:tcPr>
            <w:tcW w:w="560" w:type="dxa"/>
            <w:tcBorders>
              <w:top w:val="single" w:sz="6" w:space="0" w:color="auto"/>
              <w:left w:val="single" w:sz="6" w:space="0" w:color="auto"/>
              <w:bottom w:val="single" w:sz="6" w:space="0" w:color="auto"/>
              <w:right w:val="single" w:sz="6" w:space="0" w:color="auto"/>
            </w:tcBorders>
            <w:vAlign w:val="center"/>
          </w:tcPr>
          <w:p w14:paraId="60E7665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w:t>
            </w:r>
          </w:p>
        </w:tc>
        <w:tc>
          <w:tcPr>
            <w:tcW w:w="1572" w:type="dxa"/>
            <w:tcBorders>
              <w:top w:val="single" w:sz="6" w:space="0" w:color="auto"/>
              <w:left w:val="single" w:sz="6" w:space="0" w:color="auto"/>
              <w:bottom w:val="single" w:sz="6" w:space="0" w:color="auto"/>
              <w:right w:val="single" w:sz="6" w:space="0" w:color="auto"/>
            </w:tcBorders>
            <w:vAlign w:val="center"/>
          </w:tcPr>
          <w:p w14:paraId="284D650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3C29A67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R-14</w:t>
            </w:r>
          </w:p>
        </w:tc>
        <w:tc>
          <w:tcPr>
            <w:tcW w:w="274" w:type="dxa"/>
            <w:tcBorders>
              <w:top w:val="single" w:sz="6" w:space="0" w:color="auto"/>
              <w:left w:val="single" w:sz="6" w:space="0" w:color="auto"/>
              <w:bottom w:val="single" w:sz="6" w:space="0" w:color="auto"/>
              <w:right w:val="single" w:sz="6" w:space="0" w:color="auto"/>
            </w:tcBorders>
            <w:vAlign w:val="center"/>
          </w:tcPr>
          <w:p w14:paraId="24E3224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38A6E6D8"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Количество представлений пальцев в записи</w:t>
            </w:r>
          </w:p>
        </w:tc>
        <w:tc>
          <w:tcPr>
            <w:tcW w:w="538" w:type="dxa"/>
            <w:tcBorders>
              <w:top w:val="single" w:sz="6" w:space="0" w:color="auto"/>
              <w:left w:val="single" w:sz="6" w:space="0" w:color="auto"/>
              <w:bottom w:val="single" w:sz="6" w:space="0" w:color="auto"/>
              <w:right w:val="single" w:sz="6" w:space="0" w:color="auto"/>
            </w:tcBorders>
            <w:vAlign w:val="center"/>
          </w:tcPr>
          <w:p w14:paraId="75F2B94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7BBA6CD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Borders>
              <w:top w:val="single" w:sz="6" w:space="0" w:color="auto"/>
              <w:left w:val="single" w:sz="6" w:space="0" w:color="auto"/>
              <w:bottom w:val="single" w:sz="6" w:space="0" w:color="auto"/>
              <w:right w:val="single" w:sz="6" w:space="0" w:color="auto"/>
            </w:tcBorders>
            <w:vAlign w:val="center"/>
          </w:tcPr>
          <w:p w14:paraId="39EF9AE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4,5</w:t>
            </w:r>
          </w:p>
        </w:tc>
        <w:tc>
          <w:tcPr>
            <w:tcW w:w="567" w:type="dxa"/>
            <w:tcBorders>
              <w:top w:val="single" w:sz="6" w:space="0" w:color="auto"/>
              <w:left w:val="single" w:sz="6" w:space="0" w:color="auto"/>
              <w:bottom w:val="single" w:sz="6" w:space="0" w:color="auto"/>
              <w:right w:val="single" w:sz="6" w:space="0" w:color="auto"/>
            </w:tcBorders>
            <w:vAlign w:val="center"/>
          </w:tcPr>
          <w:p w14:paraId="38174FF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1627BD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A36804F"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7E54B5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972D369" w14:textId="77777777" w:rsidTr="00AC32D4">
        <w:trPr>
          <w:trHeight w:val="448"/>
        </w:trPr>
        <w:tc>
          <w:tcPr>
            <w:tcW w:w="560" w:type="dxa"/>
            <w:tcBorders>
              <w:top w:val="single" w:sz="6" w:space="0" w:color="auto"/>
              <w:left w:val="single" w:sz="6" w:space="0" w:color="auto"/>
              <w:bottom w:val="single" w:sz="6" w:space="0" w:color="auto"/>
              <w:right w:val="single" w:sz="6" w:space="0" w:color="auto"/>
            </w:tcBorders>
            <w:vAlign w:val="center"/>
          </w:tcPr>
          <w:p w14:paraId="1D0BA01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572" w:type="dxa"/>
            <w:tcBorders>
              <w:top w:val="single" w:sz="6" w:space="0" w:color="auto"/>
              <w:left w:val="single" w:sz="6" w:space="0" w:color="auto"/>
              <w:bottom w:val="single" w:sz="6" w:space="0" w:color="auto"/>
              <w:right w:val="single" w:sz="6" w:space="0" w:color="auto"/>
            </w:tcBorders>
            <w:vAlign w:val="center"/>
          </w:tcPr>
          <w:p w14:paraId="620926E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Общий заголовок записи</w:t>
            </w:r>
          </w:p>
        </w:tc>
        <w:tc>
          <w:tcPr>
            <w:tcW w:w="709" w:type="dxa"/>
            <w:tcBorders>
              <w:top w:val="single" w:sz="6" w:space="0" w:color="auto"/>
              <w:left w:val="single" w:sz="6" w:space="0" w:color="auto"/>
              <w:bottom w:val="single" w:sz="6" w:space="0" w:color="auto"/>
              <w:right w:val="single" w:sz="6" w:space="0" w:color="auto"/>
            </w:tcBorders>
            <w:vAlign w:val="center"/>
          </w:tcPr>
          <w:p w14:paraId="1425A37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R-15</w:t>
            </w:r>
          </w:p>
        </w:tc>
        <w:tc>
          <w:tcPr>
            <w:tcW w:w="274" w:type="dxa"/>
            <w:tcBorders>
              <w:top w:val="single" w:sz="6" w:space="0" w:color="auto"/>
              <w:left w:val="single" w:sz="6" w:space="0" w:color="auto"/>
              <w:bottom w:val="single" w:sz="6" w:space="0" w:color="auto"/>
              <w:right w:val="single" w:sz="6" w:space="0" w:color="auto"/>
            </w:tcBorders>
            <w:vAlign w:val="center"/>
          </w:tcPr>
          <w:p w14:paraId="02FCCD4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375B9D0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Флаг сертификации</w:t>
            </w:r>
          </w:p>
        </w:tc>
        <w:tc>
          <w:tcPr>
            <w:tcW w:w="538" w:type="dxa"/>
            <w:tcBorders>
              <w:top w:val="single" w:sz="6" w:space="0" w:color="auto"/>
              <w:left w:val="single" w:sz="6" w:space="0" w:color="auto"/>
              <w:bottom w:val="single" w:sz="6" w:space="0" w:color="auto"/>
              <w:right w:val="single" w:sz="6" w:space="0" w:color="auto"/>
            </w:tcBorders>
            <w:vAlign w:val="center"/>
          </w:tcPr>
          <w:p w14:paraId="50A3913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E062DD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w:t>
            </w:r>
          </w:p>
        </w:tc>
        <w:tc>
          <w:tcPr>
            <w:tcW w:w="567" w:type="dxa"/>
            <w:tcBorders>
              <w:top w:val="single" w:sz="6" w:space="0" w:color="auto"/>
              <w:left w:val="single" w:sz="6" w:space="0" w:color="auto"/>
              <w:bottom w:val="single" w:sz="6" w:space="0" w:color="auto"/>
              <w:right w:val="single" w:sz="6" w:space="0" w:color="auto"/>
            </w:tcBorders>
          </w:tcPr>
          <w:p w14:paraId="3E19628E"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6EE6A61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17DDB21"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44C4BB0"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E00A2D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7B50445"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vAlign w:val="center"/>
          </w:tcPr>
          <w:p w14:paraId="752558C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w:t>
            </w:r>
          </w:p>
        </w:tc>
        <w:tc>
          <w:tcPr>
            <w:tcW w:w="1572" w:type="dxa"/>
            <w:tcBorders>
              <w:top w:val="single" w:sz="6" w:space="0" w:color="auto"/>
              <w:left w:val="single" w:sz="6" w:space="0" w:color="auto"/>
              <w:bottom w:val="single" w:sz="6" w:space="0" w:color="auto"/>
              <w:right w:val="single" w:sz="6" w:space="0" w:color="auto"/>
            </w:tcBorders>
            <w:vAlign w:val="center"/>
          </w:tcPr>
          <w:p w14:paraId="34CBD13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0A26F03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R-17</w:t>
            </w:r>
          </w:p>
        </w:tc>
        <w:tc>
          <w:tcPr>
            <w:tcW w:w="274" w:type="dxa"/>
            <w:tcBorders>
              <w:top w:val="single" w:sz="6" w:space="0" w:color="auto"/>
              <w:left w:val="single" w:sz="6" w:space="0" w:color="auto"/>
              <w:bottom w:val="single" w:sz="6" w:space="0" w:color="auto"/>
              <w:right w:val="single" w:sz="6" w:space="0" w:color="auto"/>
            </w:tcBorders>
            <w:vAlign w:val="center"/>
          </w:tcPr>
          <w:p w14:paraId="12DB679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0623043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8" w:type="dxa"/>
            <w:tcBorders>
              <w:top w:val="single" w:sz="6" w:space="0" w:color="auto"/>
              <w:left w:val="single" w:sz="6" w:space="0" w:color="auto"/>
              <w:bottom w:val="single" w:sz="6" w:space="0" w:color="auto"/>
              <w:right w:val="single" w:sz="6" w:space="0" w:color="auto"/>
            </w:tcBorders>
            <w:vAlign w:val="center"/>
          </w:tcPr>
          <w:p w14:paraId="0865C0C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2A20D8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4294967295</w:t>
            </w:r>
          </w:p>
        </w:tc>
        <w:tc>
          <w:tcPr>
            <w:tcW w:w="567" w:type="dxa"/>
            <w:tcBorders>
              <w:top w:val="single" w:sz="6" w:space="0" w:color="auto"/>
              <w:left w:val="single" w:sz="6" w:space="0" w:color="auto"/>
              <w:bottom w:val="single" w:sz="6" w:space="0" w:color="auto"/>
              <w:right w:val="single" w:sz="6" w:space="0" w:color="auto"/>
            </w:tcBorders>
          </w:tcPr>
          <w:p w14:paraId="5DEDCF74"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73C8610"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7EFBD0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333654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5C0FCF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9F2EE7C"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36719D9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1572" w:type="dxa"/>
            <w:tcBorders>
              <w:top w:val="single" w:sz="6" w:space="0" w:color="auto"/>
              <w:left w:val="single" w:sz="6" w:space="0" w:color="auto"/>
              <w:bottom w:val="single" w:sz="6" w:space="0" w:color="auto"/>
              <w:right w:val="single" w:sz="6" w:space="0" w:color="auto"/>
            </w:tcBorders>
            <w:vAlign w:val="center"/>
          </w:tcPr>
          <w:p w14:paraId="3FB676A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55F1C5B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274" w:type="dxa"/>
            <w:tcBorders>
              <w:top w:val="single" w:sz="6" w:space="0" w:color="auto"/>
              <w:left w:val="single" w:sz="6" w:space="0" w:color="auto"/>
              <w:bottom w:val="single" w:sz="6" w:space="0" w:color="auto"/>
              <w:right w:val="single" w:sz="6" w:space="0" w:color="auto"/>
            </w:tcBorders>
            <w:vAlign w:val="center"/>
          </w:tcPr>
          <w:p w14:paraId="373C004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13E2D5F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8" w:type="dxa"/>
            <w:tcBorders>
              <w:top w:val="single" w:sz="6" w:space="0" w:color="auto"/>
              <w:left w:val="single" w:sz="6" w:space="0" w:color="auto"/>
              <w:bottom w:val="single" w:sz="6" w:space="0" w:color="auto"/>
              <w:right w:val="single" w:sz="6" w:space="0" w:color="auto"/>
            </w:tcBorders>
            <w:vAlign w:val="center"/>
          </w:tcPr>
          <w:p w14:paraId="003662F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17F13C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39 до 4294967295</w:t>
            </w:r>
          </w:p>
        </w:tc>
        <w:tc>
          <w:tcPr>
            <w:tcW w:w="567" w:type="dxa"/>
            <w:tcBorders>
              <w:top w:val="single" w:sz="6" w:space="0" w:color="auto"/>
              <w:left w:val="single" w:sz="6" w:space="0" w:color="auto"/>
              <w:bottom w:val="single" w:sz="6" w:space="0" w:color="auto"/>
              <w:right w:val="single" w:sz="6" w:space="0" w:color="auto"/>
            </w:tcBorders>
          </w:tcPr>
          <w:p w14:paraId="432619F9"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27BF508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1813A89"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5AF7E6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890E6C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9417DE3" w14:textId="77777777" w:rsidTr="00AC32D4">
        <w:trPr>
          <w:trHeight w:val="576"/>
        </w:trPr>
        <w:tc>
          <w:tcPr>
            <w:tcW w:w="560" w:type="dxa"/>
            <w:tcBorders>
              <w:top w:val="single" w:sz="6" w:space="0" w:color="auto"/>
              <w:left w:val="single" w:sz="6" w:space="0" w:color="auto"/>
              <w:bottom w:val="single" w:sz="6" w:space="0" w:color="auto"/>
              <w:right w:val="single" w:sz="6" w:space="0" w:color="auto"/>
            </w:tcBorders>
            <w:vAlign w:val="center"/>
          </w:tcPr>
          <w:p w14:paraId="67B3E4B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7.1</w:t>
            </w:r>
          </w:p>
        </w:tc>
        <w:tc>
          <w:tcPr>
            <w:tcW w:w="1572" w:type="dxa"/>
            <w:tcBorders>
              <w:top w:val="single" w:sz="6" w:space="0" w:color="auto"/>
              <w:left w:val="single" w:sz="6" w:space="0" w:color="auto"/>
              <w:bottom w:val="single" w:sz="6" w:space="0" w:color="auto"/>
              <w:right w:val="single" w:sz="6" w:space="0" w:color="auto"/>
            </w:tcBorders>
            <w:vAlign w:val="center"/>
          </w:tcPr>
          <w:p w14:paraId="7B5AEA6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69DF065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274" w:type="dxa"/>
            <w:tcBorders>
              <w:top w:val="single" w:sz="6" w:space="0" w:color="auto"/>
              <w:left w:val="single" w:sz="6" w:space="0" w:color="auto"/>
              <w:bottom w:val="single" w:sz="6" w:space="0" w:color="auto"/>
              <w:right w:val="single" w:sz="6" w:space="0" w:color="auto"/>
            </w:tcBorders>
            <w:vAlign w:val="center"/>
          </w:tcPr>
          <w:p w14:paraId="2C026BB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73EAB22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8" w:type="dxa"/>
            <w:tcBorders>
              <w:top w:val="single" w:sz="6" w:space="0" w:color="auto"/>
              <w:left w:val="single" w:sz="6" w:space="0" w:color="auto"/>
              <w:bottom w:val="single" w:sz="6" w:space="0" w:color="auto"/>
              <w:right w:val="single" w:sz="6" w:space="0" w:color="auto"/>
            </w:tcBorders>
            <w:vAlign w:val="center"/>
          </w:tcPr>
          <w:p w14:paraId="0DC1733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16EA26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39+ байтов данных Skeltale</w:t>
            </w:r>
          </w:p>
        </w:tc>
        <w:tc>
          <w:tcPr>
            <w:tcW w:w="567" w:type="dxa"/>
            <w:tcBorders>
              <w:top w:val="single" w:sz="6" w:space="0" w:color="auto"/>
              <w:left w:val="single" w:sz="6" w:space="0" w:color="auto"/>
              <w:bottom w:val="single" w:sz="6" w:space="0" w:color="auto"/>
              <w:right w:val="single" w:sz="6" w:space="0" w:color="auto"/>
            </w:tcBorders>
            <w:vAlign w:val="center"/>
          </w:tcPr>
          <w:p w14:paraId="1C585E6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567" w:type="dxa"/>
            <w:tcBorders>
              <w:top w:val="single" w:sz="6" w:space="0" w:color="auto"/>
              <w:left w:val="single" w:sz="6" w:space="0" w:color="auto"/>
              <w:bottom w:val="single" w:sz="6" w:space="0" w:color="auto"/>
              <w:right w:val="single" w:sz="6" w:space="0" w:color="auto"/>
            </w:tcBorders>
            <w:vAlign w:val="center"/>
          </w:tcPr>
          <w:p w14:paraId="052B206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28656EC"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6C17739"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707973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CC82D27"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408743E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8.1</w:t>
            </w:r>
          </w:p>
        </w:tc>
        <w:tc>
          <w:tcPr>
            <w:tcW w:w="1572" w:type="dxa"/>
            <w:tcBorders>
              <w:top w:val="single" w:sz="6" w:space="0" w:color="auto"/>
              <w:left w:val="single" w:sz="6" w:space="0" w:color="auto"/>
              <w:bottom w:val="single" w:sz="6" w:space="0" w:color="auto"/>
              <w:right w:val="single" w:sz="6" w:space="0" w:color="auto"/>
            </w:tcBorders>
            <w:vAlign w:val="center"/>
          </w:tcPr>
          <w:p w14:paraId="2045F2D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3681820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21667700"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72F00BC5"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 xml:space="preserve">Дата и время </w:t>
            </w:r>
          </w:p>
          <w:p w14:paraId="7E007D6C"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захвата (байты с 1 по 2)</w:t>
            </w:r>
          </w:p>
        </w:tc>
        <w:tc>
          <w:tcPr>
            <w:tcW w:w="538" w:type="dxa"/>
            <w:tcBorders>
              <w:top w:val="single" w:sz="6" w:space="0" w:color="auto"/>
              <w:left w:val="single" w:sz="6" w:space="0" w:color="auto"/>
              <w:bottom w:val="single" w:sz="6" w:space="0" w:color="auto"/>
              <w:right w:val="single" w:sz="6" w:space="0" w:color="auto"/>
            </w:tcBorders>
            <w:vAlign w:val="center"/>
          </w:tcPr>
          <w:p w14:paraId="73D897F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74B933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65534, FFFF</w:t>
            </w:r>
          </w:p>
          <w:p w14:paraId="095B516B" w14:textId="77777777" w:rsidR="00CE74FC" w:rsidRPr="00DA7E84" w:rsidRDefault="00CE74FC" w:rsidP="00AC32D4">
            <w:pPr>
              <w:pStyle w:val="Style51"/>
              <w:widowControl/>
              <w:jc w:val="both"/>
              <w:rPr>
                <w:rStyle w:val="FontStyle134"/>
                <w:rFonts w:ascii="Times New Roman" w:hAnsi="Times New Roman" w:cs="Times New Roman"/>
                <w:sz w:val="24"/>
                <w:szCs w:val="24"/>
                <w:lang w:val="en-US"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0F4F1E56"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694B800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107AEAD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68F8488"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ADC341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CCEAB81"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36790B3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8.2</w:t>
            </w:r>
          </w:p>
        </w:tc>
        <w:tc>
          <w:tcPr>
            <w:tcW w:w="1572" w:type="dxa"/>
            <w:tcBorders>
              <w:top w:val="single" w:sz="6" w:space="0" w:color="auto"/>
              <w:left w:val="single" w:sz="6" w:space="0" w:color="auto"/>
              <w:bottom w:val="single" w:sz="6" w:space="0" w:color="auto"/>
              <w:right w:val="single" w:sz="6" w:space="0" w:color="auto"/>
            </w:tcBorders>
            <w:vAlign w:val="center"/>
          </w:tcPr>
          <w:p w14:paraId="5CB0BD0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034FE91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2BAEF340"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71B69F70"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060F7D95"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3)</w:t>
            </w:r>
          </w:p>
        </w:tc>
        <w:tc>
          <w:tcPr>
            <w:tcW w:w="538" w:type="dxa"/>
            <w:tcBorders>
              <w:top w:val="single" w:sz="6" w:space="0" w:color="auto"/>
              <w:left w:val="single" w:sz="6" w:space="0" w:color="auto"/>
              <w:bottom w:val="single" w:sz="6" w:space="0" w:color="auto"/>
              <w:right w:val="single" w:sz="6" w:space="0" w:color="auto"/>
            </w:tcBorders>
            <w:vAlign w:val="center"/>
          </w:tcPr>
          <w:p w14:paraId="1B51743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1EE3B5C6"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12, FF Hex</w:t>
            </w:r>
          </w:p>
        </w:tc>
        <w:tc>
          <w:tcPr>
            <w:tcW w:w="567" w:type="dxa"/>
            <w:tcBorders>
              <w:top w:val="single" w:sz="6" w:space="0" w:color="auto"/>
              <w:left w:val="single" w:sz="6" w:space="0" w:color="auto"/>
              <w:bottom w:val="single" w:sz="6" w:space="0" w:color="auto"/>
              <w:right w:val="single" w:sz="6" w:space="0" w:color="auto"/>
            </w:tcBorders>
          </w:tcPr>
          <w:p w14:paraId="20C14054"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0CD905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927FBF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DF99402"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AAFFEC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28D5986" w14:textId="77777777" w:rsidTr="00AC32D4">
        <w:trPr>
          <w:trHeight w:val="797"/>
        </w:trPr>
        <w:tc>
          <w:tcPr>
            <w:tcW w:w="560" w:type="dxa"/>
            <w:tcBorders>
              <w:top w:val="single" w:sz="6" w:space="0" w:color="auto"/>
              <w:left w:val="single" w:sz="6" w:space="0" w:color="auto"/>
              <w:bottom w:val="single" w:sz="6" w:space="0" w:color="auto"/>
              <w:right w:val="single" w:sz="6" w:space="0" w:color="auto"/>
            </w:tcBorders>
            <w:vAlign w:val="center"/>
          </w:tcPr>
          <w:p w14:paraId="4F96541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8.3</w:t>
            </w:r>
          </w:p>
        </w:tc>
        <w:tc>
          <w:tcPr>
            <w:tcW w:w="1572" w:type="dxa"/>
            <w:tcBorders>
              <w:top w:val="single" w:sz="6" w:space="0" w:color="auto"/>
              <w:left w:val="single" w:sz="6" w:space="0" w:color="auto"/>
              <w:bottom w:val="single" w:sz="6" w:space="0" w:color="auto"/>
              <w:right w:val="single" w:sz="6" w:space="0" w:color="auto"/>
            </w:tcBorders>
            <w:vAlign w:val="center"/>
          </w:tcPr>
          <w:p w14:paraId="5524191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64E29BE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64840159"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3734AD04"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7ADE4BB1"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4)</w:t>
            </w:r>
          </w:p>
        </w:tc>
        <w:tc>
          <w:tcPr>
            <w:tcW w:w="538" w:type="dxa"/>
            <w:tcBorders>
              <w:top w:val="single" w:sz="6" w:space="0" w:color="auto"/>
              <w:left w:val="single" w:sz="6" w:space="0" w:color="auto"/>
              <w:bottom w:val="single" w:sz="6" w:space="0" w:color="auto"/>
              <w:right w:val="single" w:sz="6" w:space="0" w:color="auto"/>
            </w:tcBorders>
            <w:vAlign w:val="center"/>
          </w:tcPr>
          <w:p w14:paraId="3D0AABF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D7383C9"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31, FF Hex</w:t>
            </w:r>
          </w:p>
        </w:tc>
        <w:tc>
          <w:tcPr>
            <w:tcW w:w="567" w:type="dxa"/>
            <w:tcBorders>
              <w:top w:val="single" w:sz="6" w:space="0" w:color="auto"/>
              <w:left w:val="single" w:sz="6" w:space="0" w:color="auto"/>
              <w:bottom w:val="single" w:sz="6" w:space="0" w:color="auto"/>
              <w:right w:val="single" w:sz="6" w:space="0" w:color="auto"/>
            </w:tcBorders>
          </w:tcPr>
          <w:p w14:paraId="33938F2F"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EE8DDC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6903399"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5181912"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886B2F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38D547F"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53B0135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8.4</w:t>
            </w:r>
          </w:p>
        </w:tc>
        <w:tc>
          <w:tcPr>
            <w:tcW w:w="1572" w:type="dxa"/>
            <w:tcBorders>
              <w:top w:val="single" w:sz="6" w:space="0" w:color="auto"/>
              <w:left w:val="single" w:sz="6" w:space="0" w:color="auto"/>
              <w:bottom w:val="single" w:sz="6" w:space="0" w:color="auto"/>
              <w:right w:val="single" w:sz="6" w:space="0" w:color="auto"/>
            </w:tcBorders>
            <w:vAlign w:val="center"/>
          </w:tcPr>
          <w:p w14:paraId="24E2CA2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2B71C99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475002D2"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6388FF04"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19AC164B"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5)</w:t>
            </w:r>
          </w:p>
        </w:tc>
        <w:tc>
          <w:tcPr>
            <w:tcW w:w="538" w:type="dxa"/>
            <w:tcBorders>
              <w:top w:val="single" w:sz="6" w:space="0" w:color="auto"/>
              <w:left w:val="single" w:sz="6" w:space="0" w:color="auto"/>
              <w:bottom w:val="single" w:sz="6" w:space="0" w:color="auto"/>
              <w:right w:val="single" w:sz="6" w:space="0" w:color="auto"/>
            </w:tcBorders>
            <w:vAlign w:val="center"/>
          </w:tcPr>
          <w:p w14:paraId="79E00CE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35C6CC3"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23, FF Hex</w:t>
            </w:r>
          </w:p>
        </w:tc>
        <w:tc>
          <w:tcPr>
            <w:tcW w:w="567" w:type="dxa"/>
            <w:tcBorders>
              <w:top w:val="single" w:sz="6" w:space="0" w:color="auto"/>
              <w:left w:val="single" w:sz="6" w:space="0" w:color="auto"/>
              <w:bottom w:val="single" w:sz="6" w:space="0" w:color="auto"/>
              <w:right w:val="single" w:sz="6" w:space="0" w:color="auto"/>
            </w:tcBorders>
          </w:tcPr>
          <w:p w14:paraId="2BC54324"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9AD8EC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24C1655"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C0175C5"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F0FFDE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B224FA3"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3FEF7F7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8.5</w:t>
            </w:r>
          </w:p>
        </w:tc>
        <w:tc>
          <w:tcPr>
            <w:tcW w:w="1572" w:type="dxa"/>
            <w:tcBorders>
              <w:top w:val="single" w:sz="6" w:space="0" w:color="auto"/>
              <w:left w:val="single" w:sz="6" w:space="0" w:color="auto"/>
              <w:bottom w:val="single" w:sz="6" w:space="0" w:color="auto"/>
              <w:right w:val="single" w:sz="6" w:space="0" w:color="auto"/>
            </w:tcBorders>
            <w:vAlign w:val="center"/>
          </w:tcPr>
          <w:p w14:paraId="61F94D8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341FD2F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43EE0E6C"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1EAC2F43"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4E9DD1A4"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6)</w:t>
            </w:r>
          </w:p>
        </w:tc>
        <w:tc>
          <w:tcPr>
            <w:tcW w:w="538" w:type="dxa"/>
            <w:tcBorders>
              <w:top w:val="single" w:sz="6" w:space="0" w:color="auto"/>
              <w:left w:val="single" w:sz="6" w:space="0" w:color="auto"/>
              <w:bottom w:val="single" w:sz="6" w:space="0" w:color="auto"/>
              <w:right w:val="single" w:sz="6" w:space="0" w:color="auto"/>
            </w:tcBorders>
            <w:vAlign w:val="center"/>
          </w:tcPr>
          <w:p w14:paraId="1780522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30DD5AC5"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36F009EA"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1B9216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642A277"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55F7E5A"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B7F3BB5"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C612131" w14:textId="77777777" w:rsidTr="00AC32D4">
        <w:trPr>
          <w:trHeight w:val="797"/>
        </w:trPr>
        <w:tc>
          <w:tcPr>
            <w:tcW w:w="560" w:type="dxa"/>
            <w:tcBorders>
              <w:top w:val="single" w:sz="6" w:space="0" w:color="auto"/>
              <w:left w:val="single" w:sz="6" w:space="0" w:color="auto"/>
              <w:bottom w:val="single" w:sz="6" w:space="0" w:color="auto"/>
              <w:right w:val="single" w:sz="6" w:space="0" w:color="auto"/>
            </w:tcBorders>
            <w:vAlign w:val="center"/>
          </w:tcPr>
          <w:p w14:paraId="6E562BF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8.6</w:t>
            </w:r>
          </w:p>
        </w:tc>
        <w:tc>
          <w:tcPr>
            <w:tcW w:w="1572" w:type="dxa"/>
            <w:tcBorders>
              <w:top w:val="single" w:sz="6" w:space="0" w:color="auto"/>
              <w:left w:val="single" w:sz="6" w:space="0" w:color="auto"/>
              <w:bottom w:val="single" w:sz="6" w:space="0" w:color="auto"/>
              <w:right w:val="single" w:sz="6" w:space="0" w:color="auto"/>
            </w:tcBorders>
            <w:vAlign w:val="center"/>
          </w:tcPr>
          <w:p w14:paraId="7AE126B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2A9692F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6D91FEC0"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14E6FBD8"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7C585D1D"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7)</w:t>
            </w:r>
          </w:p>
        </w:tc>
        <w:tc>
          <w:tcPr>
            <w:tcW w:w="538" w:type="dxa"/>
            <w:tcBorders>
              <w:top w:val="single" w:sz="6" w:space="0" w:color="auto"/>
              <w:left w:val="single" w:sz="6" w:space="0" w:color="auto"/>
              <w:bottom w:val="single" w:sz="6" w:space="0" w:color="auto"/>
              <w:right w:val="single" w:sz="6" w:space="0" w:color="auto"/>
            </w:tcBorders>
            <w:vAlign w:val="center"/>
          </w:tcPr>
          <w:p w14:paraId="64F924F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50BBBEC"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6E351C4E"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68BD8C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E08B259"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EAEC88F"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2511A0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C420B33"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75431EA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8.7</w:t>
            </w:r>
          </w:p>
        </w:tc>
        <w:tc>
          <w:tcPr>
            <w:tcW w:w="1572" w:type="dxa"/>
            <w:tcBorders>
              <w:top w:val="single" w:sz="6" w:space="0" w:color="auto"/>
              <w:left w:val="single" w:sz="6" w:space="0" w:color="auto"/>
              <w:bottom w:val="single" w:sz="6" w:space="0" w:color="auto"/>
              <w:right w:val="single" w:sz="6" w:space="0" w:color="auto"/>
            </w:tcBorders>
            <w:vAlign w:val="center"/>
          </w:tcPr>
          <w:p w14:paraId="2AFCD6C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40C9250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274" w:type="dxa"/>
            <w:tcBorders>
              <w:top w:val="single" w:sz="6" w:space="0" w:color="auto"/>
              <w:left w:val="single" w:sz="6" w:space="0" w:color="auto"/>
              <w:bottom w:val="single" w:sz="6" w:space="0" w:color="auto"/>
              <w:right w:val="single" w:sz="6" w:space="0" w:color="auto"/>
            </w:tcBorders>
          </w:tcPr>
          <w:p w14:paraId="7F9D697B"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54E496E2"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607D3809"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(байты с 8 по 9)</w:t>
            </w:r>
          </w:p>
        </w:tc>
        <w:tc>
          <w:tcPr>
            <w:tcW w:w="538" w:type="dxa"/>
            <w:tcBorders>
              <w:top w:val="single" w:sz="6" w:space="0" w:color="auto"/>
              <w:left w:val="single" w:sz="6" w:space="0" w:color="auto"/>
              <w:bottom w:val="single" w:sz="6" w:space="0" w:color="auto"/>
              <w:right w:val="single" w:sz="6" w:space="0" w:color="auto"/>
            </w:tcBorders>
            <w:vAlign w:val="center"/>
          </w:tcPr>
          <w:p w14:paraId="3EDBAC9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0C79690A"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999, FFFF Hex</w:t>
            </w:r>
          </w:p>
        </w:tc>
        <w:tc>
          <w:tcPr>
            <w:tcW w:w="567" w:type="dxa"/>
            <w:tcBorders>
              <w:top w:val="single" w:sz="6" w:space="0" w:color="auto"/>
              <w:left w:val="single" w:sz="6" w:space="0" w:color="auto"/>
              <w:bottom w:val="single" w:sz="6" w:space="0" w:color="auto"/>
              <w:right w:val="single" w:sz="6" w:space="0" w:color="auto"/>
            </w:tcBorders>
          </w:tcPr>
          <w:p w14:paraId="28BF56FD"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F78DDC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AE1327F"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C5B211B"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F11E31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DE34362"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vAlign w:val="center"/>
          </w:tcPr>
          <w:p w14:paraId="6CB48A8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1572" w:type="dxa"/>
            <w:tcBorders>
              <w:top w:val="single" w:sz="6" w:space="0" w:color="auto"/>
              <w:left w:val="single" w:sz="6" w:space="0" w:color="auto"/>
              <w:bottom w:val="single" w:sz="6" w:space="0" w:color="auto"/>
              <w:right w:val="single" w:sz="6" w:space="0" w:color="auto"/>
            </w:tcBorders>
            <w:vAlign w:val="center"/>
          </w:tcPr>
          <w:p w14:paraId="65343A0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1FA42E9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R-19, R-20</w:t>
            </w:r>
          </w:p>
        </w:tc>
        <w:tc>
          <w:tcPr>
            <w:tcW w:w="274" w:type="dxa"/>
            <w:tcBorders>
              <w:top w:val="single" w:sz="6" w:space="0" w:color="auto"/>
              <w:left w:val="single" w:sz="6" w:space="0" w:color="auto"/>
              <w:bottom w:val="single" w:sz="6" w:space="0" w:color="auto"/>
              <w:right w:val="single" w:sz="6" w:space="0" w:color="auto"/>
            </w:tcBorders>
          </w:tcPr>
          <w:p w14:paraId="789C01DC"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14005F2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технологии устройства регистрации</w:t>
            </w:r>
          </w:p>
        </w:tc>
        <w:tc>
          <w:tcPr>
            <w:tcW w:w="538" w:type="dxa"/>
            <w:tcBorders>
              <w:top w:val="single" w:sz="6" w:space="0" w:color="auto"/>
              <w:left w:val="single" w:sz="6" w:space="0" w:color="auto"/>
              <w:bottom w:val="single" w:sz="6" w:space="0" w:color="auto"/>
              <w:right w:val="single" w:sz="6" w:space="0" w:color="auto"/>
            </w:tcBorders>
            <w:vAlign w:val="center"/>
          </w:tcPr>
          <w:p w14:paraId="6D4FAD0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4AE503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20</w:t>
            </w:r>
          </w:p>
        </w:tc>
        <w:tc>
          <w:tcPr>
            <w:tcW w:w="567" w:type="dxa"/>
            <w:tcBorders>
              <w:top w:val="single" w:sz="6" w:space="0" w:color="auto"/>
              <w:left w:val="single" w:sz="6" w:space="0" w:color="auto"/>
              <w:bottom w:val="single" w:sz="6" w:space="0" w:color="auto"/>
              <w:right w:val="single" w:sz="6" w:space="0" w:color="auto"/>
            </w:tcBorders>
            <w:vAlign w:val="center"/>
          </w:tcPr>
          <w:p w14:paraId="4E484A4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4656B97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8162077"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3E82FF9"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0D854CE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EB22CD"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229CD2C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572" w:type="dxa"/>
            <w:tcBorders>
              <w:top w:val="single" w:sz="6" w:space="0" w:color="auto"/>
              <w:left w:val="single" w:sz="6" w:space="0" w:color="auto"/>
              <w:bottom w:val="single" w:sz="6" w:space="0" w:color="auto"/>
              <w:right w:val="single" w:sz="6" w:space="0" w:color="auto"/>
            </w:tcBorders>
            <w:vAlign w:val="center"/>
          </w:tcPr>
          <w:p w14:paraId="754FF84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17F3EA8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R-21, R-22</w:t>
            </w:r>
          </w:p>
        </w:tc>
        <w:tc>
          <w:tcPr>
            <w:tcW w:w="274" w:type="dxa"/>
            <w:tcBorders>
              <w:top w:val="single" w:sz="6" w:space="0" w:color="auto"/>
              <w:left w:val="single" w:sz="6" w:space="0" w:color="auto"/>
              <w:bottom w:val="single" w:sz="6" w:space="0" w:color="auto"/>
              <w:right w:val="single" w:sz="6" w:space="0" w:color="auto"/>
            </w:tcBorders>
          </w:tcPr>
          <w:p w14:paraId="0377E0FC"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28FEC4A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устройства регистрации</w:t>
            </w:r>
          </w:p>
        </w:tc>
        <w:tc>
          <w:tcPr>
            <w:tcW w:w="538" w:type="dxa"/>
            <w:tcBorders>
              <w:top w:val="single" w:sz="6" w:space="0" w:color="auto"/>
              <w:left w:val="single" w:sz="6" w:space="0" w:color="auto"/>
              <w:bottom w:val="single" w:sz="6" w:space="0" w:color="auto"/>
              <w:right w:val="single" w:sz="6" w:space="0" w:color="auto"/>
            </w:tcBorders>
            <w:vAlign w:val="center"/>
          </w:tcPr>
          <w:p w14:paraId="50CB928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CC1776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150D5D0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3CB7273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967657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EAD01FD"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E322CB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0465291"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08A3121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11</w:t>
            </w:r>
          </w:p>
        </w:tc>
        <w:tc>
          <w:tcPr>
            <w:tcW w:w="1572" w:type="dxa"/>
            <w:tcBorders>
              <w:top w:val="single" w:sz="6" w:space="0" w:color="auto"/>
              <w:left w:val="single" w:sz="6" w:space="0" w:color="auto"/>
              <w:bottom w:val="single" w:sz="6" w:space="0" w:color="auto"/>
              <w:right w:val="single" w:sz="6" w:space="0" w:color="auto"/>
            </w:tcBorders>
            <w:vAlign w:val="center"/>
          </w:tcPr>
          <w:p w14:paraId="72F9498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6087A09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R-23</w:t>
            </w:r>
          </w:p>
        </w:tc>
        <w:tc>
          <w:tcPr>
            <w:tcW w:w="274" w:type="dxa"/>
            <w:tcBorders>
              <w:top w:val="single" w:sz="6" w:space="0" w:color="auto"/>
              <w:left w:val="single" w:sz="6" w:space="0" w:color="auto"/>
              <w:bottom w:val="single" w:sz="6" w:space="0" w:color="auto"/>
              <w:right w:val="single" w:sz="6" w:space="0" w:color="auto"/>
            </w:tcBorders>
          </w:tcPr>
          <w:p w14:paraId="4E283F6E"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79164DD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типа устройства регистрации</w:t>
            </w:r>
          </w:p>
        </w:tc>
        <w:tc>
          <w:tcPr>
            <w:tcW w:w="538" w:type="dxa"/>
            <w:tcBorders>
              <w:top w:val="single" w:sz="6" w:space="0" w:color="auto"/>
              <w:left w:val="single" w:sz="6" w:space="0" w:color="auto"/>
              <w:bottom w:val="single" w:sz="6" w:space="0" w:color="auto"/>
              <w:right w:val="single" w:sz="6" w:space="0" w:color="auto"/>
            </w:tcBorders>
            <w:vAlign w:val="center"/>
          </w:tcPr>
          <w:p w14:paraId="67B59DC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3D73BA2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1BBA687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5945F9A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C86D7B3"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C0DE70A"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0C652B9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0C9501D" w14:textId="77777777" w:rsidTr="00AC32D4">
        <w:trPr>
          <w:trHeight w:val="1032"/>
        </w:trPr>
        <w:tc>
          <w:tcPr>
            <w:tcW w:w="560" w:type="dxa"/>
            <w:tcBorders>
              <w:top w:val="single" w:sz="6" w:space="0" w:color="auto"/>
              <w:left w:val="single" w:sz="6" w:space="0" w:color="auto"/>
              <w:bottom w:val="single" w:sz="6" w:space="0" w:color="auto"/>
              <w:right w:val="single" w:sz="6" w:space="0" w:color="auto"/>
            </w:tcBorders>
            <w:vAlign w:val="center"/>
          </w:tcPr>
          <w:p w14:paraId="44DA512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w:t>
            </w:r>
          </w:p>
        </w:tc>
        <w:tc>
          <w:tcPr>
            <w:tcW w:w="1572" w:type="dxa"/>
            <w:tcBorders>
              <w:top w:val="single" w:sz="6" w:space="0" w:color="auto"/>
              <w:left w:val="single" w:sz="6" w:space="0" w:color="auto"/>
              <w:bottom w:val="single" w:sz="6" w:space="0" w:color="auto"/>
              <w:right w:val="single" w:sz="6" w:space="0" w:color="auto"/>
            </w:tcBorders>
            <w:vAlign w:val="center"/>
          </w:tcPr>
          <w:p w14:paraId="066916A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089695F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14047017"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094CD4C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274" w:type="dxa"/>
            <w:tcBorders>
              <w:top w:val="single" w:sz="6" w:space="0" w:color="auto"/>
              <w:left w:val="single" w:sz="6" w:space="0" w:color="auto"/>
              <w:bottom w:val="single" w:sz="6" w:space="0" w:color="auto"/>
              <w:right w:val="single" w:sz="6" w:space="0" w:color="auto"/>
            </w:tcBorders>
          </w:tcPr>
          <w:p w14:paraId="638BDFDC"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0817E7A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538" w:type="dxa"/>
            <w:tcBorders>
              <w:top w:val="single" w:sz="6" w:space="0" w:color="auto"/>
              <w:left w:val="single" w:sz="6" w:space="0" w:color="auto"/>
              <w:bottom w:val="single" w:sz="6" w:space="0" w:color="auto"/>
              <w:right w:val="single" w:sz="6" w:space="0" w:color="auto"/>
            </w:tcBorders>
            <w:vAlign w:val="center"/>
          </w:tcPr>
          <w:p w14:paraId="181E6DE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626BCD6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5CB4AE81"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1A9777E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FDEFDF5"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8C1663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E7B070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C99AB7E" w14:textId="77777777" w:rsidTr="00AC32D4">
        <w:trPr>
          <w:trHeight w:val="1027"/>
        </w:trPr>
        <w:tc>
          <w:tcPr>
            <w:tcW w:w="560" w:type="dxa"/>
            <w:tcBorders>
              <w:top w:val="single" w:sz="6" w:space="0" w:color="auto"/>
              <w:left w:val="single" w:sz="6" w:space="0" w:color="auto"/>
              <w:bottom w:val="single" w:sz="6" w:space="0" w:color="auto"/>
              <w:right w:val="single" w:sz="6" w:space="0" w:color="auto"/>
            </w:tcBorders>
            <w:vAlign w:val="center"/>
          </w:tcPr>
          <w:p w14:paraId="361347B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12. 1</w:t>
            </w:r>
          </w:p>
        </w:tc>
        <w:tc>
          <w:tcPr>
            <w:tcW w:w="1572" w:type="dxa"/>
            <w:tcBorders>
              <w:top w:val="single" w:sz="6" w:space="0" w:color="auto"/>
              <w:left w:val="single" w:sz="6" w:space="0" w:color="auto"/>
              <w:bottom w:val="single" w:sz="6" w:space="0" w:color="auto"/>
              <w:right w:val="single" w:sz="6" w:space="0" w:color="auto"/>
            </w:tcBorders>
            <w:vAlign w:val="center"/>
          </w:tcPr>
          <w:p w14:paraId="1CB2455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7E1BE87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0FB2C5E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585DDA5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274" w:type="dxa"/>
            <w:tcBorders>
              <w:top w:val="single" w:sz="6" w:space="0" w:color="auto"/>
              <w:left w:val="single" w:sz="6" w:space="0" w:color="auto"/>
              <w:bottom w:val="single" w:sz="6" w:space="0" w:color="auto"/>
              <w:right w:val="single" w:sz="6" w:space="0" w:color="auto"/>
            </w:tcBorders>
            <w:vAlign w:val="center"/>
          </w:tcPr>
          <w:p w14:paraId="238E561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268A387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538" w:type="dxa"/>
            <w:tcBorders>
              <w:top w:val="single" w:sz="6" w:space="0" w:color="auto"/>
              <w:left w:val="single" w:sz="6" w:space="0" w:color="auto"/>
              <w:bottom w:val="single" w:sz="6" w:space="0" w:color="auto"/>
              <w:right w:val="single" w:sz="6" w:space="0" w:color="auto"/>
            </w:tcBorders>
            <w:vAlign w:val="center"/>
          </w:tcPr>
          <w:p w14:paraId="1FA5850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BED15D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tcPr>
          <w:p w14:paraId="416AB636"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5DD13C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D4D85AC"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20E0E6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04B1CB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0BB2DDE"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tcPr>
          <w:p w14:paraId="1E54C2C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1572" w:type="dxa"/>
            <w:tcBorders>
              <w:top w:val="single" w:sz="6" w:space="0" w:color="auto"/>
              <w:left w:val="single" w:sz="6" w:space="0" w:color="auto"/>
              <w:bottom w:val="single" w:sz="6" w:space="0" w:color="auto"/>
              <w:right w:val="single" w:sz="6" w:space="0" w:color="auto"/>
            </w:tcBorders>
            <w:vAlign w:val="center"/>
          </w:tcPr>
          <w:p w14:paraId="34C173D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tcPr>
          <w:p w14:paraId="7C8591E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R-28</w:t>
            </w:r>
          </w:p>
        </w:tc>
        <w:tc>
          <w:tcPr>
            <w:tcW w:w="274" w:type="dxa"/>
            <w:tcBorders>
              <w:top w:val="single" w:sz="6" w:space="0" w:color="auto"/>
              <w:left w:val="single" w:sz="6" w:space="0" w:color="auto"/>
              <w:bottom w:val="single" w:sz="6" w:space="0" w:color="auto"/>
              <w:right w:val="single" w:sz="6" w:space="0" w:color="auto"/>
            </w:tcBorders>
          </w:tcPr>
          <w:p w14:paraId="2B3B8830"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25E46CAF"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Показатель качества</w:t>
            </w:r>
          </w:p>
        </w:tc>
        <w:tc>
          <w:tcPr>
            <w:tcW w:w="538" w:type="dxa"/>
            <w:tcBorders>
              <w:top w:val="single" w:sz="6" w:space="0" w:color="auto"/>
              <w:left w:val="single" w:sz="6" w:space="0" w:color="auto"/>
              <w:bottom w:val="single" w:sz="6" w:space="0" w:color="auto"/>
              <w:right w:val="single" w:sz="6" w:space="0" w:color="auto"/>
            </w:tcBorders>
          </w:tcPr>
          <w:p w14:paraId="472A47D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3C13143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42FC6225"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74DF430"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49DD1F8"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58CEC9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A5D1A0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14790D4"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vAlign w:val="center"/>
          </w:tcPr>
          <w:p w14:paraId="37DB7C8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14</w:t>
            </w:r>
          </w:p>
        </w:tc>
        <w:tc>
          <w:tcPr>
            <w:tcW w:w="1572" w:type="dxa"/>
            <w:tcBorders>
              <w:top w:val="single" w:sz="6" w:space="0" w:color="auto"/>
              <w:left w:val="single" w:sz="6" w:space="0" w:color="auto"/>
              <w:bottom w:val="single" w:sz="6" w:space="0" w:color="auto"/>
              <w:right w:val="single" w:sz="6" w:space="0" w:color="auto"/>
            </w:tcBorders>
            <w:vAlign w:val="center"/>
          </w:tcPr>
          <w:p w14:paraId="7A445F6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2C0D5DB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R-30</w:t>
            </w:r>
          </w:p>
        </w:tc>
        <w:tc>
          <w:tcPr>
            <w:tcW w:w="274" w:type="dxa"/>
            <w:tcBorders>
              <w:top w:val="single" w:sz="6" w:space="0" w:color="auto"/>
              <w:left w:val="single" w:sz="6" w:space="0" w:color="auto"/>
              <w:bottom w:val="single" w:sz="6" w:space="0" w:color="auto"/>
              <w:right w:val="single" w:sz="6" w:space="0" w:color="auto"/>
            </w:tcBorders>
          </w:tcPr>
          <w:p w14:paraId="17D036A1"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29CC847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алгоритма качества</w:t>
            </w:r>
          </w:p>
        </w:tc>
        <w:tc>
          <w:tcPr>
            <w:tcW w:w="538" w:type="dxa"/>
            <w:tcBorders>
              <w:top w:val="single" w:sz="6" w:space="0" w:color="auto"/>
              <w:left w:val="single" w:sz="6" w:space="0" w:color="auto"/>
              <w:bottom w:val="single" w:sz="6" w:space="0" w:color="auto"/>
              <w:right w:val="single" w:sz="6" w:space="0" w:color="auto"/>
            </w:tcBorders>
            <w:vAlign w:val="center"/>
          </w:tcPr>
          <w:p w14:paraId="2602E27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7B68DC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116ACF83"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9A7867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ADF6890"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7BB3F85"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58097A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1611B64"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18BEBB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c>
          <w:tcPr>
            <w:tcW w:w="1572" w:type="dxa"/>
            <w:tcBorders>
              <w:top w:val="single" w:sz="6" w:space="0" w:color="auto"/>
              <w:left w:val="single" w:sz="6" w:space="0" w:color="auto"/>
              <w:bottom w:val="single" w:sz="6" w:space="0" w:color="auto"/>
              <w:right w:val="single" w:sz="6" w:space="0" w:color="auto"/>
            </w:tcBorders>
            <w:vAlign w:val="center"/>
          </w:tcPr>
          <w:p w14:paraId="1FDE5EA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30E2666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R-31</w:t>
            </w:r>
          </w:p>
        </w:tc>
        <w:tc>
          <w:tcPr>
            <w:tcW w:w="274" w:type="dxa"/>
            <w:tcBorders>
              <w:top w:val="single" w:sz="6" w:space="0" w:color="auto"/>
              <w:left w:val="single" w:sz="6" w:space="0" w:color="auto"/>
              <w:bottom w:val="single" w:sz="6" w:space="0" w:color="auto"/>
              <w:right w:val="single" w:sz="6" w:space="0" w:color="auto"/>
            </w:tcBorders>
          </w:tcPr>
          <w:p w14:paraId="787FD55C"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5B2916F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алгоритма качества</w:t>
            </w:r>
          </w:p>
        </w:tc>
        <w:tc>
          <w:tcPr>
            <w:tcW w:w="538" w:type="dxa"/>
            <w:tcBorders>
              <w:top w:val="single" w:sz="6" w:space="0" w:color="auto"/>
              <w:left w:val="single" w:sz="6" w:space="0" w:color="auto"/>
              <w:bottom w:val="single" w:sz="6" w:space="0" w:color="auto"/>
              <w:right w:val="single" w:sz="6" w:space="0" w:color="auto"/>
            </w:tcBorders>
            <w:vAlign w:val="center"/>
          </w:tcPr>
          <w:p w14:paraId="5263EFC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EF1A50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7754657D"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7BC660D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47E492A"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BC98C1F"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E11867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BDC3670"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vAlign w:val="center"/>
          </w:tcPr>
          <w:p w14:paraId="056484C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w:t>
            </w:r>
          </w:p>
        </w:tc>
        <w:tc>
          <w:tcPr>
            <w:tcW w:w="1572" w:type="dxa"/>
            <w:tcBorders>
              <w:top w:val="single" w:sz="6" w:space="0" w:color="auto"/>
              <w:left w:val="single" w:sz="6" w:space="0" w:color="auto"/>
              <w:bottom w:val="single" w:sz="6" w:space="0" w:color="auto"/>
              <w:right w:val="single" w:sz="6" w:space="0" w:color="auto"/>
            </w:tcBorders>
            <w:vAlign w:val="center"/>
          </w:tcPr>
          <w:p w14:paraId="7C476C2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5B0D555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R-32, R-33</w:t>
            </w:r>
          </w:p>
        </w:tc>
        <w:tc>
          <w:tcPr>
            <w:tcW w:w="274" w:type="dxa"/>
            <w:tcBorders>
              <w:top w:val="single" w:sz="6" w:space="0" w:color="auto"/>
              <w:left w:val="single" w:sz="6" w:space="0" w:color="auto"/>
              <w:bottom w:val="single" w:sz="6" w:space="0" w:color="auto"/>
              <w:right w:val="single" w:sz="6" w:space="0" w:color="auto"/>
            </w:tcBorders>
          </w:tcPr>
          <w:p w14:paraId="2990C41A"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31BFE1D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Номер сертификации</w:t>
            </w:r>
          </w:p>
        </w:tc>
        <w:tc>
          <w:tcPr>
            <w:tcW w:w="538" w:type="dxa"/>
            <w:tcBorders>
              <w:top w:val="single" w:sz="6" w:space="0" w:color="auto"/>
              <w:left w:val="single" w:sz="6" w:space="0" w:color="auto"/>
              <w:bottom w:val="single" w:sz="6" w:space="0" w:color="auto"/>
              <w:right w:val="single" w:sz="6" w:space="0" w:color="auto"/>
            </w:tcBorders>
            <w:vAlign w:val="center"/>
          </w:tcPr>
          <w:p w14:paraId="2947475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E8815A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3</w:t>
            </w:r>
          </w:p>
        </w:tc>
        <w:tc>
          <w:tcPr>
            <w:tcW w:w="567" w:type="dxa"/>
            <w:tcBorders>
              <w:top w:val="single" w:sz="6" w:space="0" w:color="auto"/>
              <w:left w:val="single" w:sz="6" w:space="0" w:color="auto"/>
              <w:bottom w:val="single" w:sz="6" w:space="0" w:color="auto"/>
              <w:right w:val="single" w:sz="6" w:space="0" w:color="auto"/>
            </w:tcBorders>
          </w:tcPr>
          <w:p w14:paraId="35B404C8"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5628475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244E662"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8473664"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EFE465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3F2E77"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A215C8C"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17</w:t>
            </w:r>
          </w:p>
        </w:tc>
        <w:tc>
          <w:tcPr>
            <w:tcW w:w="1572" w:type="dxa"/>
            <w:tcBorders>
              <w:top w:val="single" w:sz="6" w:space="0" w:color="auto"/>
              <w:left w:val="single" w:sz="6" w:space="0" w:color="auto"/>
              <w:bottom w:val="single" w:sz="6" w:space="0" w:color="auto"/>
              <w:right w:val="single" w:sz="6" w:space="0" w:color="auto"/>
            </w:tcBorders>
            <w:vAlign w:val="center"/>
          </w:tcPr>
          <w:p w14:paraId="6CE85C6B"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292E74E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R-34</w:t>
            </w:r>
          </w:p>
        </w:tc>
        <w:tc>
          <w:tcPr>
            <w:tcW w:w="274" w:type="dxa"/>
            <w:tcBorders>
              <w:top w:val="single" w:sz="6" w:space="0" w:color="auto"/>
              <w:left w:val="single" w:sz="6" w:space="0" w:color="auto"/>
              <w:bottom w:val="single" w:sz="6" w:space="0" w:color="auto"/>
              <w:right w:val="single" w:sz="6" w:space="0" w:color="auto"/>
            </w:tcBorders>
          </w:tcPr>
          <w:p w14:paraId="76486BE8"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53608BE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органа сертификации</w:t>
            </w:r>
          </w:p>
        </w:tc>
        <w:tc>
          <w:tcPr>
            <w:tcW w:w="538" w:type="dxa"/>
            <w:tcBorders>
              <w:top w:val="single" w:sz="6" w:space="0" w:color="auto"/>
              <w:left w:val="single" w:sz="6" w:space="0" w:color="auto"/>
              <w:bottom w:val="single" w:sz="6" w:space="0" w:color="auto"/>
              <w:right w:val="single" w:sz="6" w:space="0" w:color="auto"/>
            </w:tcBorders>
            <w:vAlign w:val="center"/>
          </w:tcPr>
          <w:p w14:paraId="39E32675"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A4729AC" w14:textId="77777777" w:rsidR="00CE74FC" w:rsidRPr="00DA7E84" w:rsidRDefault="00CE74FC" w:rsidP="00AC32D4">
            <w:pPr>
              <w:pStyle w:val="Style16"/>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0000Hex до FFFF</w:t>
            </w:r>
          </w:p>
          <w:p w14:paraId="77169D26" w14:textId="77777777" w:rsidR="00CE74FC" w:rsidRPr="00DA7E84" w:rsidRDefault="00CE74FC" w:rsidP="00AC32D4">
            <w:pPr>
              <w:pStyle w:val="Style51"/>
              <w:widowControl/>
              <w:jc w:val="both"/>
              <w:rPr>
                <w:rStyle w:val="FontStyle134"/>
                <w:rFonts w:ascii="Times New Roman" w:hAnsi="Times New Roman" w:cs="Times New Roman"/>
                <w:sz w:val="24"/>
                <w:szCs w:val="24"/>
                <w:lang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3997A9B3"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A560B47"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1FB4EB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10713CD"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78F731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EACD48B"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43E687C3"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w:t>
            </w:r>
          </w:p>
        </w:tc>
        <w:tc>
          <w:tcPr>
            <w:tcW w:w="1572" w:type="dxa"/>
            <w:tcBorders>
              <w:top w:val="single" w:sz="6" w:space="0" w:color="auto"/>
              <w:left w:val="single" w:sz="6" w:space="0" w:color="auto"/>
              <w:bottom w:val="single" w:sz="6" w:space="0" w:color="auto"/>
              <w:right w:val="single" w:sz="6" w:space="0" w:color="auto"/>
            </w:tcBorders>
            <w:vAlign w:val="center"/>
          </w:tcPr>
          <w:p w14:paraId="7DF3195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vAlign w:val="center"/>
          </w:tcPr>
          <w:p w14:paraId="721FB56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R-35</w:t>
            </w:r>
          </w:p>
        </w:tc>
        <w:tc>
          <w:tcPr>
            <w:tcW w:w="274" w:type="dxa"/>
            <w:tcBorders>
              <w:top w:val="single" w:sz="6" w:space="0" w:color="auto"/>
              <w:left w:val="single" w:sz="6" w:space="0" w:color="auto"/>
              <w:bottom w:val="single" w:sz="6" w:space="0" w:color="auto"/>
              <w:right w:val="single" w:sz="6" w:space="0" w:color="auto"/>
            </w:tcBorders>
          </w:tcPr>
          <w:p w14:paraId="457E52D5"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vAlign w:val="center"/>
          </w:tcPr>
          <w:p w14:paraId="1A3C945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системы сертификации</w:t>
            </w:r>
          </w:p>
        </w:tc>
        <w:tc>
          <w:tcPr>
            <w:tcW w:w="538" w:type="dxa"/>
            <w:tcBorders>
              <w:top w:val="single" w:sz="6" w:space="0" w:color="auto"/>
              <w:left w:val="single" w:sz="6" w:space="0" w:color="auto"/>
              <w:bottom w:val="single" w:sz="6" w:space="0" w:color="auto"/>
              <w:right w:val="single" w:sz="6" w:space="0" w:color="auto"/>
            </w:tcBorders>
            <w:vAlign w:val="center"/>
          </w:tcPr>
          <w:p w14:paraId="2112A039"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62997868" w14:textId="77777777" w:rsidR="00CE74FC" w:rsidRPr="00DA7E84" w:rsidRDefault="00CE74FC" w:rsidP="00AC32D4">
            <w:pPr>
              <w:pStyle w:val="Style16"/>
              <w:widowControl/>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01Hex до 03 Hex</w:t>
            </w:r>
          </w:p>
        </w:tc>
        <w:tc>
          <w:tcPr>
            <w:tcW w:w="567" w:type="dxa"/>
            <w:tcBorders>
              <w:top w:val="single" w:sz="6" w:space="0" w:color="auto"/>
              <w:left w:val="single" w:sz="6" w:space="0" w:color="auto"/>
              <w:bottom w:val="single" w:sz="6" w:space="0" w:color="auto"/>
              <w:right w:val="single" w:sz="6" w:space="0" w:color="auto"/>
            </w:tcBorders>
          </w:tcPr>
          <w:p w14:paraId="34AD157C"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6F1DF881"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BD3717C"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9B58F5E"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549E39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D6A43C3" w14:textId="77777777" w:rsidTr="00AC32D4">
        <w:trPr>
          <w:trHeight w:val="576"/>
        </w:trPr>
        <w:tc>
          <w:tcPr>
            <w:tcW w:w="560" w:type="dxa"/>
            <w:tcBorders>
              <w:top w:val="single" w:sz="6" w:space="0" w:color="auto"/>
              <w:left w:val="single" w:sz="6" w:space="0" w:color="auto"/>
              <w:bottom w:val="single" w:sz="6" w:space="0" w:color="auto"/>
              <w:right w:val="single" w:sz="6" w:space="0" w:color="auto"/>
            </w:tcBorders>
          </w:tcPr>
          <w:p w14:paraId="7762DDA4"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19</w:t>
            </w:r>
          </w:p>
        </w:tc>
        <w:tc>
          <w:tcPr>
            <w:tcW w:w="1572" w:type="dxa"/>
            <w:tcBorders>
              <w:top w:val="single" w:sz="6" w:space="0" w:color="auto"/>
              <w:left w:val="single" w:sz="6" w:space="0" w:color="auto"/>
              <w:bottom w:val="single" w:sz="6" w:space="0" w:color="auto"/>
              <w:right w:val="single" w:sz="6" w:space="0" w:color="auto"/>
            </w:tcBorders>
            <w:vAlign w:val="center"/>
          </w:tcPr>
          <w:p w14:paraId="26DDD43E"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tcBorders>
              <w:top w:val="single" w:sz="6" w:space="0" w:color="auto"/>
              <w:left w:val="single" w:sz="6" w:space="0" w:color="auto"/>
              <w:bottom w:val="single" w:sz="6" w:space="0" w:color="auto"/>
              <w:right w:val="single" w:sz="6" w:space="0" w:color="auto"/>
            </w:tcBorders>
          </w:tcPr>
          <w:p w14:paraId="27240526"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R-36</w:t>
            </w:r>
          </w:p>
        </w:tc>
        <w:tc>
          <w:tcPr>
            <w:tcW w:w="274" w:type="dxa"/>
            <w:tcBorders>
              <w:top w:val="single" w:sz="6" w:space="0" w:color="auto"/>
              <w:left w:val="single" w:sz="6" w:space="0" w:color="auto"/>
              <w:bottom w:val="single" w:sz="6" w:space="0" w:color="auto"/>
              <w:right w:val="single" w:sz="6" w:space="0" w:color="auto"/>
            </w:tcBorders>
          </w:tcPr>
          <w:p w14:paraId="2BE6463E"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3C217E48"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Положение пальцев</w:t>
            </w:r>
          </w:p>
        </w:tc>
        <w:tc>
          <w:tcPr>
            <w:tcW w:w="538" w:type="dxa"/>
            <w:tcBorders>
              <w:top w:val="single" w:sz="6" w:space="0" w:color="auto"/>
              <w:left w:val="single" w:sz="6" w:space="0" w:color="auto"/>
              <w:bottom w:val="single" w:sz="6" w:space="0" w:color="auto"/>
              <w:right w:val="single" w:sz="6" w:space="0" w:color="auto"/>
            </w:tcBorders>
          </w:tcPr>
          <w:p w14:paraId="6BF66E1D"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67EB4632"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10</w:t>
            </w:r>
          </w:p>
        </w:tc>
        <w:tc>
          <w:tcPr>
            <w:tcW w:w="567" w:type="dxa"/>
            <w:tcBorders>
              <w:top w:val="single" w:sz="6" w:space="0" w:color="auto"/>
              <w:left w:val="single" w:sz="6" w:space="0" w:color="auto"/>
              <w:bottom w:val="single" w:sz="6" w:space="0" w:color="auto"/>
              <w:right w:val="single" w:sz="6" w:space="0" w:color="auto"/>
            </w:tcBorders>
          </w:tcPr>
          <w:p w14:paraId="47F0C926"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7B61A09A" w14:textId="77777777" w:rsidR="00CE74FC" w:rsidRPr="00DA7E84" w:rsidRDefault="00CE74FC" w:rsidP="00AC32D4">
            <w:pPr>
              <w:pStyle w:val="Style1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B5B2011"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1EA0A3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A9691F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9BE9687"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571"/>
        </w:trPr>
        <w:tc>
          <w:tcPr>
            <w:tcW w:w="560" w:type="dxa"/>
            <w:vAlign w:val="center"/>
          </w:tcPr>
          <w:p w14:paraId="20B66EE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572" w:type="dxa"/>
            <w:vAlign w:val="center"/>
          </w:tcPr>
          <w:p w14:paraId="11CA40E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1728D0B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R-37</w:t>
            </w:r>
          </w:p>
        </w:tc>
        <w:tc>
          <w:tcPr>
            <w:tcW w:w="274" w:type="dxa"/>
            <w:vAlign w:val="center"/>
          </w:tcPr>
          <w:p w14:paraId="13DB941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69CCCBC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Номер представления </w:t>
            </w:r>
          </w:p>
        </w:tc>
        <w:tc>
          <w:tcPr>
            <w:tcW w:w="538" w:type="dxa"/>
            <w:vAlign w:val="center"/>
          </w:tcPr>
          <w:p w14:paraId="70B2B5E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12F987F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567" w:type="dxa"/>
          </w:tcPr>
          <w:p w14:paraId="09E19374"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2DE28DA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67600DB6"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6AFAF01B"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37DA38B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62B4135"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797"/>
        </w:trPr>
        <w:tc>
          <w:tcPr>
            <w:tcW w:w="560" w:type="dxa"/>
            <w:vAlign w:val="center"/>
          </w:tcPr>
          <w:p w14:paraId="2FA18EE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572" w:type="dxa"/>
            <w:vAlign w:val="center"/>
          </w:tcPr>
          <w:p w14:paraId="63F460A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312BCE1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R-38</w:t>
            </w:r>
          </w:p>
        </w:tc>
        <w:tc>
          <w:tcPr>
            <w:tcW w:w="274" w:type="dxa"/>
            <w:vAlign w:val="center"/>
          </w:tcPr>
          <w:p w14:paraId="788F0F4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234990A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Разрешение отпечатка пальца [ppcm]</w:t>
            </w:r>
          </w:p>
        </w:tc>
        <w:tc>
          <w:tcPr>
            <w:tcW w:w="538" w:type="dxa"/>
            <w:vAlign w:val="center"/>
          </w:tcPr>
          <w:p w14:paraId="583F0E5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0615F7E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Pr>
          <w:p w14:paraId="13D2FECE"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2085E1A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4B2F9691"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7BB02804"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2FFC1E8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6315D2C"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571"/>
        </w:trPr>
        <w:tc>
          <w:tcPr>
            <w:tcW w:w="560" w:type="dxa"/>
            <w:vAlign w:val="center"/>
          </w:tcPr>
          <w:p w14:paraId="7471823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22</w:t>
            </w:r>
          </w:p>
        </w:tc>
        <w:tc>
          <w:tcPr>
            <w:tcW w:w="1572" w:type="dxa"/>
            <w:vAlign w:val="center"/>
          </w:tcPr>
          <w:p w14:paraId="419E654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749F5BA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R-39</w:t>
            </w:r>
          </w:p>
        </w:tc>
        <w:tc>
          <w:tcPr>
            <w:tcW w:w="274" w:type="dxa"/>
            <w:vAlign w:val="center"/>
          </w:tcPr>
          <w:p w14:paraId="208B3AB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1857F81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Оттиск</w:t>
            </w:r>
          </w:p>
          <w:p w14:paraId="01D6398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w:t>
            </w:r>
          </w:p>
        </w:tc>
        <w:tc>
          <w:tcPr>
            <w:tcW w:w="538" w:type="dxa"/>
            <w:vAlign w:val="center"/>
          </w:tcPr>
          <w:p w14:paraId="126953A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6DBAC0D9"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 до 3 или от 8 до 9</w:t>
            </w:r>
          </w:p>
        </w:tc>
        <w:tc>
          <w:tcPr>
            <w:tcW w:w="567" w:type="dxa"/>
          </w:tcPr>
          <w:p w14:paraId="308548DB"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0448D58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79333E1A"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3DE26AE6"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322BD25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5CDF2F0"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802"/>
        </w:trPr>
        <w:tc>
          <w:tcPr>
            <w:tcW w:w="560" w:type="dxa"/>
            <w:vAlign w:val="center"/>
          </w:tcPr>
          <w:p w14:paraId="3ED04DB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23</w:t>
            </w:r>
          </w:p>
        </w:tc>
        <w:tc>
          <w:tcPr>
            <w:tcW w:w="1572" w:type="dxa"/>
            <w:vAlign w:val="center"/>
          </w:tcPr>
          <w:p w14:paraId="5841E1B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727DBFF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R-40</w:t>
            </w:r>
          </w:p>
        </w:tc>
        <w:tc>
          <w:tcPr>
            <w:tcW w:w="274" w:type="dxa"/>
            <w:vAlign w:val="center"/>
          </w:tcPr>
          <w:p w14:paraId="5D3B2CD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42333AF2"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x</w:t>
            </w:r>
          </w:p>
        </w:tc>
        <w:tc>
          <w:tcPr>
            <w:tcW w:w="538" w:type="dxa"/>
            <w:vAlign w:val="center"/>
          </w:tcPr>
          <w:p w14:paraId="42693AC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5A005DC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Pr>
          <w:p w14:paraId="5B1A5656"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1C6F002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69669D81"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20B551EE"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6714D8C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F38248D"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802"/>
        </w:trPr>
        <w:tc>
          <w:tcPr>
            <w:tcW w:w="560" w:type="dxa"/>
            <w:vAlign w:val="center"/>
          </w:tcPr>
          <w:p w14:paraId="68ED991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24</w:t>
            </w:r>
          </w:p>
        </w:tc>
        <w:tc>
          <w:tcPr>
            <w:tcW w:w="1572" w:type="dxa"/>
            <w:vAlign w:val="center"/>
          </w:tcPr>
          <w:p w14:paraId="7E16A7C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46302FE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R-41</w:t>
            </w:r>
          </w:p>
        </w:tc>
        <w:tc>
          <w:tcPr>
            <w:tcW w:w="274" w:type="dxa"/>
            <w:vAlign w:val="center"/>
          </w:tcPr>
          <w:p w14:paraId="41AA6EE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426CB642"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y</w:t>
            </w:r>
          </w:p>
        </w:tc>
        <w:tc>
          <w:tcPr>
            <w:tcW w:w="538" w:type="dxa"/>
            <w:vAlign w:val="center"/>
          </w:tcPr>
          <w:p w14:paraId="5F98D9D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05EAF5F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Pr>
          <w:p w14:paraId="21EAAFD1"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4367A96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7ADAFBBB"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3DF825ED"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73D3CBA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E210EF4"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258"/>
        </w:trPr>
        <w:tc>
          <w:tcPr>
            <w:tcW w:w="560" w:type="dxa"/>
            <w:vAlign w:val="center"/>
          </w:tcPr>
          <w:p w14:paraId="47DF044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25</w:t>
            </w:r>
          </w:p>
        </w:tc>
        <w:tc>
          <w:tcPr>
            <w:tcW w:w="1572" w:type="dxa"/>
            <w:vAlign w:val="center"/>
          </w:tcPr>
          <w:p w14:paraId="51B3BD1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776AA02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R-42</w:t>
            </w:r>
          </w:p>
        </w:tc>
        <w:tc>
          <w:tcPr>
            <w:tcW w:w="274" w:type="dxa"/>
            <w:vAlign w:val="center"/>
          </w:tcPr>
          <w:p w14:paraId="508FE9B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3C05E5A0"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начальной и конечной точек кода направления</w:t>
            </w:r>
          </w:p>
          <w:p w14:paraId="4947044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координаты</w:t>
            </w:r>
          </w:p>
        </w:tc>
        <w:tc>
          <w:tcPr>
            <w:tcW w:w="538" w:type="dxa"/>
            <w:vAlign w:val="center"/>
          </w:tcPr>
          <w:p w14:paraId="447C6A9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741114C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8 до 16</w:t>
            </w:r>
          </w:p>
        </w:tc>
        <w:tc>
          <w:tcPr>
            <w:tcW w:w="567" w:type="dxa"/>
          </w:tcPr>
          <w:p w14:paraId="4E577A99"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0D072B1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670D7762"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0AA9DCDF"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318B0A9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3DD966C"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032"/>
        </w:trPr>
        <w:tc>
          <w:tcPr>
            <w:tcW w:w="560" w:type="dxa"/>
            <w:vAlign w:val="center"/>
          </w:tcPr>
          <w:p w14:paraId="15477BE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26</w:t>
            </w:r>
          </w:p>
        </w:tc>
        <w:tc>
          <w:tcPr>
            <w:tcW w:w="1572" w:type="dxa"/>
            <w:vAlign w:val="center"/>
          </w:tcPr>
          <w:p w14:paraId="7269683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50D1011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R-43</w:t>
            </w:r>
          </w:p>
        </w:tc>
        <w:tc>
          <w:tcPr>
            <w:tcW w:w="274" w:type="dxa"/>
            <w:vAlign w:val="center"/>
          </w:tcPr>
          <w:p w14:paraId="7D24B9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04F25E9C"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начального и конечного направления кода направления</w:t>
            </w:r>
          </w:p>
        </w:tc>
        <w:tc>
          <w:tcPr>
            <w:tcW w:w="538" w:type="dxa"/>
            <w:vAlign w:val="center"/>
          </w:tcPr>
          <w:p w14:paraId="612449B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482D7A9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4 до 8</w:t>
            </w:r>
          </w:p>
        </w:tc>
        <w:tc>
          <w:tcPr>
            <w:tcW w:w="567" w:type="dxa"/>
          </w:tcPr>
          <w:p w14:paraId="13C44BF9"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6CA3388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4CBC0E79"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65840ECC"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163895F5"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02CD567"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802"/>
        </w:trPr>
        <w:tc>
          <w:tcPr>
            <w:tcW w:w="560" w:type="dxa"/>
            <w:vAlign w:val="center"/>
          </w:tcPr>
          <w:p w14:paraId="36E06C7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27</w:t>
            </w:r>
          </w:p>
        </w:tc>
        <w:tc>
          <w:tcPr>
            <w:tcW w:w="1572" w:type="dxa"/>
            <w:vAlign w:val="center"/>
          </w:tcPr>
          <w:p w14:paraId="5AAE437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6A5FCA9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R-44</w:t>
            </w:r>
          </w:p>
        </w:tc>
        <w:tc>
          <w:tcPr>
            <w:tcW w:w="274" w:type="dxa"/>
            <w:vAlign w:val="center"/>
          </w:tcPr>
          <w:p w14:paraId="77EC7EF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46D09237"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Число битов направления в коде направления</w:t>
            </w:r>
          </w:p>
        </w:tc>
        <w:tc>
          <w:tcPr>
            <w:tcW w:w="538" w:type="dxa"/>
            <w:vAlign w:val="center"/>
          </w:tcPr>
          <w:p w14:paraId="4A862DC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1898324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3 до 8</w:t>
            </w:r>
          </w:p>
        </w:tc>
        <w:tc>
          <w:tcPr>
            <w:tcW w:w="567" w:type="dxa"/>
          </w:tcPr>
          <w:p w14:paraId="21CD5344"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5D00152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6738042E"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6B054D72"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45790E7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83DDBE1"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566"/>
        </w:trPr>
        <w:tc>
          <w:tcPr>
            <w:tcW w:w="560" w:type="dxa"/>
            <w:vAlign w:val="center"/>
          </w:tcPr>
          <w:p w14:paraId="6303B90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28</w:t>
            </w:r>
          </w:p>
        </w:tc>
        <w:tc>
          <w:tcPr>
            <w:tcW w:w="1572" w:type="dxa"/>
            <w:vAlign w:val="center"/>
          </w:tcPr>
          <w:p w14:paraId="20DDBE2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75D5712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R-45</w:t>
            </w:r>
          </w:p>
        </w:tc>
        <w:tc>
          <w:tcPr>
            <w:tcW w:w="274" w:type="dxa"/>
            <w:vAlign w:val="center"/>
          </w:tcPr>
          <w:p w14:paraId="1862D6D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vAlign w:val="center"/>
          </w:tcPr>
          <w:p w14:paraId="22D8985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шага кода направления</w:t>
            </w:r>
          </w:p>
        </w:tc>
        <w:tc>
          <w:tcPr>
            <w:tcW w:w="538" w:type="dxa"/>
            <w:vAlign w:val="center"/>
          </w:tcPr>
          <w:p w14:paraId="6A59688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030C910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Pr>
          <w:p w14:paraId="1423E4E1"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4010357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48E05A78"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61FB7C91"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07E6B1C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0A2E146"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032"/>
        </w:trPr>
        <w:tc>
          <w:tcPr>
            <w:tcW w:w="560" w:type="dxa"/>
            <w:vAlign w:val="center"/>
          </w:tcPr>
          <w:p w14:paraId="38292B5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29</w:t>
            </w:r>
          </w:p>
        </w:tc>
        <w:tc>
          <w:tcPr>
            <w:tcW w:w="1572" w:type="dxa"/>
            <w:vAlign w:val="center"/>
          </w:tcPr>
          <w:p w14:paraId="1E718CD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0533F55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R-46</w:t>
            </w:r>
          </w:p>
        </w:tc>
        <w:tc>
          <w:tcPr>
            <w:tcW w:w="274" w:type="dxa"/>
            <w:vAlign w:val="center"/>
          </w:tcPr>
          <w:p w14:paraId="35579BB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7CFC98A8"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Относительная длина поперечного шага в коде направления</w:t>
            </w:r>
          </w:p>
        </w:tc>
        <w:tc>
          <w:tcPr>
            <w:tcW w:w="538" w:type="dxa"/>
            <w:vAlign w:val="center"/>
          </w:tcPr>
          <w:p w14:paraId="0179708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2ADF8D1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Pr>
          <w:p w14:paraId="5D348A37"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43A743A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02DBFDFF"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4CABD150"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7689D44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D3C7C8A"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802"/>
        </w:trPr>
        <w:tc>
          <w:tcPr>
            <w:tcW w:w="560" w:type="dxa"/>
            <w:vAlign w:val="center"/>
          </w:tcPr>
          <w:p w14:paraId="23A8F69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c>
          <w:tcPr>
            <w:tcW w:w="1572" w:type="dxa"/>
            <w:vAlign w:val="center"/>
          </w:tcPr>
          <w:p w14:paraId="24091FF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0D1B9B5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R-47</w:t>
            </w:r>
          </w:p>
        </w:tc>
        <w:tc>
          <w:tcPr>
            <w:tcW w:w="274" w:type="dxa"/>
            <w:vAlign w:val="center"/>
          </w:tcPr>
          <w:p w14:paraId="772378A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26D877E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направлений на 180°</w:t>
            </w:r>
          </w:p>
        </w:tc>
        <w:tc>
          <w:tcPr>
            <w:tcW w:w="538" w:type="dxa"/>
            <w:vAlign w:val="center"/>
          </w:tcPr>
          <w:p w14:paraId="597CE60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2790B5B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Pr>
          <w:p w14:paraId="75970E68"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3F10941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7A0DBD78"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7C2AAE9C"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0C7986F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8AD0605"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797"/>
        </w:trPr>
        <w:tc>
          <w:tcPr>
            <w:tcW w:w="560" w:type="dxa"/>
            <w:vAlign w:val="center"/>
          </w:tcPr>
          <w:p w14:paraId="048291C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31</w:t>
            </w:r>
          </w:p>
        </w:tc>
        <w:tc>
          <w:tcPr>
            <w:tcW w:w="1572" w:type="dxa"/>
            <w:vAlign w:val="center"/>
          </w:tcPr>
          <w:p w14:paraId="20202CE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0D66918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R-48, R-49</w:t>
            </w:r>
          </w:p>
        </w:tc>
        <w:tc>
          <w:tcPr>
            <w:tcW w:w="274" w:type="dxa"/>
            <w:vAlign w:val="center"/>
          </w:tcPr>
          <w:p w14:paraId="32EA919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6BDFE648"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остова отпечатка пальца</w:t>
            </w:r>
          </w:p>
        </w:tc>
        <w:tc>
          <w:tcPr>
            <w:tcW w:w="538" w:type="dxa"/>
            <w:vAlign w:val="center"/>
          </w:tcPr>
          <w:p w14:paraId="07923A3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0FD1072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Pr>
          <w:p w14:paraId="610C70EE"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35554DC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249593AD"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194F1929"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0A84EE0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3C5B7E5"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032"/>
        </w:trPr>
        <w:tc>
          <w:tcPr>
            <w:tcW w:w="560" w:type="dxa"/>
            <w:vAlign w:val="center"/>
          </w:tcPr>
          <w:p w14:paraId="10CCC87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1572" w:type="dxa"/>
            <w:vAlign w:val="center"/>
          </w:tcPr>
          <w:p w14:paraId="1B33E84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709" w:type="dxa"/>
            <w:vAlign w:val="center"/>
          </w:tcPr>
          <w:p w14:paraId="3162E49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R-51, R-52</w:t>
            </w:r>
          </w:p>
        </w:tc>
        <w:tc>
          <w:tcPr>
            <w:tcW w:w="274" w:type="dxa"/>
          </w:tcPr>
          <w:p w14:paraId="39E7D41D" w14:textId="77777777" w:rsidR="00CE74FC" w:rsidRPr="00DA7E84" w:rsidRDefault="00CE74FC" w:rsidP="00AC32D4">
            <w:pPr>
              <w:pStyle w:val="Style60"/>
              <w:widowControl/>
              <w:jc w:val="both"/>
              <w:rPr>
                <w:rFonts w:ascii="Times New Roman" w:hAnsi="Times New Roman" w:cs="Times New Roman"/>
              </w:rPr>
            </w:pPr>
          </w:p>
        </w:tc>
        <w:tc>
          <w:tcPr>
            <w:tcW w:w="1434" w:type="dxa"/>
            <w:vAlign w:val="center"/>
          </w:tcPr>
          <w:p w14:paraId="0DC127EB"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индекса смежности линии остова</w:t>
            </w:r>
          </w:p>
        </w:tc>
        <w:tc>
          <w:tcPr>
            <w:tcW w:w="538" w:type="dxa"/>
            <w:vAlign w:val="center"/>
          </w:tcPr>
          <w:p w14:paraId="46250B8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1637495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Pr>
          <w:p w14:paraId="6205D457" w14:textId="77777777" w:rsidR="00CE74FC" w:rsidRPr="00DA7E84" w:rsidRDefault="00CE74FC" w:rsidP="00AC32D4">
            <w:pPr>
              <w:pStyle w:val="Style60"/>
              <w:widowControl/>
              <w:jc w:val="both"/>
              <w:rPr>
                <w:rFonts w:ascii="Times New Roman" w:hAnsi="Times New Roman" w:cs="Times New Roman"/>
              </w:rPr>
            </w:pPr>
          </w:p>
        </w:tc>
        <w:tc>
          <w:tcPr>
            <w:tcW w:w="567" w:type="dxa"/>
            <w:vAlign w:val="center"/>
          </w:tcPr>
          <w:p w14:paraId="14AFF4D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3D515AF0"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751A79CF"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13BFE52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5E56F40"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027"/>
        </w:trPr>
        <w:tc>
          <w:tcPr>
            <w:tcW w:w="560" w:type="dxa"/>
            <w:vAlign w:val="center"/>
          </w:tcPr>
          <w:p w14:paraId="132C99A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33. 1</w:t>
            </w:r>
          </w:p>
        </w:tc>
        <w:tc>
          <w:tcPr>
            <w:tcW w:w="1572" w:type="dxa"/>
            <w:vAlign w:val="center"/>
          </w:tcPr>
          <w:p w14:paraId="311007E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vAlign w:val="center"/>
          </w:tcPr>
          <w:p w14:paraId="4F0C913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R-53,</w:t>
            </w:r>
          </w:p>
          <w:p w14:paraId="302B084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R-54, R-55,</w:t>
            </w:r>
          </w:p>
          <w:p w14:paraId="7DEA435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R-56</w:t>
            </w:r>
          </w:p>
        </w:tc>
        <w:tc>
          <w:tcPr>
            <w:tcW w:w="274" w:type="dxa"/>
            <w:vAlign w:val="center"/>
          </w:tcPr>
          <w:p w14:paraId="1F266AD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vAlign w:val="center"/>
          </w:tcPr>
          <w:p w14:paraId="1FDDE59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блока данных</w:t>
            </w:r>
          </w:p>
        </w:tc>
        <w:tc>
          <w:tcPr>
            <w:tcW w:w="538" w:type="dxa"/>
            <w:vAlign w:val="center"/>
          </w:tcPr>
          <w:p w14:paraId="1EBEAFA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14643CB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vAlign w:val="center"/>
          </w:tcPr>
          <w:p w14:paraId="6479AC5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vAlign w:val="center"/>
          </w:tcPr>
          <w:p w14:paraId="2AD5757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5A088410"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13BF433D"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2B83447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2A005D2" w14:textId="77777777" w:rsidTr="00AC32D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1267"/>
        </w:trPr>
        <w:tc>
          <w:tcPr>
            <w:tcW w:w="560" w:type="dxa"/>
            <w:vAlign w:val="center"/>
          </w:tcPr>
          <w:p w14:paraId="2DE9E00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33. 2</w:t>
            </w:r>
          </w:p>
        </w:tc>
        <w:tc>
          <w:tcPr>
            <w:tcW w:w="1572" w:type="dxa"/>
            <w:vAlign w:val="center"/>
          </w:tcPr>
          <w:p w14:paraId="0044A7C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vAlign w:val="center"/>
          </w:tcPr>
          <w:p w14:paraId="64E5C72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R-53, R-54,</w:t>
            </w:r>
          </w:p>
          <w:p w14:paraId="5E15E3A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R-55,</w:t>
            </w:r>
          </w:p>
          <w:p w14:paraId="08CC818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R-56, R-61</w:t>
            </w:r>
          </w:p>
        </w:tc>
        <w:tc>
          <w:tcPr>
            <w:tcW w:w="274" w:type="dxa"/>
            <w:vAlign w:val="center"/>
          </w:tcPr>
          <w:p w14:paraId="2890C59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vAlign w:val="center"/>
          </w:tcPr>
          <w:p w14:paraId="54F8431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блока данных</w:t>
            </w:r>
          </w:p>
        </w:tc>
        <w:tc>
          <w:tcPr>
            <w:tcW w:w="538" w:type="dxa"/>
            <w:vAlign w:val="center"/>
          </w:tcPr>
          <w:p w14:paraId="5333778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vAlign w:val="center"/>
          </w:tcPr>
          <w:p w14:paraId="787DD85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байтов</w:t>
            </w:r>
          </w:p>
        </w:tc>
        <w:tc>
          <w:tcPr>
            <w:tcW w:w="567" w:type="dxa"/>
            <w:vAlign w:val="center"/>
          </w:tcPr>
          <w:p w14:paraId="0EE0D74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vAlign w:val="center"/>
          </w:tcPr>
          <w:p w14:paraId="62AF5A4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Pr>
          <w:p w14:paraId="7C27BC1F" w14:textId="77777777" w:rsidR="00CE74FC" w:rsidRPr="00DA7E84" w:rsidRDefault="00CE74FC" w:rsidP="00AC32D4">
            <w:pPr>
              <w:pStyle w:val="Style60"/>
              <w:widowControl/>
              <w:jc w:val="both"/>
              <w:rPr>
                <w:rFonts w:ascii="Times New Roman" w:hAnsi="Times New Roman" w:cs="Times New Roman"/>
              </w:rPr>
            </w:pPr>
          </w:p>
        </w:tc>
        <w:tc>
          <w:tcPr>
            <w:tcW w:w="850" w:type="dxa"/>
            <w:shd w:val="clear" w:color="auto" w:fill="BFBFBF" w:themeFill="background1" w:themeFillShade="BF"/>
          </w:tcPr>
          <w:p w14:paraId="1B68D90A" w14:textId="77777777" w:rsidR="00CE74FC" w:rsidRPr="00DA7E84" w:rsidRDefault="00CE74FC" w:rsidP="00AC32D4">
            <w:pPr>
              <w:pStyle w:val="Style60"/>
              <w:widowControl/>
              <w:jc w:val="both"/>
              <w:rPr>
                <w:rFonts w:ascii="Times New Roman" w:hAnsi="Times New Roman" w:cs="Times New Roman"/>
              </w:rPr>
            </w:pPr>
          </w:p>
        </w:tc>
        <w:tc>
          <w:tcPr>
            <w:tcW w:w="696" w:type="dxa"/>
          </w:tcPr>
          <w:p w14:paraId="205B1E24"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FD8BCA9" w14:textId="77777777" w:rsidTr="00AC32D4">
        <w:trPr>
          <w:trHeight w:val="1262"/>
        </w:trPr>
        <w:tc>
          <w:tcPr>
            <w:tcW w:w="560" w:type="dxa"/>
            <w:tcBorders>
              <w:top w:val="single" w:sz="6" w:space="0" w:color="auto"/>
              <w:left w:val="single" w:sz="6" w:space="0" w:color="auto"/>
              <w:bottom w:val="single" w:sz="6" w:space="0" w:color="auto"/>
              <w:right w:val="single" w:sz="6" w:space="0" w:color="auto"/>
            </w:tcBorders>
            <w:vAlign w:val="center"/>
          </w:tcPr>
          <w:p w14:paraId="300C32B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33. 3</w:t>
            </w:r>
          </w:p>
        </w:tc>
        <w:tc>
          <w:tcPr>
            <w:tcW w:w="1572" w:type="dxa"/>
            <w:tcBorders>
              <w:top w:val="single" w:sz="6" w:space="0" w:color="auto"/>
              <w:left w:val="single" w:sz="6" w:space="0" w:color="auto"/>
              <w:bottom w:val="single" w:sz="6" w:space="0" w:color="auto"/>
              <w:right w:val="single" w:sz="6" w:space="0" w:color="auto"/>
            </w:tcBorders>
            <w:vAlign w:val="center"/>
          </w:tcPr>
          <w:p w14:paraId="5F025FC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tcBorders>
              <w:top w:val="single" w:sz="6" w:space="0" w:color="auto"/>
              <w:left w:val="single" w:sz="6" w:space="0" w:color="auto"/>
              <w:bottom w:val="single" w:sz="6" w:space="0" w:color="auto"/>
              <w:right w:val="single" w:sz="6" w:space="0" w:color="auto"/>
            </w:tcBorders>
            <w:vAlign w:val="center"/>
          </w:tcPr>
          <w:p w14:paraId="7920880A"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R-53, R-54,</w:t>
            </w:r>
          </w:p>
          <w:p w14:paraId="700FDD6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R-55,</w:t>
            </w:r>
          </w:p>
          <w:p w14:paraId="2BAE406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R-56, R-61</w:t>
            </w:r>
          </w:p>
        </w:tc>
        <w:tc>
          <w:tcPr>
            <w:tcW w:w="274" w:type="dxa"/>
            <w:tcBorders>
              <w:top w:val="single" w:sz="6" w:space="0" w:color="auto"/>
              <w:left w:val="single" w:sz="6" w:space="0" w:color="auto"/>
              <w:bottom w:val="single" w:sz="6" w:space="0" w:color="auto"/>
              <w:right w:val="single" w:sz="6" w:space="0" w:color="auto"/>
            </w:tcBorders>
            <w:vAlign w:val="center"/>
          </w:tcPr>
          <w:p w14:paraId="56E9132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4691467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блока данных</w:t>
            </w:r>
          </w:p>
        </w:tc>
        <w:tc>
          <w:tcPr>
            <w:tcW w:w="538" w:type="dxa"/>
            <w:tcBorders>
              <w:top w:val="single" w:sz="6" w:space="0" w:color="auto"/>
              <w:left w:val="single" w:sz="6" w:space="0" w:color="auto"/>
              <w:bottom w:val="single" w:sz="6" w:space="0" w:color="auto"/>
              <w:right w:val="single" w:sz="6" w:space="0" w:color="auto"/>
            </w:tcBorders>
            <w:vAlign w:val="center"/>
          </w:tcPr>
          <w:p w14:paraId="4E49280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6790BA5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Ожидается 8</w:t>
            </w:r>
          </w:p>
        </w:tc>
        <w:tc>
          <w:tcPr>
            <w:tcW w:w="567" w:type="dxa"/>
            <w:tcBorders>
              <w:top w:val="single" w:sz="6" w:space="0" w:color="auto"/>
              <w:left w:val="single" w:sz="6" w:space="0" w:color="auto"/>
              <w:bottom w:val="single" w:sz="6" w:space="0" w:color="auto"/>
              <w:right w:val="single" w:sz="6" w:space="0" w:color="auto"/>
            </w:tcBorders>
            <w:vAlign w:val="center"/>
          </w:tcPr>
          <w:p w14:paraId="36490E0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tcBorders>
              <w:top w:val="single" w:sz="6" w:space="0" w:color="auto"/>
              <w:left w:val="single" w:sz="6" w:space="0" w:color="auto"/>
              <w:bottom w:val="single" w:sz="6" w:space="0" w:color="auto"/>
              <w:right w:val="single" w:sz="6" w:space="0" w:color="auto"/>
            </w:tcBorders>
            <w:vAlign w:val="center"/>
          </w:tcPr>
          <w:p w14:paraId="2BAC9A8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17B21C45"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6F33F03"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CC5158D"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0183C3A" w14:textId="77777777" w:rsidTr="00AC32D4">
        <w:trPr>
          <w:trHeight w:val="797"/>
        </w:trPr>
        <w:tc>
          <w:tcPr>
            <w:tcW w:w="560" w:type="dxa"/>
            <w:tcBorders>
              <w:top w:val="single" w:sz="6" w:space="0" w:color="auto"/>
              <w:left w:val="single" w:sz="6" w:space="0" w:color="auto"/>
              <w:bottom w:val="single" w:sz="6" w:space="0" w:color="auto"/>
              <w:right w:val="single" w:sz="6" w:space="0" w:color="auto"/>
            </w:tcBorders>
            <w:vAlign w:val="center"/>
          </w:tcPr>
          <w:p w14:paraId="08CA4B3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34</w:t>
            </w:r>
          </w:p>
        </w:tc>
        <w:tc>
          <w:tcPr>
            <w:tcW w:w="1572" w:type="dxa"/>
            <w:tcBorders>
              <w:top w:val="single" w:sz="6" w:space="0" w:color="auto"/>
              <w:left w:val="single" w:sz="6" w:space="0" w:color="auto"/>
              <w:bottom w:val="single" w:sz="6" w:space="0" w:color="auto"/>
              <w:right w:val="single" w:sz="6" w:space="0" w:color="auto"/>
            </w:tcBorders>
            <w:vAlign w:val="center"/>
          </w:tcPr>
          <w:p w14:paraId="53B4D3E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tcBorders>
              <w:top w:val="single" w:sz="6" w:space="0" w:color="auto"/>
              <w:left w:val="single" w:sz="6" w:space="0" w:color="auto"/>
              <w:bottom w:val="single" w:sz="6" w:space="0" w:color="auto"/>
              <w:right w:val="single" w:sz="6" w:space="0" w:color="auto"/>
            </w:tcBorders>
            <w:vAlign w:val="center"/>
          </w:tcPr>
          <w:p w14:paraId="5B31101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R-57, R-58</w:t>
            </w:r>
          </w:p>
        </w:tc>
        <w:tc>
          <w:tcPr>
            <w:tcW w:w="274" w:type="dxa"/>
            <w:tcBorders>
              <w:top w:val="single" w:sz="6" w:space="0" w:color="auto"/>
              <w:left w:val="single" w:sz="6" w:space="0" w:color="auto"/>
              <w:bottom w:val="single" w:sz="6" w:space="0" w:color="auto"/>
              <w:right w:val="single" w:sz="6" w:space="0" w:color="auto"/>
            </w:tcBorders>
            <w:vAlign w:val="center"/>
          </w:tcPr>
          <w:p w14:paraId="04441D4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4423E01E"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Код типа области расширенных данных</w:t>
            </w:r>
          </w:p>
        </w:tc>
        <w:tc>
          <w:tcPr>
            <w:tcW w:w="538" w:type="dxa"/>
            <w:tcBorders>
              <w:top w:val="single" w:sz="6" w:space="0" w:color="auto"/>
              <w:left w:val="single" w:sz="6" w:space="0" w:color="auto"/>
              <w:bottom w:val="single" w:sz="6" w:space="0" w:color="auto"/>
              <w:right w:val="single" w:sz="6" w:space="0" w:color="auto"/>
            </w:tcBorders>
            <w:vAlign w:val="center"/>
          </w:tcPr>
          <w:p w14:paraId="2F59C90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2280C045" w14:textId="77777777" w:rsidR="00CE74FC" w:rsidRPr="00DA7E84" w:rsidRDefault="00CE74FC" w:rsidP="00AC32D4">
            <w:pPr>
              <w:pStyle w:val="Style77"/>
              <w:widowControl/>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1 до 3, от 0x0100 до 0xFFFF</w:t>
            </w:r>
          </w:p>
        </w:tc>
        <w:tc>
          <w:tcPr>
            <w:tcW w:w="567" w:type="dxa"/>
            <w:tcBorders>
              <w:top w:val="single" w:sz="6" w:space="0" w:color="auto"/>
              <w:left w:val="single" w:sz="6" w:space="0" w:color="auto"/>
              <w:bottom w:val="single" w:sz="6" w:space="0" w:color="auto"/>
              <w:right w:val="single" w:sz="6" w:space="0" w:color="auto"/>
            </w:tcBorders>
            <w:vAlign w:val="center"/>
          </w:tcPr>
          <w:p w14:paraId="405CE48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tcBorders>
              <w:top w:val="single" w:sz="6" w:space="0" w:color="auto"/>
              <w:left w:val="single" w:sz="6" w:space="0" w:color="auto"/>
              <w:bottom w:val="single" w:sz="6" w:space="0" w:color="auto"/>
              <w:right w:val="single" w:sz="6" w:space="0" w:color="auto"/>
            </w:tcBorders>
            <w:vAlign w:val="center"/>
          </w:tcPr>
          <w:p w14:paraId="46B87B4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E5EBB12"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33B7EAE"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C778439"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16536BC"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2CCB4C6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35. 1</w:t>
            </w:r>
          </w:p>
        </w:tc>
        <w:tc>
          <w:tcPr>
            <w:tcW w:w="1572" w:type="dxa"/>
            <w:tcBorders>
              <w:top w:val="single" w:sz="6" w:space="0" w:color="auto"/>
              <w:left w:val="single" w:sz="6" w:space="0" w:color="auto"/>
              <w:bottom w:val="single" w:sz="6" w:space="0" w:color="auto"/>
              <w:right w:val="single" w:sz="6" w:space="0" w:color="auto"/>
            </w:tcBorders>
            <w:vAlign w:val="center"/>
          </w:tcPr>
          <w:p w14:paraId="0E3F8C6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tcBorders>
              <w:top w:val="single" w:sz="6" w:space="0" w:color="auto"/>
              <w:left w:val="single" w:sz="6" w:space="0" w:color="auto"/>
              <w:bottom w:val="single" w:sz="6" w:space="0" w:color="auto"/>
              <w:right w:val="single" w:sz="6" w:space="0" w:color="auto"/>
            </w:tcBorders>
            <w:vAlign w:val="center"/>
          </w:tcPr>
          <w:p w14:paraId="36FAE62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R-59, R-60</w:t>
            </w:r>
          </w:p>
        </w:tc>
        <w:tc>
          <w:tcPr>
            <w:tcW w:w="274" w:type="dxa"/>
            <w:tcBorders>
              <w:top w:val="single" w:sz="6" w:space="0" w:color="auto"/>
              <w:left w:val="single" w:sz="6" w:space="0" w:color="auto"/>
              <w:bottom w:val="single" w:sz="6" w:space="0" w:color="auto"/>
              <w:right w:val="single" w:sz="6" w:space="0" w:color="auto"/>
            </w:tcBorders>
            <w:vAlign w:val="center"/>
          </w:tcPr>
          <w:p w14:paraId="525B19C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0BF83A4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области данных</w:t>
            </w:r>
          </w:p>
        </w:tc>
        <w:tc>
          <w:tcPr>
            <w:tcW w:w="538" w:type="dxa"/>
            <w:tcBorders>
              <w:top w:val="single" w:sz="6" w:space="0" w:color="auto"/>
              <w:left w:val="single" w:sz="6" w:space="0" w:color="auto"/>
              <w:bottom w:val="single" w:sz="6" w:space="0" w:color="auto"/>
              <w:right w:val="single" w:sz="6" w:space="0" w:color="auto"/>
            </w:tcBorders>
            <w:vAlign w:val="center"/>
          </w:tcPr>
          <w:p w14:paraId="4CDFEFC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5FFBF6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4 до 65535</w:t>
            </w:r>
          </w:p>
        </w:tc>
        <w:tc>
          <w:tcPr>
            <w:tcW w:w="567" w:type="dxa"/>
            <w:tcBorders>
              <w:top w:val="single" w:sz="6" w:space="0" w:color="auto"/>
              <w:left w:val="single" w:sz="6" w:space="0" w:color="auto"/>
              <w:bottom w:val="single" w:sz="6" w:space="0" w:color="auto"/>
              <w:right w:val="single" w:sz="6" w:space="0" w:color="auto"/>
            </w:tcBorders>
            <w:vAlign w:val="center"/>
          </w:tcPr>
          <w:p w14:paraId="7F5DA44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tcBorders>
              <w:top w:val="single" w:sz="6" w:space="0" w:color="auto"/>
              <w:left w:val="single" w:sz="6" w:space="0" w:color="auto"/>
              <w:bottom w:val="single" w:sz="6" w:space="0" w:color="auto"/>
              <w:right w:val="single" w:sz="6" w:space="0" w:color="auto"/>
            </w:tcBorders>
            <w:vAlign w:val="center"/>
          </w:tcPr>
          <w:p w14:paraId="4674594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89149F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8CF4E69"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4000FA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9AC1125"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32F1A59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35. 2</w:t>
            </w:r>
          </w:p>
        </w:tc>
        <w:tc>
          <w:tcPr>
            <w:tcW w:w="1572" w:type="dxa"/>
            <w:tcBorders>
              <w:top w:val="single" w:sz="6" w:space="0" w:color="auto"/>
              <w:left w:val="single" w:sz="6" w:space="0" w:color="auto"/>
              <w:bottom w:val="single" w:sz="6" w:space="0" w:color="auto"/>
              <w:right w:val="single" w:sz="6" w:space="0" w:color="auto"/>
            </w:tcBorders>
            <w:vAlign w:val="center"/>
          </w:tcPr>
          <w:p w14:paraId="7B6941E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709" w:type="dxa"/>
            <w:tcBorders>
              <w:top w:val="single" w:sz="6" w:space="0" w:color="auto"/>
              <w:left w:val="single" w:sz="6" w:space="0" w:color="auto"/>
              <w:bottom w:val="single" w:sz="6" w:space="0" w:color="auto"/>
              <w:right w:val="single" w:sz="6" w:space="0" w:color="auto"/>
            </w:tcBorders>
            <w:vAlign w:val="center"/>
          </w:tcPr>
          <w:p w14:paraId="10131F48"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R-59, R-60</w:t>
            </w:r>
          </w:p>
        </w:tc>
        <w:tc>
          <w:tcPr>
            <w:tcW w:w="274" w:type="dxa"/>
            <w:tcBorders>
              <w:top w:val="single" w:sz="6" w:space="0" w:color="auto"/>
              <w:left w:val="single" w:sz="6" w:space="0" w:color="auto"/>
              <w:bottom w:val="single" w:sz="6" w:space="0" w:color="auto"/>
              <w:right w:val="single" w:sz="6" w:space="0" w:color="auto"/>
            </w:tcBorders>
            <w:vAlign w:val="center"/>
          </w:tcPr>
          <w:p w14:paraId="48A3BC2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4C75604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области данных</w:t>
            </w:r>
          </w:p>
        </w:tc>
        <w:tc>
          <w:tcPr>
            <w:tcW w:w="538" w:type="dxa"/>
            <w:tcBorders>
              <w:top w:val="single" w:sz="6" w:space="0" w:color="auto"/>
              <w:left w:val="single" w:sz="6" w:space="0" w:color="auto"/>
              <w:bottom w:val="single" w:sz="6" w:space="0" w:color="auto"/>
              <w:right w:val="single" w:sz="6" w:space="0" w:color="auto"/>
            </w:tcBorders>
            <w:vAlign w:val="center"/>
          </w:tcPr>
          <w:p w14:paraId="4DFB94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781C29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байтов</w:t>
            </w:r>
          </w:p>
        </w:tc>
        <w:tc>
          <w:tcPr>
            <w:tcW w:w="567" w:type="dxa"/>
            <w:tcBorders>
              <w:top w:val="single" w:sz="6" w:space="0" w:color="auto"/>
              <w:left w:val="single" w:sz="6" w:space="0" w:color="auto"/>
              <w:bottom w:val="single" w:sz="6" w:space="0" w:color="auto"/>
              <w:right w:val="single" w:sz="6" w:space="0" w:color="auto"/>
            </w:tcBorders>
            <w:vAlign w:val="center"/>
          </w:tcPr>
          <w:p w14:paraId="581346D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tcBorders>
              <w:top w:val="single" w:sz="6" w:space="0" w:color="auto"/>
              <w:left w:val="single" w:sz="6" w:space="0" w:color="auto"/>
              <w:bottom w:val="single" w:sz="6" w:space="0" w:color="auto"/>
              <w:right w:val="single" w:sz="6" w:space="0" w:color="auto"/>
            </w:tcBorders>
            <w:vAlign w:val="center"/>
          </w:tcPr>
          <w:p w14:paraId="7690949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3A16ECD"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3247163"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281E9E4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6921518" w14:textId="77777777" w:rsidTr="00AC32D4">
        <w:trPr>
          <w:trHeight w:val="1718"/>
        </w:trPr>
        <w:tc>
          <w:tcPr>
            <w:tcW w:w="560" w:type="dxa"/>
            <w:tcBorders>
              <w:top w:val="single" w:sz="6" w:space="0" w:color="auto"/>
              <w:left w:val="single" w:sz="6" w:space="0" w:color="auto"/>
              <w:bottom w:val="single" w:sz="6" w:space="0" w:color="auto"/>
              <w:right w:val="single" w:sz="6" w:space="0" w:color="auto"/>
            </w:tcBorders>
            <w:vAlign w:val="center"/>
          </w:tcPr>
          <w:p w14:paraId="191A9E1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1572" w:type="dxa"/>
            <w:tcBorders>
              <w:top w:val="single" w:sz="6" w:space="0" w:color="auto"/>
              <w:left w:val="single" w:sz="6" w:space="0" w:color="auto"/>
              <w:bottom w:val="single" w:sz="6" w:space="0" w:color="auto"/>
              <w:right w:val="single" w:sz="6" w:space="0" w:color="auto"/>
            </w:tcBorders>
            <w:vAlign w:val="center"/>
          </w:tcPr>
          <w:p w14:paraId="2D30D16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709" w:type="dxa"/>
            <w:tcBorders>
              <w:top w:val="single" w:sz="6" w:space="0" w:color="auto"/>
              <w:left w:val="single" w:sz="6" w:space="0" w:color="auto"/>
              <w:bottom w:val="single" w:sz="6" w:space="0" w:color="auto"/>
              <w:right w:val="single" w:sz="6" w:space="0" w:color="auto"/>
            </w:tcBorders>
            <w:vAlign w:val="center"/>
          </w:tcPr>
          <w:p w14:paraId="44DDEA2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R-64, R-65, R-66,</w:t>
            </w:r>
          </w:p>
          <w:p w14:paraId="106BD70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R-67,</w:t>
            </w:r>
          </w:p>
          <w:p w14:paraId="14259FC9"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R-68, R-69, R-70</w:t>
            </w:r>
          </w:p>
        </w:tc>
        <w:tc>
          <w:tcPr>
            <w:tcW w:w="274" w:type="dxa"/>
            <w:tcBorders>
              <w:top w:val="single" w:sz="6" w:space="0" w:color="auto"/>
              <w:left w:val="single" w:sz="6" w:space="0" w:color="auto"/>
              <w:bottom w:val="single" w:sz="6" w:space="0" w:color="auto"/>
              <w:right w:val="single" w:sz="6" w:space="0" w:color="auto"/>
            </w:tcBorders>
            <w:vAlign w:val="center"/>
          </w:tcPr>
          <w:p w14:paraId="026F8CE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0C7C69A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Метод определения гребней</w:t>
            </w:r>
          </w:p>
        </w:tc>
        <w:tc>
          <w:tcPr>
            <w:tcW w:w="538" w:type="dxa"/>
            <w:tcBorders>
              <w:top w:val="single" w:sz="6" w:space="0" w:color="auto"/>
              <w:left w:val="single" w:sz="6" w:space="0" w:color="auto"/>
              <w:bottom w:val="single" w:sz="6" w:space="0" w:color="auto"/>
              <w:right w:val="single" w:sz="6" w:space="0" w:color="auto"/>
            </w:tcBorders>
            <w:vAlign w:val="center"/>
          </w:tcPr>
          <w:p w14:paraId="1BEF1F2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3F8B6EC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w:t>
            </w:r>
          </w:p>
        </w:tc>
        <w:tc>
          <w:tcPr>
            <w:tcW w:w="567" w:type="dxa"/>
            <w:tcBorders>
              <w:top w:val="single" w:sz="6" w:space="0" w:color="auto"/>
              <w:left w:val="single" w:sz="6" w:space="0" w:color="auto"/>
              <w:bottom w:val="single" w:sz="6" w:space="0" w:color="auto"/>
              <w:right w:val="single" w:sz="6" w:space="0" w:color="auto"/>
            </w:tcBorders>
            <w:vAlign w:val="center"/>
          </w:tcPr>
          <w:p w14:paraId="6324D14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567" w:type="dxa"/>
            <w:tcBorders>
              <w:top w:val="single" w:sz="6" w:space="0" w:color="auto"/>
              <w:left w:val="single" w:sz="6" w:space="0" w:color="auto"/>
              <w:bottom w:val="single" w:sz="6" w:space="0" w:color="auto"/>
              <w:right w:val="single" w:sz="6" w:space="0" w:color="auto"/>
            </w:tcBorders>
            <w:vAlign w:val="center"/>
          </w:tcPr>
          <w:p w14:paraId="167D1C7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8BA8169"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603741D"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D8A1D4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FE08396" w14:textId="77777777" w:rsidTr="00AC32D4">
        <w:trPr>
          <w:trHeight w:val="480"/>
        </w:trPr>
        <w:tc>
          <w:tcPr>
            <w:tcW w:w="560" w:type="dxa"/>
            <w:tcBorders>
              <w:top w:val="single" w:sz="6" w:space="0" w:color="auto"/>
              <w:left w:val="single" w:sz="6" w:space="0" w:color="auto"/>
              <w:bottom w:val="single" w:sz="6" w:space="0" w:color="auto"/>
              <w:right w:val="single" w:sz="6" w:space="0" w:color="auto"/>
            </w:tcBorders>
          </w:tcPr>
          <w:p w14:paraId="6D400D9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37</w:t>
            </w:r>
          </w:p>
        </w:tc>
        <w:tc>
          <w:tcPr>
            <w:tcW w:w="1572" w:type="dxa"/>
            <w:tcBorders>
              <w:top w:val="single" w:sz="6" w:space="0" w:color="auto"/>
              <w:left w:val="single" w:sz="6" w:space="0" w:color="auto"/>
              <w:bottom w:val="single" w:sz="6" w:space="0" w:color="auto"/>
              <w:right w:val="single" w:sz="6" w:space="0" w:color="auto"/>
            </w:tcBorders>
          </w:tcPr>
          <w:p w14:paraId="4D5530F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709" w:type="dxa"/>
            <w:tcBorders>
              <w:top w:val="single" w:sz="6" w:space="0" w:color="auto"/>
              <w:left w:val="single" w:sz="6" w:space="0" w:color="auto"/>
              <w:bottom w:val="single" w:sz="6" w:space="0" w:color="auto"/>
              <w:right w:val="single" w:sz="6" w:space="0" w:color="auto"/>
            </w:tcBorders>
          </w:tcPr>
          <w:p w14:paraId="5844640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R-71</w:t>
            </w:r>
          </w:p>
        </w:tc>
        <w:tc>
          <w:tcPr>
            <w:tcW w:w="274" w:type="dxa"/>
            <w:tcBorders>
              <w:top w:val="single" w:sz="6" w:space="0" w:color="auto"/>
              <w:left w:val="single" w:sz="6" w:space="0" w:color="auto"/>
              <w:bottom w:val="single" w:sz="6" w:space="0" w:color="auto"/>
              <w:right w:val="single" w:sz="6" w:space="0" w:color="auto"/>
            </w:tcBorders>
          </w:tcPr>
          <w:p w14:paraId="52BF04E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tcPr>
          <w:p w14:paraId="052C55B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Индекс гребня 1</w:t>
            </w:r>
          </w:p>
        </w:tc>
        <w:tc>
          <w:tcPr>
            <w:tcW w:w="538" w:type="dxa"/>
            <w:tcBorders>
              <w:top w:val="single" w:sz="6" w:space="0" w:color="auto"/>
              <w:left w:val="single" w:sz="6" w:space="0" w:color="auto"/>
              <w:bottom w:val="single" w:sz="6" w:space="0" w:color="auto"/>
              <w:right w:val="single" w:sz="6" w:space="0" w:color="auto"/>
            </w:tcBorders>
          </w:tcPr>
          <w:p w14:paraId="10E0CC4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6" w:space="0" w:color="auto"/>
              <w:left w:val="single" w:sz="6" w:space="0" w:color="auto"/>
              <w:bottom w:val="single" w:sz="6" w:space="0" w:color="auto"/>
              <w:right w:val="single" w:sz="6" w:space="0" w:color="auto"/>
            </w:tcBorders>
          </w:tcPr>
          <w:p w14:paraId="1B09C398"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0A1651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1134" w:type="dxa"/>
            <w:gridSpan w:val="2"/>
            <w:tcBorders>
              <w:top w:val="single" w:sz="6" w:space="0" w:color="auto"/>
              <w:left w:val="single" w:sz="6" w:space="0" w:color="auto"/>
              <w:bottom w:val="single" w:sz="6" w:space="0" w:color="auto"/>
              <w:right w:val="single" w:sz="6" w:space="0" w:color="auto"/>
            </w:tcBorders>
          </w:tcPr>
          <w:p w14:paraId="2AB069D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CD93D50"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45120898"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8DA7B50"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tcPr>
          <w:p w14:paraId="4324FF9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38</w:t>
            </w:r>
          </w:p>
        </w:tc>
        <w:tc>
          <w:tcPr>
            <w:tcW w:w="1572" w:type="dxa"/>
            <w:tcBorders>
              <w:top w:val="single" w:sz="6" w:space="0" w:color="auto"/>
              <w:left w:val="single" w:sz="6" w:space="0" w:color="auto"/>
              <w:bottom w:val="single" w:sz="6" w:space="0" w:color="auto"/>
              <w:right w:val="single" w:sz="6" w:space="0" w:color="auto"/>
            </w:tcBorders>
          </w:tcPr>
          <w:p w14:paraId="7D6D0A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709" w:type="dxa"/>
            <w:tcBorders>
              <w:top w:val="single" w:sz="6" w:space="0" w:color="auto"/>
              <w:left w:val="single" w:sz="6" w:space="0" w:color="auto"/>
              <w:bottom w:val="single" w:sz="6" w:space="0" w:color="auto"/>
              <w:right w:val="single" w:sz="6" w:space="0" w:color="auto"/>
            </w:tcBorders>
          </w:tcPr>
          <w:p w14:paraId="5B3DC21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R-71</w:t>
            </w:r>
          </w:p>
        </w:tc>
        <w:tc>
          <w:tcPr>
            <w:tcW w:w="274" w:type="dxa"/>
            <w:tcBorders>
              <w:top w:val="single" w:sz="6" w:space="0" w:color="auto"/>
              <w:left w:val="single" w:sz="6" w:space="0" w:color="auto"/>
              <w:bottom w:val="single" w:sz="6" w:space="0" w:color="auto"/>
              <w:right w:val="single" w:sz="6" w:space="0" w:color="auto"/>
            </w:tcBorders>
          </w:tcPr>
          <w:p w14:paraId="6B4BD31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tcPr>
          <w:p w14:paraId="56EDA79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Индекс гребня 2</w:t>
            </w:r>
          </w:p>
        </w:tc>
        <w:tc>
          <w:tcPr>
            <w:tcW w:w="538" w:type="dxa"/>
            <w:tcBorders>
              <w:top w:val="single" w:sz="6" w:space="0" w:color="auto"/>
              <w:left w:val="single" w:sz="6" w:space="0" w:color="auto"/>
              <w:bottom w:val="single" w:sz="6" w:space="0" w:color="auto"/>
              <w:right w:val="single" w:sz="6" w:space="0" w:color="auto"/>
            </w:tcBorders>
          </w:tcPr>
          <w:p w14:paraId="7643397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6" w:space="0" w:color="auto"/>
              <w:left w:val="single" w:sz="6" w:space="0" w:color="auto"/>
              <w:bottom w:val="single" w:sz="6" w:space="0" w:color="auto"/>
              <w:right w:val="single" w:sz="6" w:space="0" w:color="auto"/>
            </w:tcBorders>
          </w:tcPr>
          <w:p w14:paraId="0C00CD33"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15CCC2E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p w14:paraId="6B5E7D5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11,</w:t>
            </w:r>
          </w:p>
          <w:p w14:paraId="22FBA03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w:t>
            </w:r>
          </w:p>
        </w:tc>
        <w:tc>
          <w:tcPr>
            <w:tcW w:w="567" w:type="dxa"/>
            <w:tcBorders>
              <w:top w:val="single" w:sz="6" w:space="0" w:color="auto"/>
              <w:left w:val="single" w:sz="6" w:space="0" w:color="auto"/>
              <w:bottom w:val="single" w:sz="6" w:space="0" w:color="auto"/>
              <w:right w:val="single" w:sz="6" w:space="0" w:color="auto"/>
            </w:tcBorders>
          </w:tcPr>
          <w:p w14:paraId="2A3E329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F270E0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851766A"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838748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42D30B7" w14:textId="77777777" w:rsidTr="00AC32D4">
        <w:trPr>
          <w:trHeight w:val="480"/>
        </w:trPr>
        <w:tc>
          <w:tcPr>
            <w:tcW w:w="560" w:type="dxa"/>
            <w:tcBorders>
              <w:top w:val="single" w:sz="6" w:space="0" w:color="auto"/>
              <w:left w:val="single" w:sz="6" w:space="0" w:color="auto"/>
              <w:bottom w:val="single" w:sz="6" w:space="0" w:color="auto"/>
              <w:right w:val="single" w:sz="6" w:space="0" w:color="auto"/>
            </w:tcBorders>
          </w:tcPr>
          <w:p w14:paraId="20B98EF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39</w:t>
            </w:r>
          </w:p>
        </w:tc>
        <w:tc>
          <w:tcPr>
            <w:tcW w:w="1572" w:type="dxa"/>
            <w:tcBorders>
              <w:top w:val="single" w:sz="6" w:space="0" w:color="auto"/>
              <w:left w:val="single" w:sz="6" w:space="0" w:color="auto"/>
              <w:bottom w:val="single" w:sz="6" w:space="0" w:color="auto"/>
              <w:right w:val="single" w:sz="6" w:space="0" w:color="auto"/>
            </w:tcBorders>
          </w:tcPr>
          <w:p w14:paraId="09AE90F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709" w:type="dxa"/>
            <w:tcBorders>
              <w:top w:val="single" w:sz="6" w:space="0" w:color="auto"/>
              <w:left w:val="single" w:sz="6" w:space="0" w:color="auto"/>
              <w:bottom w:val="single" w:sz="6" w:space="0" w:color="auto"/>
              <w:right w:val="single" w:sz="6" w:space="0" w:color="auto"/>
            </w:tcBorders>
          </w:tcPr>
          <w:p w14:paraId="08FB470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R-71</w:t>
            </w:r>
          </w:p>
        </w:tc>
        <w:tc>
          <w:tcPr>
            <w:tcW w:w="274" w:type="dxa"/>
            <w:tcBorders>
              <w:top w:val="single" w:sz="6" w:space="0" w:color="auto"/>
              <w:left w:val="single" w:sz="6" w:space="0" w:color="auto"/>
              <w:bottom w:val="single" w:sz="6" w:space="0" w:color="auto"/>
              <w:right w:val="single" w:sz="6" w:space="0" w:color="auto"/>
            </w:tcBorders>
          </w:tcPr>
          <w:p w14:paraId="2AE039A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tcPr>
          <w:p w14:paraId="77105CE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Индекс гребня 3</w:t>
            </w:r>
          </w:p>
        </w:tc>
        <w:tc>
          <w:tcPr>
            <w:tcW w:w="538" w:type="dxa"/>
            <w:tcBorders>
              <w:top w:val="single" w:sz="6" w:space="0" w:color="auto"/>
              <w:left w:val="single" w:sz="6" w:space="0" w:color="auto"/>
              <w:bottom w:val="single" w:sz="6" w:space="0" w:color="auto"/>
              <w:right w:val="single" w:sz="6" w:space="0" w:color="auto"/>
            </w:tcBorders>
          </w:tcPr>
          <w:p w14:paraId="49CA2F8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6" w:space="0" w:color="auto"/>
              <w:left w:val="single" w:sz="6" w:space="0" w:color="auto"/>
              <w:bottom w:val="single" w:sz="6" w:space="0" w:color="auto"/>
              <w:right w:val="single" w:sz="6" w:space="0" w:color="auto"/>
            </w:tcBorders>
          </w:tcPr>
          <w:p w14:paraId="6C8E9E91"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6660DE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567" w:type="dxa"/>
            <w:tcBorders>
              <w:top w:val="single" w:sz="6" w:space="0" w:color="auto"/>
              <w:left w:val="single" w:sz="6" w:space="0" w:color="auto"/>
              <w:bottom w:val="single" w:sz="6" w:space="0" w:color="auto"/>
              <w:right w:val="single" w:sz="6" w:space="0" w:color="auto"/>
            </w:tcBorders>
          </w:tcPr>
          <w:p w14:paraId="0430EA4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39893F0"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F703879"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F337570"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DD43120"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tcPr>
          <w:p w14:paraId="44B2ACF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w:t>
            </w:r>
          </w:p>
        </w:tc>
        <w:tc>
          <w:tcPr>
            <w:tcW w:w="1572" w:type="dxa"/>
            <w:tcBorders>
              <w:top w:val="single" w:sz="6" w:space="0" w:color="auto"/>
              <w:left w:val="single" w:sz="6" w:space="0" w:color="auto"/>
              <w:bottom w:val="single" w:sz="6" w:space="0" w:color="auto"/>
              <w:right w:val="single" w:sz="6" w:space="0" w:color="auto"/>
            </w:tcBorders>
          </w:tcPr>
          <w:p w14:paraId="15A1E9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709" w:type="dxa"/>
            <w:tcBorders>
              <w:top w:val="single" w:sz="6" w:space="0" w:color="auto"/>
              <w:left w:val="single" w:sz="6" w:space="0" w:color="auto"/>
              <w:bottom w:val="single" w:sz="6" w:space="0" w:color="auto"/>
              <w:right w:val="single" w:sz="6" w:space="0" w:color="auto"/>
            </w:tcBorders>
            <w:vAlign w:val="center"/>
          </w:tcPr>
          <w:p w14:paraId="7F8C88E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R-71, R-72</w:t>
            </w:r>
          </w:p>
        </w:tc>
        <w:tc>
          <w:tcPr>
            <w:tcW w:w="274" w:type="dxa"/>
            <w:tcBorders>
              <w:top w:val="single" w:sz="6" w:space="0" w:color="auto"/>
              <w:left w:val="single" w:sz="6" w:space="0" w:color="auto"/>
              <w:bottom w:val="single" w:sz="6" w:space="0" w:color="auto"/>
              <w:right w:val="single" w:sz="6" w:space="0" w:color="auto"/>
            </w:tcBorders>
          </w:tcPr>
          <w:p w14:paraId="4D6DB1D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tcPr>
          <w:p w14:paraId="044CFC9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Гребневой счет</w:t>
            </w:r>
          </w:p>
        </w:tc>
        <w:tc>
          <w:tcPr>
            <w:tcW w:w="538" w:type="dxa"/>
            <w:tcBorders>
              <w:top w:val="single" w:sz="6" w:space="0" w:color="auto"/>
              <w:left w:val="single" w:sz="6" w:space="0" w:color="auto"/>
              <w:bottom w:val="single" w:sz="6" w:space="0" w:color="auto"/>
              <w:right w:val="single" w:sz="6" w:space="0" w:color="auto"/>
            </w:tcBorders>
          </w:tcPr>
          <w:p w14:paraId="18832B7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7B280CD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tcPr>
          <w:p w14:paraId="4A8150F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567" w:type="dxa"/>
            <w:tcBorders>
              <w:top w:val="single" w:sz="6" w:space="0" w:color="auto"/>
              <w:left w:val="single" w:sz="6" w:space="0" w:color="auto"/>
              <w:bottom w:val="single" w:sz="6" w:space="0" w:color="auto"/>
              <w:right w:val="single" w:sz="6" w:space="0" w:color="auto"/>
            </w:tcBorders>
          </w:tcPr>
          <w:p w14:paraId="5E0B40A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0BB7631"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2B232DB"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955DB8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B405332"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06D52F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41. 1</w:t>
            </w:r>
          </w:p>
        </w:tc>
        <w:tc>
          <w:tcPr>
            <w:tcW w:w="1572" w:type="dxa"/>
            <w:tcBorders>
              <w:top w:val="single" w:sz="6" w:space="0" w:color="auto"/>
              <w:left w:val="single" w:sz="6" w:space="0" w:color="auto"/>
              <w:bottom w:val="single" w:sz="6" w:space="0" w:color="auto"/>
              <w:right w:val="single" w:sz="6" w:space="0" w:color="auto"/>
            </w:tcBorders>
            <w:vAlign w:val="center"/>
          </w:tcPr>
          <w:p w14:paraId="2D15C73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vAlign w:val="center"/>
          </w:tcPr>
          <w:p w14:paraId="37888D6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R-73, R-74</w:t>
            </w:r>
          </w:p>
        </w:tc>
        <w:tc>
          <w:tcPr>
            <w:tcW w:w="274" w:type="dxa"/>
            <w:tcBorders>
              <w:top w:val="single" w:sz="6" w:space="0" w:color="auto"/>
              <w:left w:val="single" w:sz="6" w:space="0" w:color="auto"/>
              <w:bottom w:val="single" w:sz="6" w:space="0" w:color="auto"/>
              <w:right w:val="single" w:sz="6" w:space="0" w:color="auto"/>
            </w:tcBorders>
            <w:vAlign w:val="center"/>
          </w:tcPr>
          <w:p w14:paraId="0CA49A8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21C81FA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ядер</w:t>
            </w:r>
          </w:p>
        </w:tc>
        <w:tc>
          <w:tcPr>
            <w:tcW w:w="538" w:type="dxa"/>
            <w:tcBorders>
              <w:top w:val="single" w:sz="6" w:space="0" w:color="auto"/>
              <w:left w:val="single" w:sz="6" w:space="0" w:color="auto"/>
              <w:bottom w:val="single" w:sz="6" w:space="0" w:color="auto"/>
              <w:right w:val="single" w:sz="6" w:space="0" w:color="auto"/>
            </w:tcBorders>
            <w:vAlign w:val="center"/>
          </w:tcPr>
          <w:p w14:paraId="15732CE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7E8D53B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567" w:type="dxa"/>
            <w:tcBorders>
              <w:top w:val="single" w:sz="6" w:space="0" w:color="auto"/>
              <w:left w:val="single" w:sz="6" w:space="0" w:color="auto"/>
              <w:bottom w:val="single" w:sz="6" w:space="0" w:color="auto"/>
              <w:right w:val="single" w:sz="6" w:space="0" w:color="auto"/>
            </w:tcBorders>
            <w:vAlign w:val="center"/>
          </w:tcPr>
          <w:p w14:paraId="0ED21C4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2D93A6A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146C82B3"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1DECB72"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B2F93A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CE7F68C"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1DC483C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41. 2</w:t>
            </w:r>
          </w:p>
        </w:tc>
        <w:tc>
          <w:tcPr>
            <w:tcW w:w="1572" w:type="dxa"/>
            <w:tcBorders>
              <w:top w:val="single" w:sz="6" w:space="0" w:color="auto"/>
              <w:left w:val="single" w:sz="6" w:space="0" w:color="auto"/>
              <w:bottom w:val="single" w:sz="6" w:space="0" w:color="auto"/>
              <w:right w:val="single" w:sz="6" w:space="0" w:color="auto"/>
            </w:tcBorders>
            <w:vAlign w:val="center"/>
          </w:tcPr>
          <w:p w14:paraId="170112D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vAlign w:val="center"/>
          </w:tcPr>
          <w:p w14:paraId="1F3C5A89"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R-73, R-74</w:t>
            </w:r>
          </w:p>
        </w:tc>
        <w:tc>
          <w:tcPr>
            <w:tcW w:w="274" w:type="dxa"/>
            <w:tcBorders>
              <w:top w:val="single" w:sz="6" w:space="0" w:color="auto"/>
              <w:left w:val="single" w:sz="6" w:space="0" w:color="auto"/>
              <w:bottom w:val="single" w:sz="6" w:space="0" w:color="auto"/>
              <w:right w:val="single" w:sz="6" w:space="0" w:color="auto"/>
            </w:tcBorders>
            <w:vAlign w:val="center"/>
          </w:tcPr>
          <w:p w14:paraId="6969F57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20FB8D5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ядер</w:t>
            </w:r>
          </w:p>
        </w:tc>
        <w:tc>
          <w:tcPr>
            <w:tcW w:w="538" w:type="dxa"/>
            <w:tcBorders>
              <w:top w:val="single" w:sz="6" w:space="0" w:color="auto"/>
              <w:left w:val="single" w:sz="6" w:space="0" w:color="auto"/>
              <w:bottom w:val="single" w:sz="6" w:space="0" w:color="auto"/>
              <w:right w:val="single" w:sz="6" w:space="0" w:color="auto"/>
            </w:tcBorders>
            <w:vAlign w:val="center"/>
          </w:tcPr>
          <w:p w14:paraId="6D69D64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6" w:space="0" w:color="auto"/>
              <w:left w:val="single" w:sz="6" w:space="0" w:color="auto"/>
              <w:bottom w:val="single" w:sz="6" w:space="0" w:color="auto"/>
              <w:right w:val="single" w:sz="6" w:space="0" w:color="auto"/>
            </w:tcBorders>
            <w:vAlign w:val="center"/>
          </w:tcPr>
          <w:p w14:paraId="104F8C2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ядер</w:t>
            </w:r>
          </w:p>
        </w:tc>
        <w:tc>
          <w:tcPr>
            <w:tcW w:w="567" w:type="dxa"/>
            <w:tcBorders>
              <w:top w:val="single" w:sz="6" w:space="0" w:color="auto"/>
              <w:left w:val="single" w:sz="6" w:space="0" w:color="auto"/>
              <w:bottom w:val="single" w:sz="6" w:space="0" w:color="auto"/>
              <w:right w:val="single" w:sz="6" w:space="0" w:color="auto"/>
            </w:tcBorders>
            <w:vAlign w:val="center"/>
          </w:tcPr>
          <w:p w14:paraId="56BFE2D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1A6F5BC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D20C82C"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DAC028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AE98D8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8CE24E1" w14:textId="77777777" w:rsidTr="00AC32D4">
        <w:trPr>
          <w:trHeight w:val="802"/>
        </w:trPr>
        <w:tc>
          <w:tcPr>
            <w:tcW w:w="560" w:type="dxa"/>
            <w:tcBorders>
              <w:top w:val="single" w:sz="6" w:space="0" w:color="auto"/>
              <w:left w:val="single" w:sz="6" w:space="0" w:color="auto"/>
              <w:bottom w:val="single" w:sz="6" w:space="0" w:color="auto"/>
              <w:right w:val="single" w:sz="6" w:space="0" w:color="auto"/>
            </w:tcBorders>
          </w:tcPr>
          <w:p w14:paraId="59EA25A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42</w:t>
            </w:r>
          </w:p>
        </w:tc>
        <w:tc>
          <w:tcPr>
            <w:tcW w:w="1572" w:type="dxa"/>
            <w:tcBorders>
              <w:top w:val="single" w:sz="6" w:space="0" w:color="auto"/>
              <w:left w:val="single" w:sz="6" w:space="0" w:color="auto"/>
              <w:bottom w:val="single" w:sz="6" w:space="0" w:color="auto"/>
              <w:right w:val="single" w:sz="6" w:space="0" w:color="auto"/>
            </w:tcBorders>
          </w:tcPr>
          <w:p w14:paraId="06B3A53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tcPr>
          <w:p w14:paraId="34D5897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R-75</w:t>
            </w:r>
          </w:p>
        </w:tc>
        <w:tc>
          <w:tcPr>
            <w:tcW w:w="274" w:type="dxa"/>
            <w:tcBorders>
              <w:top w:val="single" w:sz="6" w:space="0" w:color="auto"/>
              <w:left w:val="single" w:sz="6" w:space="0" w:color="auto"/>
              <w:bottom w:val="single" w:sz="6" w:space="0" w:color="auto"/>
              <w:right w:val="single" w:sz="6" w:space="0" w:color="auto"/>
            </w:tcBorders>
          </w:tcPr>
          <w:p w14:paraId="7F068DD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397B55A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Информация о ядре</w:t>
            </w:r>
          </w:p>
          <w:p w14:paraId="4B90DF1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w:t>
            </w:r>
          </w:p>
        </w:tc>
        <w:tc>
          <w:tcPr>
            <w:tcW w:w="538" w:type="dxa"/>
            <w:tcBorders>
              <w:top w:val="single" w:sz="6" w:space="0" w:color="auto"/>
              <w:left w:val="single" w:sz="6" w:space="0" w:color="auto"/>
              <w:bottom w:val="single" w:sz="6" w:space="0" w:color="auto"/>
              <w:right w:val="single" w:sz="6" w:space="0" w:color="auto"/>
            </w:tcBorders>
          </w:tcPr>
          <w:p w14:paraId="0FCAB0B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6DEA745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w:t>
            </w:r>
          </w:p>
        </w:tc>
        <w:tc>
          <w:tcPr>
            <w:tcW w:w="567" w:type="dxa"/>
            <w:tcBorders>
              <w:top w:val="single" w:sz="6" w:space="0" w:color="auto"/>
              <w:left w:val="single" w:sz="6" w:space="0" w:color="auto"/>
              <w:bottom w:val="single" w:sz="6" w:space="0" w:color="auto"/>
              <w:right w:val="single" w:sz="6" w:space="0" w:color="auto"/>
            </w:tcBorders>
          </w:tcPr>
          <w:p w14:paraId="567ECE6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59C03AE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E9F82D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86B0EF5"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0E297DD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7D23112" w14:textId="77777777" w:rsidTr="00AC32D4">
        <w:trPr>
          <w:trHeight w:val="950"/>
        </w:trPr>
        <w:tc>
          <w:tcPr>
            <w:tcW w:w="560" w:type="dxa"/>
            <w:tcBorders>
              <w:top w:val="single" w:sz="6" w:space="0" w:color="auto"/>
              <w:left w:val="single" w:sz="6" w:space="0" w:color="auto"/>
              <w:bottom w:val="single" w:sz="6" w:space="0" w:color="auto"/>
              <w:right w:val="single" w:sz="6" w:space="0" w:color="auto"/>
            </w:tcBorders>
            <w:vAlign w:val="center"/>
          </w:tcPr>
          <w:p w14:paraId="4769C24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43</w:t>
            </w:r>
          </w:p>
        </w:tc>
        <w:tc>
          <w:tcPr>
            <w:tcW w:w="1572" w:type="dxa"/>
            <w:tcBorders>
              <w:top w:val="single" w:sz="6" w:space="0" w:color="auto"/>
              <w:left w:val="single" w:sz="6" w:space="0" w:color="auto"/>
              <w:bottom w:val="single" w:sz="6" w:space="0" w:color="auto"/>
              <w:right w:val="single" w:sz="6" w:space="0" w:color="auto"/>
            </w:tcBorders>
            <w:vAlign w:val="center"/>
          </w:tcPr>
          <w:p w14:paraId="3F4EDEE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vAlign w:val="center"/>
          </w:tcPr>
          <w:p w14:paraId="4FCA3E3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R-76, R-78</w:t>
            </w:r>
          </w:p>
        </w:tc>
        <w:tc>
          <w:tcPr>
            <w:tcW w:w="274" w:type="dxa"/>
            <w:tcBorders>
              <w:top w:val="single" w:sz="6" w:space="0" w:color="auto"/>
              <w:left w:val="single" w:sz="6" w:space="0" w:color="auto"/>
              <w:bottom w:val="single" w:sz="6" w:space="0" w:color="auto"/>
              <w:right w:val="single" w:sz="6" w:space="0" w:color="auto"/>
            </w:tcBorders>
            <w:vAlign w:val="center"/>
          </w:tcPr>
          <w:p w14:paraId="1CC1152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36553ED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Расположение ядра X</w:t>
            </w:r>
          </w:p>
        </w:tc>
        <w:tc>
          <w:tcPr>
            <w:tcW w:w="538" w:type="dxa"/>
            <w:tcBorders>
              <w:top w:val="single" w:sz="6" w:space="0" w:color="auto"/>
              <w:left w:val="single" w:sz="6" w:space="0" w:color="auto"/>
              <w:bottom w:val="single" w:sz="6" w:space="0" w:color="auto"/>
              <w:right w:val="single" w:sz="6" w:space="0" w:color="auto"/>
            </w:tcBorders>
            <w:vAlign w:val="center"/>
          </w:tcPr>
          <w:p w14:paraId="7F59082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159BEED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16383</w:t>
            </w:r>
          </w:p>
        </w:tc>
        <w:tc>
          <w:tcPr>
            <w:tcW w:w="567" w:type="dxa"/>
            <w:tcBorders>
              <w:top w:val="single" w:sz="6" w:space="0" w:color="auto"/>
              <w:left w:val="single" w:sz="6" w:space="0" w:color="auto"/>
              <w:bottom w:val="single" w:sz="6" w:space="0" w:color="auto"/>
              <w:right w:val="single" w:sz="6" w:space="0" w:color="auto"/>
            </w:tcBorders>
            <w:vAlign w:val="center"/>
          </w:tcPr>
          <w:p w14:paraId="1A27241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6AA0931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D36F80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0D5D9E5"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714E64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75A8541B"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75B130C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44</w:t>
            </w:r>
          </w:p>
        </w:tc>
        <w:tc>
          <w:tcPr>
            <w:tcW w:w="1572" w:type="dxa"/>
            <w:tcBorders>
              <w:top w:val="single" w:sz="6" w:space="0" w:color="auto"/>
              <w:left w:val="single" w:sz="6" w:space="0" w:color="auto"/>
              <w:bottom w:val="single" w:sz="6" w:space="0" w:color="auto"/>
              <w:right w:val="single" w:sz="6" w:space="0" w:color="auto"/>
            </w:tcBorders>
            <w:vAlign w:val="center"/>
          </w:tcPr>
          <w:p w14:paraId="29A8B60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vAlign w:val="center"/>
          </w:tcPr>
          <w:p w14:paraId="485B264B"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R-77, R-78</w:t>
            </w:r>
          </w:p>
        </w:tc>
        <w:tc>
          <w:tcPr>
            <w:tcW w:w="274" w:type="dxa"/>
            <w:tcBorders>
              <w:top w:val="single" w:sz="6" w:space="0" w:color="auto"/>
              <w:left w:val="single" w:sz="6" w:space="0" w:color="auto"/>
              <w:bottom w:val="single" w:sz="6" w:space="0" w:color="auto"/>
              <w:right w:val="single" w:sz="6" w:space="0" w:color="auto"/>
            </w:tcBorders>
            <w:vAlign w:val="center"/>
          </w:tcPr>
          <w:p w14:paraId="6BD8F49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7D2C53E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Расположение ядра Y</w:t>
            </w:r>
          </w:p>
        </w:tc>
        <w:tc>
          <w:tcPr>
            <w:tcW w:w="538" w:type="dxa"/>
            <w:tcBorders>
              <w:top w:val="single" w:sz="6" w:space="0" w:color="auto"/>
              <w:left w:val="single" w:sz="6" w:space="0" w:color="auto"/>
              <w:bottom w:val="single" w:sz="6" w:space="0" w:color="auto"/>
              <w:right w:val="single" w:sz="6" w:space="0" w:color="auto"/>
            </w:tcBorders>
            <w:vAlign w:val="center"/>
          </w:tcPr>
          <w:p w14:paraId="289B489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683C9EF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16383</w:t>
            </w:r>
          </w:p>
        </w:tc>
        <w:tc>
          <w:tcPr>
            <w:tcW w:w="567" w:type="dxa"/>
            <w:tcBorders>
              <w:top w:val="single" w:sz="6" w:space="0" w:color="auto"/>
              <w:left w:val="single" w:sz="6" w:space="0" w:color="auto"/>
              <w:bottom w:val="single" w:sz="6" w:space="0" w:color="auto"/>
              <w:right w:val="single" w:sz="6" w:space="0" w:color="auto"/>
            </w:tcBorders>
            <w:vAlign w:val="center"/>
          </w:tcPr>
          <w:p w14:paraId="78AA9EC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449B061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A45CF0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3238F71"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642A45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DA5D44F" w14:textId="77777777" w:rsidTr="00AC32D4">
        <w:trPr>
          <w:trHeight w:val="480"/>
        </w:trPr>
        <w:tc>
          <w:tcPr>
            <w:tcW w:w="560" w:type="dxa"/>
            <w:tcBorders>
              <w:top w:val="single" w:sz="6" w:space="0" w:color="auto"/>
              <w:left w:val="single" w:sz="6" w:space="0" w:color="auto"/>
              <w:bottom w:val="single" w:sz="6" w:space="0" w:color="auto"/>
              <w:right w:val="single" w:sz="6" w:space="0" w:color="auto"/>
            </w:tcBorders>
          </w:tcPr>
          <w:p w14:paraId="55AF853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45</w:t>
            </w:r>
          </w:p>
        </w:tc>
        <w:tc>
          <w:tcPr>
            <w:tcW w:w="1572" w:type="dxa"/>
            <w:tcBorders>
              <w:top w:val="single" w:sz="6" w:space="0" w:color="auto"/>
              <w:left w:val="single" w:sz="6" w:space="0" w:color="auto"/>
              <w:bottom w:val="single" w:sz="6" w:space="0" w:color="auto"/>
              <w:right w:val="single" w:sz="6" w:space="0" w:color="auto"/>
            </w:tcBorders>
          </w:tcPr>
          <w:p w14:paraId="4996A77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Ядро</w:t>
            </w:r>
          </w:p>
        </w:tc>
        <w:tc>
          <w:tcPr>
            <w:tcW w:w="709" w:type="dxa"/>
            <w:tcBorders>
              <w:top w:val="single" w:sz="6" w:space="0" w:color="auto"/>
              <w:left w:val="single" w:sz="6" w:space="0" w:color="auto"/>
              <w:bottom w:val="single" w:sz="6" w:space="0" w:color="auto"/>
              <w:right w:val="single" w:sz="6" w:space="0" w:color="auto"/>
            </w:tcBorders>
          </w:tcPr>
          <w:p w14:paraId="33A325D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R-79</w:t>
            </w:r>
          </w:p>
        </w:tc>
        <w:tc>
          <w:tcPr>
            <w:tcW w:w="274" w:type="dxa"/>
            <w:tcBorders>
              <w:top w:val="single" w:sz="6" w:space="0" w:color="auto"/>
              <w:left w:val="single" w:sz="6" w:space="0" w:color="auto"/>
              <w:bottom w:val="single" w:sz="6" w:space="0" w:color="auto"/>
              <w:right w:val="single" w:sz="6" w:space="0" w:color="auto"/>
            </w:tcBorders>
          </w:tcPr>
          <w:p w14:paraId="14EFB05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tcPr>
          <w:p w14:paraId="4A4D413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Угол ядра</w:t>
            </w:r>
          </w:p>
        </w:tc>
        <w:tc>
          <w:tcPr>
            <w:tcW w:w="538" w:type="dxa"/>
            <w:tcBorders>
              <w:top w:val="single" w:sz="6" w:space="0" w:color="auto"/>
              <w:left w:val="single" w:sz="6" w:space="0" w:color="auto"/>
              <w:bottom w:val="single" w:sz="6" w:space="0" w:color="auto"/>
              <w:right w:val="single" w:sz="6" w:space="0" w:color="auto"/>
            </w:tcBorders>
          </w:tcPr>
          <w:p w14:paraId="10CBB0A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7143B53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4D8B65E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77D0486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C772F5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3605A8C"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27E984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7C87C01" w14:textId="77777777" w:rsidTr="00AC32D4">
        <w:trPr>
          <w:trHeight w:val="53"/>
        </w:trPr>
        <w:tc>
          <w:tcPr>
            <w:tcW w:w="560" w:type="dxa"/>
            <w:tcBorders>
              <w:top w:val="single" w:sz="6" w:space="0" w:color="auto"/>
              <w:left w:val="single" w:sz="6" w:space="0" w:color="auto"/>
              <w:bottom w:val="single" w:sz="6" w:space="0" w:color="auto"/>
              <w:right w:val="single" w:sz="6" w:space="0" w:color="auto"/>
            </w:tcBorders>
            <w:vAlign w:val="center"/>
          </w:tcPr>
          <w:p w14:paraId="1DCEAAB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46. 1</w:t>
            </w:r>
          </w:p>
        </w:tc>
        <w:tc>
          <w:tcPr>
            <w:tcW w:w="1572" w:type="dxa"/>
            <w:tcBorders>
              <w:top w:val="single" w:sz="6" w:space="0" w:color="auto"/>
              <w:left w:val="single" w:sz="6" w:space="0" w:color="auto"/>
              <w:bottom w:val="single" w:sz="6" w:space="0" w:color="auto"/>
              <w:right w:val="single" w:sz="6" w:space="0" w:color="auto"/>
            </w:tcBorders>
            <w:vAlign w:val="center"/>
          </w:tcPr>
          <w:p w14:paraId="1C7854C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4F57FF8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R-80</w:t>
            </w:r>
          </w:p>
        </w:tc>
        <w:tc>
          <w:tcPr>
            <w:tcW w:w="274" w:type="dxa"/>
            <w:tcBorders>
              <w:top w:val="single" w:sz="6" w:space="0" w:color="auto"/>
              <w:left w:val="single" w:sz="6" w:space="0" w:color="auto"/>
              <w:bottom w:val="single" w:sz="6" w:space="0" w:color="auto"/>
              <w:right w:val="single" w:sz="6" w:space="0" w:color="auto"/>
            </w:tcBorders>
            <w:vAlign w:val="center"/>
          </w:tcPr>
          <w:p w14:paraId="7DF387BB"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02AB040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Число дельт </w:t>
            </w:r>
          </w:p>
        </w:tc>
        <w:tc>
          <w:tcPr>
            <w:tcW w:w="538" w:type="dxa"/>
            <w:tcBorders>
              <w:top w:val="single" w:sz="6" w:space="0" w:color="auto"/>
              <w:left w:val="single" w:sz="6" w:space="0" w:color="auto"/>
              <w:bottom w:val="single" w:sz="6" w:space="0" w:color="auto"/>
              <w:right w:val="single" w:sz="6" w:space="0" w:color="auto"/>
            </w:tcBorders>
            <w:vAlign w:val="center"/>
          </w:tcPr>
          <w:p w14:paraId="75C6340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4FC6757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567" w:type="dxa"/>
            <w:tcBorders>
              <w:top w:val="single" w:sz="6" w:space="0" w:color="auto"/>
              <w:left w:val="single" w:sz="6" w:space="0" w:color="auto"/>
              <w:bottom w:val="single" w:sz="6" w:space="0" w:color="auto"/>
              <w:right w:val="single" w:sz="6" w:space="0" w:color="auto"/>
            </w:tcBorders>
            <w:vAlign w:val="center"/>
          </w:tcPr>
          <w:p w14:paraId="0B962CE2"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1B447FD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DEA301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C444817"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28E4A63"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5D088E1" w14:textId="77777777" w:rsidTr="00AC32D4">
        <w:trPr>
          <w:trHeight w:val="53"/>
        </w:trPr>
        <w:tc>
          <w:tcPr>
            <w:tcW w:w="560" w:type="dxa"/>
            <w:tcBorders>
              <w:top w:val="single" w:sz="6" w:space="0" w:color="auto"/>
              <w:left w:val="single" w:sz="6" w:space="0" w:color="auto"/>
              <w:bottom w:val="single" w:sz="6" w:space="0" w:color="auto"/>
              <w:right w:val="single" w:sz="6" w:space="0" w:color="auto"/>
            </w:tcBorders>
            <w:vAlign w:val="center"/>
          </w:tcPr>
          <w:p w14:paraId="0149E32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46. 2</w:t>
            </w:r>
          </w:p>
        </w:tc>
        <w:tc>
          <w:tcPr>
            <w:tcW w:w="1572" w:type="dxa"/>
            <w:tcBorders>
              <w:top w:val="single" w:sz="6" w:space="0" w:color="auto"/>
              <w:left w:val="single" w:sz="6" w:space="0" w:color="auto"/>
              <w:bottom w:val="single" w:sz="6" w:space="0" w:color="auto"/>
              <w:right w:val="single" w:sz="6" w:space="0" w:color="auto"/>
            </w:tcBorders>
            <w:vAlign w:val="center"/>
          </w:tcPr>
          <w:p w14:paraId="0A9BBF7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140BD99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R-80</w:t>
            </w:r>
          </w:p>
        </w:tc>
        <w:tc>
          <w:tcPr>
            <w:tcW w:w="274" w:type="dxa"/>
            <w:tcBorders>
              <w:top w:val="single" w:sz="6" w:space="0" w:color="auto"/>
              <w:left w:val="single" w:sz="6" w:space="0" w:color="auto"/>
              <w:bottom w:val="single" w:sz="6" w:space="0" w:color="auto"/>
              <w:right w:val="single" w:sz="6" w:space="0" w:color="auto"/>
            </w:tcBorders>
            <w:vAlign w:val="center"/>
          </w:tcPr>
          <w:p w14:paraId="25A8750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4A9D671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Число дельт </w:t>
            </w:r>
          </w:p>
        </w:tc>
        <w:tc>
          <w:tcPr>
            <w:tcW w:w="538" w:type="dxa"/>
            <w:tcBorders>
              <w:top w:val="single" w:sz="6" w:space="0" w:color="auto"/>
              <w:left w:val="single" w:sz="6" w:space="0" w:color="auto"/>
              <w:bottom w:val="single" w:sz="6" w:space="0" w:color="auto"/>
              <w:right w:val="single" w:sz="6" w:space="0" w:color="auto"/>
            </w:tcBorders>
            <w:vAlign w:val="center"/>
          </w:tcPr>
          <w:p w14:paraId="1388B6A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6" w:space="0" w:color="auto"/>
              <w:left w:val="single" w:sz="6" w:space="0" w:color="auto"/>
              <w:bottom w:val="single" w:sz="6" w:space="0" w:color="auto"/>
              <w:right w:val="single" w:sz="6" w:space="0" w:color="auto"/>
            </w:tcBorders>
            <w:vAlign w:val="center"/>
          </w:tcPr>
          <w:p w14:paraId="7ED33BC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дельт</w:t>
            </w:r>
          </w:p>
        </w:tc>
        <w:tc>
          <w:tcPr>
            <w:tcW w:w="567" w:type="dxa"/>
            <w:tcBorders>
              <w:top w:val="single" w:sz="6" w:space="0" w:color="auto"/>
              <w:left w:val="single" w:sz="6" w:space="0" w:color="auto"/>
              <w:bottom w:val="single" w:sz="6" w:space="0" w:color="auto"/>
              <w:right w:val="single" w:sz="6" w:space="0" w:color="auto"/>
            </w:tcBorders>
            <w:vAlign w:val="center"/>
          </w:tcPr>
          <w:p w14:paraId="08A8C305"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4D4E512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08D6505"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B694EB3"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71FD19B7"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376F231" w14:textId="77777777" w:rsidTr="00AC32D4">
        <w:trPr>
          <w:trHeight w:val="797"/>
        </w:trPr>
        <w:tc>
          <w:tcPr>
            <w:tcW w:w="560" w:type="dxa"/>
            <w:tcBorders>
              <w:top w:val="single" w:sz="6" w:space="0" w:color="auto"/>
              <w:left w:val="single" w:sz="6" w:space="0" w:color="auto"/>
              <w:bottom w:val="single" w:sz="6" w:space="0" w:color="auto"/>
              <w:right w:val="single" w:sz="6" w:space="0" w:color="auto"/>
            </w:tcBorders>
          </w:tcPr>
          <w:p w14:paraId="7C1FDBE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47</w:t>
            </w:r>
          </w:p>
        </w:tc>
        <w:tc>
          <w:tcPr>
            <w:tcW w:w="1572" w:type="dxa"/>
            <w:tcBorders>
              <w:top w:val="single" w:sz="6" w:space="0" w:color="auto"/>
              <w:left w:val="single" w:sz="6" w:space="0" w:color="auto"/>
              <w:bottom w:val="single" w:sz="6" w:space="0" w:color="auto"/>
              <w:right w:val="single" w:sz="6" w:space="0" w:color="auto"/>
            </w:tcBorders>
          </w:tcPr>
          <w:p w14:paraId="6D4427A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tcPr>
          <w:p w14:paraId="6AB1F98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R-81</w:t>
            </w:r>
          </w:p>
        </w:tc>
        <w:tc>
          <w:tcPr>
            <w:tcW w:w="274" w:type="dxa"/>
            <w:tcBorders>
              <w:top w:val="single" w:sz="6" w:space="0" w:color="auto"/>
              <w:left w:val="single" w:sz="6" w:space="0" w:color="auto"/>
              <w:bottom w:val="single" w:sz="6" w:space="0" w:color="auto"/>
              <w:right w:val="single" w:sz="6" w:space="0" w:color="auto"/>
            </w:tcBorders>
          </w:tcPr>
          <w:p w14:paraId="48BE6B03"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4" w:type="dxa"/>
            <w:tcBorders>
              <w:top w:val="single" w:sz="6" w:space="0" w:color="auto"/>
              <w:left w:val="single" w:sz="6" w:space="0" w:color="auto"/>
              <w:bottom w:val="single" w:sz="6" w:space="0" w:color="auto"/>
              <w:right w:val="single" w:sz="6" w:space="0" w:color="auto"/>
            </w:tcBorders>
            <w:vAlign w:val="center"/>
          </w:tcPr>
          <w:p w14:paraId="4C1C2A0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p w14:paraId="6F863E5D"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Информация</w:t>
            </w:r>
          </w:p>
          <w:p w14:paraId="0C13697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w:t>
            </w:r>
          </w:p>
        </w:tc>
        <w:tc>
          <w:tcPr>
            <w:tcW w:w="538" w:type="dxa"/>
            <w:tcBorders>
              <w:top w:val="single" w:sz="6" w:space="0" w:color="auto"/>
              <w:left w:val="single" w:sz="6" w:space="0" w:color="auto"/>
              <w:bottom w:val="single" w:sz="6" w:space="0" w:color="auto"/>
              <w:right w:val="single" w:sz="6" w:space="0" w:color="auto"/>
            </w:tcBorders>
          </w:tcPr>
          <w:p w14:paraId="5FC2322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380BE5C7"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w:t>
            </w:r>
          </w:p>
        </w:tc>
        <w:tc>
          <w:tcPr>
            <w:tcW w:w="567" w:type="dxa"/>
            <w:tcBorders>
              <w:top w:val="single" w:sz="6" w:space="0" w:color="auto"/>
              <w:left w:val="single" w:sz="6" w:space="0" w:color="auto"/>
              <w:bottom w:val="single" w:sz="6" w:space="0" w:color="auto"/>
              <w:right w:val="single" w:sz="6" w:space="0" w:color="auto"/>
            </w:tcBorders>
          </w:tcPr>
          <w:p w14:paraId="3B7ADFA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73E3EEA0"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A4656DB"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77EC43C"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53AFFD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222677CD" w14:textId="77777777" w:rsidTr="00AC32D4">
        <w:trPr>
          <w:trHeight w:val="581"/>
        </w:trPr>
        <w:tc>
          <w:tcPr>
            <w:tcW w:w="560" w:type="dxa"/>
            <w:tcBorders>
              <w:top w:val="single" w:sz="6" w:space="0" w:color="auto"/>
              <w:left w:val="single" w:sz="6" w:space="0" w:color="auto"/>
              <w:bottom w:val="single" w:sz="6" w:space="0" w:color="auto"/>
              <w:right w:val="single" w:sz="6" w:space="0" w:color="auto"/>
            </w:tcBorders>
            <w:vAlign w:val="center"/>
          </w:tcPr>
          <w:p w14:paraId="25361606"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48</w:t>
            </w:r>
          </w:p>
        </w:tc>
        <w:tc>
          <w:tcPr>
            <w:tcW w:w="1572" w:type="dxa"/>
            <w:tcBorders>
              <w:top w:val="single" w:sz="6" w:space="0" w:color="auto"/>
              <w:left w:val="single" w:sz="6" w:space="0" w:color="auto"/>
              <w:bottom w:val="single" w:sz="6" w:space="0" w:color="auto"/>
              <w:right w:val="single" w:sz="6" w:space="0" w:color="auto"/>
            </w:tcBorders>
            <w:vAlign w:val="center"/>
          </w:tcPr>
          <w:p w14:paraId="26F79DF4"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04734ED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R-82,</w:t>
            </w:r>
          </w:p>
          <w:p w14:paraId="56A46698"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R-84</w:t>
            </w:r>
          </w:p>
        </w:tc>
        <w:tc>
          <w:tcPr>
            <w:tcW w:w="274" w:type="dxa"/>
            <w:tcBorders>
              <w:top w:val="single" w:sz="6" w:space="0" w:color="auto"/>
              <w:left w:val="single" w:sz="6" w:space="0" w:color="auto"/>
              <w:bottom w:val="single" w:sz="6" w:space="0" w:color="auto"/>
              <w:right w:val="single" w:sz="6" w:space="0" w:color="auto"/>
            </w:tcBorders>
            <w:vAlign w:val="center"/>
          </w:tcPr>
          <w:p w14:paraId="7C00C2E9"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444261DA"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Расположение Дельты X</w:t>
            </w:r>
          </w:p>
        </w:tc>
        <w:tc>
          <w:tcPr>
            <w:tcW w:w="538" w:type="dxa"/>
            <w:tcBorders>
              <w:top w:val="single" w:sz="6" w:space="0" w:color="auto"/>
              <w:left w:val="single" w:sz="6" w:space="0" w:color="auto"/>
              <w:bottom w:val="single" w:sz="6" w:space="0" w:color="auto"/>
              <w:right w:val="single" w:sz="6" w:space="0" w:color="auto"/>
            </w:tcBorders>
            <w:vAlign w:val="center"/>
          </w:tcPr>
          <w:p w14:paraId="41B0AFC1"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3253447F"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16383</w:t>
            </w:r>
          </w:p>
        </w:tc>
        <w:tc>
          <w:tcPr>
            <w:tcW w:w="567" w:type="dxa"/>
            <w:tcBorders>
              <w:top w:val="single" w:sz="6" w:space="0" w:color="auto"/>
              <w:left w:val="single" w:sz="6" w:space="0" w:color="auto"/>
              <w:bottom w:val="single" w:sz="6" w:space="0" w:color="auto"/>
              <w:right w:val="single" w:sz="6" w:space="0" w:color="auto"/>
            </w:tcBorders>
            <w:vAlign w:val="center"/>
          </w:tcPr>
          <w:p w14:paraId="3F779D9E"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6AE69C4C" w14:textId="77777777" w:rsidR="00CE74FC" w:rsidRPr="00DA7E84" w:rsidRDefault="00CE74FC" w:rsidP="00AC32D4">
            <w:pPr>
              <w:pStyle w:val="Style77"/>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C071103"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6246E3E"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EA6054E"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9686C82"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vAlign w:val="center"/>
          </w:tcPr>
          <w:p w14:paraId="38CEAD9E"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49</w:t>
            </w:r>
          </w:p>
        </w:tc>
        <w:tc>
          <w:tcPr>
            <w:tcW w:w="1572" w:type="dxa"/>
            <w:tcBorders>
              <w:top w:val="single" w:sz="6" w:space="0" w:color="auto"/>
              <w:left w:val="single" w:sz="6" w:space="0" w:color="auto"/>
              <w:bottom w:val="single" w:sz="6" w:space="0" w:color="auto"/>
              <w:right w:val="single" w:sz="6" w:space="0" w:color="auto"/>
            </w:tcBorders>
            <w:vAlign w:val="center"/>
          </w:tcPr>
          <w:p w14:paraId="6BE75E7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261ED8F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R-83, R-84</w:t>
            </w:r>
          </w:p>
        </w:tc>
        <w:tc>
          <w:tcPr>
            <w:tcW w:w="274" w:type="dxa"/>
            <w:tcBorders>
              <w:top w:val="single" w:sz="6" w:space="0" w:color="auto"/>
              <w:left w:val="single" w:sz="6" w:space="0" w:color="auto"/>
              <w:bottom w:val="single" w:sz="6" w:space="0" w:color="auto"/>
              <w:right w:val="single" w:sz="6" w:space="0" w:color="auto"/>
            </w:tcBorders>
            <w:vAlign w:val="center"/>
          </w:tcPr>
          <w:p w14:paraId="0875388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6" w:space="0" w:color="auto"/>
              <w:left w:val="single" w:sz="6" w:space="0" w:color="auto"/>
              <w:bottom w:val="single" w:sz="6" w:space="0" w:color="auto"/>
              <w:right w:val="single" w:sz="6" w:space="0" w:color="auto"/>
            </w:tcBorders>
            <w:vAlign w:val="center"/>
          </w:tcPr>
          <w:p w14:paraId="1406FFAB" w14:textId="77777777" w:rsidR="00CE74FC" w:rsidRPr="00DA7E84" w:rsidRDefault="00CE74FC" w:rsidP="00AC32D4">
            <w:pPr>
              <w:pStyle w:val="Style93"/>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Расположение Дельты Y</w:t>
            </w:r>
          </w:p>
        </w:tc>
        <w:tc>
          <w:tcPr>
            <w:tcW w:w="538" w:type="dxa"/>
            <w:tcBorders>
              <w:top w:val="single" w:sz="6" w:space="0" w:color="auto"/>
              <w:left w:val="single" w:sz="6" w:space="0" w:color="auto"/>
              <w:bottom w:val="single" w:sz="6" w:space="0" w:color="auto"/>
              <w:right w:val="single" w:sz="6" w:space="0" w:color="auto"/>
            </w:tcBorders>
            <w:vAlign w:val="center"/>
          </w:tcPr>
          <w:p w14:paraId="6B8B0E6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vAlign w:val="center"/>
          </w:tcPr>
          <w:p w14:paraId="50B5342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16383</w:t>
            </w:r>
          </w:p>
        </w:tc>
        <w:tc>
          <w:tcPr>
            <w:tcW w:w="567" w:type="dxa"/>
            <w:tcBorders>
              <w:top w:val="single" w:sz="6" w:space="0" w:color="auto"/>
              <w:left w:val="single" w:sz="6" w:space="0" w:color="auto"/>
              <w:bottom w:val="single" w:sz="6" w:space="0" w:color="auto"/>
              <w:right w:val="single" w:sz="6" w:space="0" w:color="auto"/>
            </w:tcBorders>
            <w:vAlign w:val="center"/>
          </w:tcPr>
          <w:p w14:paraId="529DA93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vAlign w:val="center"/>
          </w:tcPr>
          <w:p w14:paraId="05723512"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96AB7F4"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E1FB8E5"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02051E4F"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9ED16EC"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tcPr>
          <w:p w14:paraId="5617665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c>
          <w:tcPr>
            <w:tcW w:w="1572" w:type="dxa"/>
            <w:tcBorders>
              <w:top w:val="single" w:sz="6" w:space="0" w:color="auto"/>
              <w:left w:val="single" w:sz="6" w:space="0" w:color="auto"/>
              <w:bottom w:val="single" w:sz="6" w:space="0" w:color="auto"/>
              <w:right w:val="single" w:sz="6" w:space="0" w:color="auto"/>
            </w:tcBorders>
          </w:tcPr>
          <w:p w14:paraId="5ABEAB9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5FC8B2D7"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R-85, R-86</w:t>
            </w:r>
          </w:p>
        </w:tc>
        <w:tc>
          <w:tcPr>
            <w:tcW w:w="274" w:type="dxa"/>
            <w:tcBorders>
              <w:top w:val="single" w:sz="6" w:space="0" w:color="auto"/>
              <w:left w:val="single" w:sz="6" w:space="0" w:color="auto"/>
              <w:bottom w:val="single" w:sz="6" w:space="0" w:color="auto"/>
              <w:right w:val="single" w:sz="6" w:space="0" w:color="auto"/>
            </w:tcBorders>
          </w:tcPr>
          <w:p w14:paraId="3181C1CA"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59F43A7F"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Угол дельты 1</w:t>
            </w:r>
          </w:p>
        </w:tc>
        <w:tc>
          <w:tcPr>
            <w:tcW w:w="538" w:type="dxa"/>
            <w:tcBorders>
              <w:top w:val="single" w:sz="6" w:space="0" w:color="auto"/>
              <w:left w:val="single" w:sz="6" w:space="0" w:color="auto"/>
              <w:bottom w:val="single" w:sz="6" w:space="0" w:color="auto"/>
              <w:right w:val="single" w:sz="6" w:space="0" w:color="auto"/>
            </w:tcBorders>
          </w:tcPr>
          <w:p w14:paraId="09750B5B"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6A41672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6A1EBC0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38210EBF"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73F8EED"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C5AF643"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18A62BDA"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3CBFCFC7"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tcPr>
          <w:p w14:paraId="5795359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51</w:t>
            </w:r>
          </w:p>
        </w:tc>
        <w:tc>
          <w:tcPr>
            <w:tcW w:w="1572" w:type="dxa"/>
            <w:tcBorders>
              <w:top w:val="single" w:sz="6" w:space="0" w:color="auto"/>
              <w:left w:val="single" w:sz="6" w:space="0" w:color="auto"/>
              <w:bottom w:val="single" w:sz="6" w:space="0" w:color="auto"/>
              <w:right w:val="single" w:sz="6" w:space="0" w:color="auto"/>
            </w:tcBorders>
          </w:tcPr>
          <w:p w14:paraId="12351A1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1A36244B"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R-85, R-86</w:t>
            </w:r>
          </w:p>
        </w:tc>
        <w:tc>
          <w:tcPr>
            <w:tcW w:w="274" w:type="dxa"/>
            <w:tcBorders>
              <w:top w:val="single" w:sz="6" w:space="0" w:color="auto"/>
              <w:left w:val="single" w:sz="6" w:space="0" w:color="auto"/>
              <w:bottom w:val="single" w:sz="6" w:space="0" w:color="auto"/>
              <w:right w:val="single" w:sz="6" w:space="0" w:color="auto"/>
            </w:tcBorders>
          </w:tcPr>
          <w:p w14:paraId="2A1B1F79"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6D9330B5"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Угол дельты 2</w:t>
            </w:r>
          </w:p>
        </w:tc>
        <w:tc>
          <w:tcPr>
            <w:tcW w:w="538" w:type="dxa"/>
            <w:tcBorders>
              <w:top w:val="single" w:sz="6" w:space="0" w:color="auto"/>
              <w:left w:val="single" w:sz="6" w:space="0" w:color="auto"/>
              <w:bottom w:val="single" w:sz="6" w:space="0" w:color="auto"/>
              <w:right w:val="single" w:sz="6" w:space="0" w:color="auto"/>
            </w:tcBorders>
          </w:tcPr>
          <w:p w14:paraId="42C08218"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6E4BB3C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693BAF3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31BD51CE"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46F8259A"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8C74FA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14770D1"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414E88CE" w14:textId="77777777" w:rsidTr="00AC32D4">
        <w:trPr>
          <w:trHeight w:val="566"/>
        </w:trPr>
        <w:tc>
          <w:tcPr>
            <w:tcW w:w="560" w:type="dxa"/>
            <w:tcBorders>
              <w:top w:val="single" w:sz="6" w:space="0" w:color="auto"/>
              <w:left w:val="single" w:sz="6" w:space="0" w:color="auto"/>
              <w:bottom w:val="single" w:sz="6" w:space="0" w:color="auto"/>
              <w:right w:val="single" w:sz="6" w:space="0" w:color="auto"/>
            </w:tcBorders>
          </w:tcPr>
          <w:p w14:paraId="2592D492"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52</w:t>
            </w:r>
          </w:p>
        </w:tc>
        <w:tc>
          <w:tcPr>
            <w:tcW w:w="1572" w:type="dxa"/>
            <w:tcBorders>
              <w:top w:val="single" w:sz="6" w:space="0" w:color="auto"/>
              <w:left w:val="single" w:sz="6" w:space="0" w:color="auto"/>
              <w:bottom w:val="single" w:sz="6" w:space="0" w:color="auto"/>
              <w:right w:val="single" w:sz="6" w:space="0" w:color="auto"/>
            </w:tcBorders>
          </w:tcPr>
          <w:p w14:paraId="0CF19F4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Дельта</w:t>
            </w:r>
          </w:p>
        </w:tc>
        <w:tc>
          <w:tcPr>
            <w:tcW w:w="709" w:type="dxa"/>
            <w:tcBorders>
              <w:top w:val="single" w:sz="6" w:space="0" w:color="auto"/>
              <w:left w:val="single" w:sz="6" w:space="0" w:color="auto"/>
              <w:bottom w:val="single" w:sz="6" w:space="0" w:color="auto"/>
              <w:right w:val="single" w:sz="6" w:space="0" w:color="auto"/>
            </w:tcBorders>
            <w:vAlign w:val="center"/>
          </w:tcPr>
          <w:p w14:paraId="2C7785F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R-85, R-86</w:t>
            </w:r>
          </w:p>
        </w:tc>
        <w:tc>
          <w:tcPr>
            <w:tcW w:w="274" w:type="dxa"/>
            <w:tcBorders>
              <w:top w:val="single" w:sz="6" w:space="0" w:color="auto"/>
              <w:left w:val="single" w:sz="6" w:space="0" w:color="auto"/>
              <w:bottom w:val="single" w:sz="6" w:space="0" w:color="auto"/>
              <w:right w:val="single" w:sz="6" w:space="0" w:color="auto"/>
            </w:tcBorders>
          </w:tcPr>
          <w:p w14:paraId="005BFAAE"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63AC886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Угол дельты 3</w:t>
            </w:r>
          </w:p>
        </w:tc>
        <w:tc>
          <w:tcPr>
            <w:tcW w:w="538" w:type="dxa"/>
            <w:tcBorders>
              <w:top w:val="single" w:sz="6" w:space="0" w:color="auto"/>
              <w:left w:val="single" w:sz="6" w:space="0" w:color="auto"/>
              <w:bottom w:val="single" w:sz="6" w:space="0" w:color="auto"/>
              <w:right w:val="single" w:sz="6" w:space="0" w:color="auto"/>
            </w:tcBorders>
          </w:tcPr>
          <w:p w14:paraId="6CFAA5A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66B2AB2C"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6F5DA234"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567" w:type="dxa"/>
            <w:tcBorders>
              <w:top w:val="single" w:sz="6" w:space="0" w:color="auto"/>
              <w:left w:val="single" w:sz="6" w:space="0" w:color="auto"/>
              <w:bottom w:val="single" w:sz="6" w:space="0" w:color="auto"/>
              <w:right w:val="single" w:sz="6" w:space="0" w:color="auto"/>
            </w:tcBorders>
          </w:tcPr>
          <w:p w14:paraId="7624A25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6740053"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B3D5694"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5B2F514B"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0B866327"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tcPr>
          <w:p w14:paraId="7CE3298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62</w:t>
            </w:r>
          </w:p>
        </w:tc>
        <w:tc>
          <w:tcPr>
            <w:tcW w:w="1572" w:type="dxa"/>
            <w:tcBorders>
              <w:top w:val="single" w:sz="6" w:space="0" w:color="auto"/>
              <w:left w:val="single" w:sz="6" w:space="0" w:color="auto"/>
              <w:bottom w:val="single" w:sz="6" w:space="0" w:color="auto"/>
              <w:right w:val="single" w:sz="6" w:space="0" w:color="auto"/>
            </w:tcBorders>
          </w:tcPr>
          <w:p w14:paraId="31BC8F4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Локальное качество</w:t>
            </w:r>
          </w:p>
        </w:tc>
        <w:tc>
          <w:tcPr>
            <w:tcW w:w="709" w:type="dxa"/>
            <w:tcBorders>
              <w:top w:val="single" w:sz="6" w:space="0" w:color="auto"/>
              <w:left w:val="single" w:sz="6" w:space="0" w:color="auto"/>
              <w:bottom w:val="single" w:sz="6" w:space="0" w:color="auto"/>
              <w:right w:val="single" w:sz="6" w:space="0" w:color="auto"/>
            </w:tcBorders>
            <w:vAlign w:val="center"/>
          </w:tcPr>
          <w:p w14:paraId="29D0BCCE"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R-87, R-88</w:t>
            </w:r>
          </w:p>
        </w:tc>
        <w:tc>
          <w:tcPr>
            <w:tcW w:w="274" w:type="dxa"/>
            <w:tcBorders>
              <w:top w:val="single" w:sz="6" w:space="0" w:color="auto"/>
              <w:left w:val="single" w:sz="6" w:space="0" w:color="auto"/>
              <w:bottom w:val="single" w:sz="6" w:space="0" w:color="auto"/>
              <w:right w:val="single" w:sz="6" w:space="0" w:color="auto"/>
            </w:tcBorders>
          </w:tcPr>
          <w:p w14:paraId="47E7FEE8"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2A2ADC7B"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Ширина ячейки</w:t>
            </w:r>
          </w:p>
        </w:tc>
        <w:tc>
          <w:tcPr>
            <w:tcW w:w="538" w:type="dxa"/>
            <w:tcBorders>
              <w:top w:val="single" w:sz="6" w:space="0" w:color="auto"/>
              <w:left w:val="single" w:sz="6" w:space="0" w:color="auto"/>
              <w:bottom w:val="single" w:sz="6" w:space="0" w:color="auto"/>
              <w:right w:val="single" w:sz="6" w:space="0" w:color="auto"/>
            </w:tcBorders>
          </w:tcPr>
          <w:p w14:paraId="4959182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79FF5B5D"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Borders>
              <w:top w:val="single" w:sz="6" w:space="0" w:color="auto"/>
              <w:left w:val="single" w:sz="6" w:space="0" w:color="auto"/>
              <w:bottom w:val="single" w:sz="6" w:space="0" w:color="auto"/>
              <w:right w:val="single" w:sz="6" w:space="0" w:color="auto"/>
            </w:tcBorders>
          </w:tcPr>
          <w:p w14:paraId="5460F386"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66B3585"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9F100FC"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DBFC34D"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30B42F46"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62745043" w14:textId="77777777" w:rsidTr="00AC32D4">
        <w:trPr>
          <w:trHeight w:val="571"/>
        </w:trPr>
        <w:tc>
          <w:tcPr>
            <w:tcW w:w="560" w:type="dxa"/>
            <w:tcBorders>
              <w:top w:val="single" w:sz="6" w:space="0" w:color="auto"/>
              <w:left w:val="single" w:sz="6" w:space="0" w:color="auto"/>
              <w:bottom w:val="single" w:sz="6" w:space="0" w:color="auto"/>
              <w:right w:val="single" w:sz="6" w:space="0" w:color="auto"/>
            </w:tcBorders>
          </w:tcPr>
          <w:p w14:paraId="3D96970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63</w:t>
            </w:r>
          </w:p>
        </w:tc>
        <w:tc>
          <w:tcPr>
            <w:tcW w:w="1572" w:type="dxa"/>
            <w:tcBorders>
              <w:top w:val="single" w:sz="6" w:space="0" w:color="auto"/>
              <w:left w:val="single" w:sz="6" w:space="0" w:color="auto"/>
              <w:bottom w:val="single" w:sz="6" w:space="0" w:color="auto"/>
              <w:right w:val="single" w:sz="6" w:space="0" w:color="auto"/>
            </w:tcBorders>
          </w:tcPr>
          <w:p w14:paraId="552CA27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Локальное качество</w:t>
            </w:r>
          </w:p>
        </w:tc>
        <w:tc>
          <w:tcPr>
            <w:tcW w:w="709" w:type="dxa"/>
            <w:tcBorders>
              <w:top w:val="single" w:sz="6" w:space="0" w:color="auto"/>
              <w:left w:val="single" w:sz="6" w:space="0" w:color="auto"/>
              <w:bottom w:val="single" w:sz="6" w:space="0" w:color="auto"/>
              <w:right w:val="single" w:sz="6" w:space="0" w:color="auto"/>
            </w:tcBorders>
            <w:vAlign w:val="center"/>
          </w:tcPr>
          <w:p w14:paraId="2C6073B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R-87, R-88</w:t>
            </w:r>
          </w:p>
        </w:tc>
        <w:tc>
          <w:tcPr>
            <w:tcW w:w="274" w:type="dxa"/>
            <w:tcBorders>
              <w:top w:val="single" w:sz="6" w:space="0" w:color="auto"/>
              <w:left w:val="single" w:sz="6" w:space="0" w:color="auto"/>
              <w:bottom w:val="single" w:sz="6" w:space="0" w:color="auto"/>
              <w:right w:val="single" w:sz="6" w:space="0" w:color="auto"/>
            </w:tcBorders>
          </w:tcPr>
          <w:p w14:paraId="0B42E7FB"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6" w:space="0" w:color="auto"/>
              <w:right w:val="single" w:sz="6" w:space="0" w:color="auto"/>
            </w:tcBorders>
          </w:tcPr>
          <w:p w14:paraId="20CA2EC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Высота ячейки</w:t>
            </w:r>
          </w:p>
        </w:tc>
        <w:tc>
          <w:tcPr>
            <w:tcW w:w="538" w:type="dxa"/>
            <w:tcBorders>
              <w:top w:val="single" w:sz="6" w:space="0" w:color="auto"/>
              <w:left w:val="single" w:sz="6" w:space="0" w:color="auto"/>
              <w:bottom w:val="single" w:sz="6" w:space="0" w:color="auto"/>
              <w:right w:val="single" w:sz="6" w:space="0" w:color="auto"/>
            </w:tcBorders>
          </w:tcPr>
          <w:p w14:paraId="07712A5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6" w:space="0" w:color="auto"/>
              <w:right w:val="single" w:sz="6" w:space="0" w:color="auto"/>
            </w:tcBorders>
          </w:tcPr>
          <w:p w14:paraId="1B710460"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Borders>
              <w:top w:val="single" w:sz="6" w:space="0" w:color="auto"/>
              <w:left w:val="single" w:sz="6" w:space="0" w:color="auto"/>
              <w:bottom w:val="single" w:sz="6" w:space="0" w:color="auto"/>
              <w:right w:val="single" w:sz="6" w:space="0" w:color="auto"/>
            </w:tcBorders>
          </w:tcPr>
          <w:p w14:paraId="59C18B06"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70FF4F33"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D8E588F"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8E81156"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6" w:space="0" w:color="auto"/>
              <w:right w:val="single" w:sz="6" w:space="0" w:color="auto"/>
            </w:tcBorders>
          </w:tcPr>
          <w:p w14:paraId="69EDCA3C"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56BC96D6" w14:textId="77777777" w:rsidTr="00AC32D4">
        <w:trPr>
          <w:trHeight w:val="480"/>
        </w:trPr>
        <w:tc>
          <w:tcPr>
            <w:tcW w:w="560" w:type="dxa"/>
            <w:tcBorders>
              <w:top w:val="single" w:sz="6" w:space="0" w:color="auto"/>
              <w:left w:val="single" w:sz="6" w:space="0" w:color="auto"/>
              <w:bottom w:val="single" w:sz="4" w:space="0" w:color="auto"/>
              <w:right w:val="single" w:sz="6" w:space="0" w:color="auto"/>
            </w:tcBorders>
          </w:tcPr>
          <w:p w14:paraId="23380CD5"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64</w:t>
            </w:r>
          </w:p>
        </w:tc>
        <w:tc>
          <w:tcPr>
            <w:tcW w:w="1572" w:type="dxa"/>
            <w:tcBorders>
              <w:top w:val="single" w:sz="6" w:space="0" w:color="auto"/>
              <w:left w:val="single" w:sz="6" w:space="0" w:color="auto"/>
              <w:bottom w:val="single" w:sz="4" w:space="0" w:color="auto"/>
              <w:right w:val="single" w:sz="6" w:space="0" w:color="auto"/>
            </w:tcBorders>
          </w:tcPr>
          <w:p w14:paraId="38510FD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Локальное качество</w:t>
            </w:r>
          </w:p>
        </w:tc>
        <w:tc>
          <w:tcPr>
            <w:tcW w:w="709" w:type="dxa"/>
            <w:tcBorders>
              <w:top w:val="single" w:sz="6" w:space="0" w:color="auto"/>
              <w:left w:val="single" w:sz="6" w:space="0" w:color="auto"/>
              <w:bottom w:val="single" w:sz="4" w:space="0" w:color="auto"/>
              <w:right w:val="single" w:sz="6" w:space="0" w:color="auto"/>
            </w:tcBorders>
          </w:tcPr>
          <w:p w14:paraId="18D9510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R-89</w:t>
            </w:r>
          </w:p>
        </w:tc>
        <w:tc>
          <w:tcPr>
            <w:tcW w:w="274" w:type="dxa"/>
            <w:tcBorders>
              <w:top w:val="single" w:sz="6" w:space="0" w:color="auto"/>
              <w:left w:val="single" w:sz="6" w:space="0" w:color="auto"/>
              <w:bottom w:val="single" w:sz="4" w:space="0" w:color="auto"/>
              <w:right w:val="single" w:sz="6" w:space="0" w:color="auto"/>
            </w:tcBorders>
          </w:tcPr>
          <w:p w14:paraId="64060335" w14:textId="77777777" w:rsidR="00CE74FC" w:rsidRPr="00DA7E84" w:rsidRDefault="00CE74FC" w:rsidP="00AC32D4">
            <w:pPr>
              <w:pStyle w:val="Style60"/>
              <w:widowControl/>
              <w:jc w:val="both"/>
              <w:rPr>
                <w:rFonts w:ascii="Times New Roman" w:hAnsi="Times New Roman" w:cs="Times New Roman"/>
              </w:rPr>
            </w:pPr>
          </w:p>
        </w:tc>
        <w:tc>
          <w:tcPr>
            <w:tcW w:w="1434" w:type="dxa"/>
            <w:tcBorders>
              <w:top w:val="single" w:sz="6" w:space="0" w:color="auto"/>
              <w:left w:val="single" w:sz="6" w:space="0" w:color="auto"/>
              <w:bottom w:val="single" w:sz="4" w:space="0" w:color="auto"/>
              <w:right w:val="single" w:sz="6" w:space="0" w:color="auto"/>
            </w:tcBorders>
          </w:tcPr>
          <w:p w14:paraId="55B5F2A7"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Число битов ячейки</w:t>
            </w:r>
          </w:p>
        </w:tc>
        <w:tc>
          <w:tcPr>
            <w:tcW w:w="538" w:type="dxa"/>
            <w:tcBorders>
              <w:top w:val="single" w:sz="6" w:space="0" w:color="auto"/>
              <w:left w:val="single" w:sz="6" w:space="0" w:color="auto"/>
              <w:bottom w:val="single" w:sz="4" w:space="0" w:color="auto"/>
              <w:right w:val="single" w:sz="6" w:space="0" w:color="auto"/>
            </w:tcBorders>
          </w:tcPr>
          <w:p w14:paraId="402AC7CF"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4" w:type="dxa"/>
            <w:tcBorders>
              <w:top w:val="single" w:sz="6" w:space="0" w:color="auto"/>
              <w:left w:val="single" w:sz="6" w:space="0" w:color="auto"/>
              <w:bottom w:val="single" w:sz="4" w:space="0" w:color="auto"/>
              <w:right w:val="single" w:sz="6" w:space="0" w:color="auto"/>
            </w:tcBorders>
          </w:tcPr>
          <w:p w14:paraId="4440338E"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255</w:t>
            </w:r>
          </w:p>
        </w:tc>
        <w:tc>
          <w:tcPr>
            <w:tcW w:w="567" w:type="dxa"/>
            <w:tcBorders>
              <w:top w:val="single" w:sz="6" w:space="0" w:color="auto"/>
              <w:left w:val="single" w:sz="6" w:space="0" w:color="auto"/>
              <w:bottom w:val="single" w:sz="4" w:space="0" w:color="auto"/>
              <w:right w:val="single" w:sz="6" w:space="0" w:color="auto"/>
            </w:tcBorders>
          </w:tcPr>
          <w:p w14:paraId="6E06A2E1"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6" w:space="0" w:color="auto"/>
              <w:left w:val="single" w:sz="6" w:space="0" w:color="auto"/>
              <w:bottom w:val="single" w:sz="4" w:space="0" w:color="auto"/>
              <w:right w:val="single" w:sz="6" w:space="0" w:color="auto"/>
            </w:tcBorders>
          </w:tcPr>
          <w:p w14:paraId="0FA378D8"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4" w:space="0" w:color="auto"/>
              <w:right w:val="single" w:sz="6" w:space="0" w:color="auto"/>
            </w:tcBorders>
          </w:tcPr>
          <w:p w14:paraId="0D5FA78D"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6" w:space="0" w:color="auto"/>
              <w:left w:val="single" w:sz="6" w:space="0" w:color="auto"/>
              <w:bottom w:val="single" w:sz="4" w:space="0" w:color="auto"/>
              <w:right w:val="single" w:sz="6" w:space="0" w:color="auto"/>
            </w:tcBorders>
            <w:shd w:val="clear" w:color="auto" w:fill="BFBFBF" w:themeFill="background1" w:themeFillShade="BF"/>
          </w:tcPr>
          <w:p w14:paraId="29AB7EBA"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6" w:space="0" w:color="auto"/>
              <w:left w:val="single" w:sz="6" w:space="0" w:color="auto"/>
              <w:bottom w:val="single" w:sz="4" w:space="0" w:color="auto"/>
              <w:right w:val="single" w:sz="6" w:space="0" w:color="auto"/>
            </w:tcBorders>
          </w:tcPr>
          <w:p w14:paraId="33296962" w14:textId="77777777" w:rsidR="00CE74FC" w:rsidRPr="00DA7E84" w:rsidRDefault="00CE74FC" w:rsidP="00AC32D4">
            <w:pPr>
              <w:pStyle w:val="Style60"/>
              <w:widowControl/>
              <w:jc w:val="both"/>
              <w:rPr>
                <w:rFonts w:ascii="Times New Roman" w:hAnsi="Times New Roman" w:cs="Times New Roman"/>
              </w:rPr>
            </w:pPr>
          </w:p>
        </w:tc>
      </w:tr>
      <w:tr w:rsidR="00CE74FC" w:rsidRPr="00DA7E84" w14:paraId="1E6EB7D0" w14:textId="77777777" w:rsidTr="00AC32D4">
        <w:trPr>
          <w:trHeight w:val="1032"/>
        </w:trPr>
        <w:tc>
          <w:tcPr>
            <w:tcW w:w="560" w:type="dxa"/>
            <w:tcBorders>
              <w:top w:val="single" w:sz="4" w:space="0" w:color="auto"/>
              <w:left w:val="single" w:sz="4" w:space="0" w:color="auto"/>
              <w:bottom w:val="single" w:sz="4" w:space="0" w:color="auto"/>
              <w:right w:val="single" w:sz="4" w:space="0" w:color="auto"/>
            </w:tcBorders>
            <w:vAlign w:val="center"/>
          </w:tcPr>
          <w:p w14:paraId="1BF37F7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65</w:t>
            </w:r>
          </w:p>
        </w:tc>
        <w:tc>
          <w:tcPr>
            <w:tcW w:w="1572" w:type="dxa"/>
            <w:tcBorders>
              <w:top w:val="single" w:sz="4" w:space="0" w:color="auto"/>
              <w:left w:val="single" w:sz="4" w:space="0" w:color="auto"/>
              <w:bottom w:val="single" w:sz="4" w:space="0" w:color="auto"/>
              <w:right w:val="single" w:sz="4" w:space="0" w:color="auto"/>
            </w:tcBorders>
            <w:vAlign w:val="center"/>
          </w:tcPr>
          <w:p w14:paraId="676DA509"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Локальное качество</w:t>
            </w:r>
          </w:p>
        </w:tc>
        <w:tc>
          <w:tcPr>
            <w:tcW w:w="709" w:type="dxa"/>
            <w:tcBorders>
              <w:top w:val="single" w:sz="4" w:space="0" w:color="auto"/>
              <w:left w:val="single" w:sz="4" w:space="0" w:color="auto"/>
              <w:bottom w:val="single" w:sz="4" w:space="0" w:color="auto"/>
              <w:right w:val="single" w:sz="4" w:space="0" w:color="auto"/>
            </w:tcBorders>
            <w:vAlign w:val="center"/>
          </w:tcPr>
          <w:p w14:paraId="74613BEF"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R-90,</w:t>
            </w:r>
          </w:p>
          <w:p w14:paraId="51452EB8"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R-91, R-92,</w:t>
            </w:r>
          </w:p>
          <w:p w14:paraId="661E1C16"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R-93</w:t>
            </w:r>
          </w:p>
        </w:tc>
        <w:tc>
          <w:tcPr>
            <w:tcW w:w="274" w:type="dxa"/>
            <w:tcBorders>
              <w:top w:val="single" w:sz="4" w:space="0" w:color="auto"/>
              <w:left w:val="single" w:sz="4" w:space="0" w:color="auto"/>
              <w:bottom w:val="single" w:sz="4" w:space="0" w:color="auto"/>
              <w:right w:val="single" w:sz="4" w:space="0" w:color="auto"/>
            </w:tcBorders>
            <w:vAlign w:val="center"/>
          </w:tcPr>
          <w:p w14:paraId="2C2870A1"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4" w:type="dxa"/>
            <w:tcBorders>
              <w:top w:val="single" w:sz="4" w:space="0" w:color="auto"/>
              <w:left w:val="single" w:sz="4" w:space="0" w:color="auto"/>
              <w:bottom w:val="single" w:sz="4" w:space="0" w:color="auto"/>
              <w:right w:val="single" w:sz="4" w:space="0" w:color="auto"/>
            </w:tcBorders>
            <w:vAlign w:val="center"/>
          </w:tcPr>
          <w:p w14:paraId="267594E6" w14:textId="77777777" w:rsidR="00CE74FC" w:rsidRPr="00DA7E84" w:rsidRDefault="00CE74FC" w:rsidP="00AC32D4">
            <w:pPr>
              <w:pStyle w:val="Style93"/>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Биты качества ячейки</w:t>
            </w:r>
          </w:p>
        </w:tc>
        <w:tc>
          <w:tcPr>
            <w:tcW w:w="538" w:type="dxa"/>
            <w:tcBorders>
              <w:top w:val="single" w:sz="4" w:space="0" w:color="auto"/>
              <w:left w:val="single" w:sz="4" w:space="0" w:color="auto"/>
              <w:bottom w:val="single" w:sz="4" w:space="0" w:color="auto"/>
              <w:right w:val="single" w:sz="4" w:space="0" w:color="auto"/>
            </w:tcBorders>
            <w:vAlign w:val="center"/>
          </w:tcPr>
          <w:p w14:paraId="07DE0F2E"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С</w:t>
            </w:r>
          </w:p>
        </w:tc>
        <w:tc>
          <w:tcPr>
            <w:tcW w:w="1434" w:type="dxa"/>
            <w:tcBorders>
              <w:top w:val="single" w:sz="4" w:space="0" w:color="auto"/>
              <w:left w:val="single" w:sz="4" w:space="0" w:color="auto"/>
              <w:bottom w:val="single" w:sz="4" w:space="0" w:color="auto"/>
              <w:right w:val="single" w:sz="4" w:space="0" w:color="auto"/>
            </w:tcBorders>
            <w:vAlign w:val="center"/>
          </w:tcPr>
          <w:p w14:paraId="6CF90018"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битов ячеек</w:t>
            </w:r>
          </w:p>
        </w:tc>
        <w:tc>
          <w:tcPr>
            <w:tcW w:w="567" w:type="dxa"/>
            <w:tcBorders>
              <w:top w:val="single" w:sz="4" w:space="0" w:color="auto"/>
              <w:left w:val="single" w:sz="4" w:space="0" w:color="auto"/>
              <w:bottom w:val="single" w:sz="4" w:space="0" w:color="auto"/>
              <w:right w:val="single" w:sz="4" w:space="0" w:color="auto"/>
            </w:tcBorders>
          </w:tcPr>
          <w:p w14:paraId="27859540" w14:textId="77777777" w:rsidR="00CE74FC" w:rsidRPr="00DA7E84" w:rsidRDefault="00CE74FC" w:rsidP="00AC32D4">
            <w:pPr>
              <w:pStyle w:val="Style60"/>
              <w:widowControl/>
              <w:jc w:val="both"/>
              <w:rPr>
                <w:rFonts w:ascii="Times New Roman" w:hAnsi="Times New Roman" w:cs="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14:paraId="4ABB8DE5" w14:textId="77777777" w:rsidR="00CE74FC" w:rsidRPr="00DA7E84" w:rsidRDefault="00CE74FC" w:rsidP="00AC32D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4" w:space="0" w:color="auto"/>
              <w:left w:val="single" w:sz="4" w:space="0" w:color="auto"/>
              <w:bottom w:val="single" w:sz="4" w:space="0" w:color="auto"/>
              <w:right w:val="single" w:sz="4" w:space="0" w:color="auto"/>
            </w:tcBorders>
          </w:tcPr>
          <w:p w14:paraId="183F5546" w14:textId="77777777" w:rsidR="00CE74FC" w:rsidRPr="00DA7E84" w:rsidRDefault="00CE74FC" w:rsidP="00AC32D4">
            <w:pPr>
              <w:pStyle w:val="Style60"/>
              <w:widowControl/>
              <w:jc w:val="both"/>
              <w:rPr>
                <w:rFonts w:ascii="Times New Roman" w:hAnsi="Times New Roman" w:cs="Times New Roman"/>
              </w:rPr>
            </w:pP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0B7120E" w14:textId="77777777" w:rsidR="00CE74FC" w:rsidRPr="00DA7E84" w:rsidRDefault="00CE74FC" w:rsidP="00AC32D4">
            <w:pPr>
              <w:pStyle w:val="Style60"/>
              <w:widowControl/>
              <w:jc w:val="both"/>
              <w:rPr>
                <w:rFonts w:ascii="Times New Roman" w:hAnsi="Times New Roman" w:cs="Times New Roman"/>
              </w:rPr>
            </w:pPr>
          </w:p>
        </w:tc>
        <w:tc>
          <w:tcPr>
            <w:tcW w:w="696" w:type="dxa"/>
            <w:tcBorders>
              <w:top w:val="single" w:sz="4" w:space="0" w:color="auto"/>
              <w:left w:val="single" w:sz="4" w:space="0" w:color="auto"/>
              <w:bottom w:val="single" w:sz="4" w:space="0" w:color="auto"/>
              <w:right w:val="single" w:sz="4" w:space="0" w:color="auto"/>
            </w:tcBorders>
          </w:tcPr>
          <w:p w14:paraId="1A3C82B2" w14:textId="77777777" w:rsidR="00CE74FC" w:rsidRPr="00DA7E84" w:rsidRDefault="00CE74FC" w:rsidP="00AC32D4">
            <w:pPr>
              <w:pStyle w:val="Style60"/>
              <w:widowControl/>
              <w:jc w:val="both"/>
              <w:rPr>
                <w:rFonts w:ascii="Times New Roman" w:hAnsi="Times New Roman" w:cs="Times New Roman"/>
              </w:rPr>
            </w:pPr>
          </w:p>
        </w:tc>
      </w:tr>
    </w:tbl>
    <w:p w14:paraId="188E758A"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en-US" w:eastAsia="en-US"/>
        </w:rPr>
        <w:sectPr w:rsidR="00CE74FC" w:rsidRPr="00DA7E84" w:rsidSect="00DA7E84">
          <w:pgSz w:w="11909" w:h="16834" w:code="9"/>
          <w:pgMar w:top="1418" w:right="1134" w:bottom="1418" w:left="1418" w:header="720" w:footer="720" w:gutter="0"/>
          <w:cols w:space="720"/>
          <w:noEndnote/>
          <w:titlePg/>
        </w:sectPr>
      </w:pPr>
    </w:p>
    <w:p w14:paraId="2C3FF3D8" w14:textId="77777777" w:rsidR="00CE74FC" w:rsidRPr="00DA7E84" w:rsidRDefault="00CE74FC" w:rsidP="00CE74FC">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A.3 — Тестовые утверждения на соответствие для формата карт данных остова отпечатка пальца — нормальный размер</w:t>
      </w:r>
    </w:p>
    <w:tbl>
      <w:tblPr>
        <w:tblW w:w="9356" w:type="dxa"/>
        <w:tblInd w:w="40" w:type="dxa"/>
        <w:tblLayout w:type="fixed"/>
        <w:tblCellMar>
          <w:left w:w="40" w:type="dxa"/>
          <w:right w:w="40" w:type="dxa"/>
        </w:tblCellMar>
        <w:tblLook w:val="0000" w:firstRow="0" w:lastRow="0" w:firstColumn="0" w:lastColumn="0" w:noHBand="0" w:noVBand="0"/>
      </w:tblPr>
      <w:tblGrid>
        <w:gridCol w:w="426"/>
        <w:gridCol w:w="1701"/>
        <w:gridCol w:w="545"/>
        <w:gridCol w:w="442"/>
        <w:gridCol w:w="1438"/>
        <w:gridCol w:w="537"/>
        <w:gridCol w:w="1432"/>
        <w:gridCol w:w="567"/>
        <w:gridCol w:w="567"/>
        <w:gridCol w:w="567"/>
        <w:gridCol w:w="567"/>
        <w:gridCol w:w="567"/>
      </w:tblGrid>
      <w:tr w:rsidR="00CE74FC" w:rsidRPr="00DA7E84" w14:paraId="38564912" w14:textId="77777777" w:rsidTr="00F87FDB">
        <w:trPr>
          <w:trHeight w:val="2269"/>
        </w:trPr>
        <w:tc>
          <w:tcPr>
            <w:tcW w:w="426"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C7A6E9A"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Номер испытания</w:t>
            </w:r>
          </w:p>
        </w:tc>
        <w:tc>
          <w:tcPr>
            <w:tcW w:w="1701"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FF1C835"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Раздел</w:t>
            </w:r>
          </w:p>
        </w:tc>
        <w:tc>
          <w:tcPr>
            <w:tcW w:w="545"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99A9749"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Идентификатор требования</w:t>
            </w:r>
          </w:p>
        </w:tc>
        <w:tc>
          <w:tcPr>
            <w:tcW w:w="442"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AAA9314"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Уровень</w:t>
            </w:r>
          </w:p>
        </w:tc>
        <w:tc>
          <w:tcPr>
            <w:tcW w:w="1438"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CD92BA6"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Имя поля</w:t>
            </w:r>
          </w:p>
        </w:tc>
        <w:tc>
          <w:tcPr>
            <w:tcW w:w="53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26C60C9"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Оператор</w:t>
            </w:r>
          </w:p>
        </w:tc>
        <w:tc>
          <w:tcPr>
            <w:tcW w:w="1432"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72C9E4FF"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Объект</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662ECA5"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Примечание к испытанию</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5C1D3FE5"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Статус</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92918BE"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Поддержка IUT</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8A72815"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Поддерживается</w:t>
            </w:r>
          </w:p>
          <w:p w14:paraId="6FB99F84"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Диапазон</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3F298EC1" w14:textId="77777777" w:rsidR="00CE74FC" w:rsidRPr="00DA7E84" w:rsidRDefault="00CE74FC" w:rsidP="00F87FDB">
            <w:pPr>
              <w:pStyle w:val="Style84"/>
              <w:widowControl/>
              <w:ind w:right="-15"/>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Результат испытаний</w:t>
            </w:r>
          </w:p>
        </w:tc>
      </w:tr>
      <w:tr w:rsidR="00CE74FC" w:rsidRPr="00DA7E84" w14:paraId="63C0F0E8"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613E11E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2541A70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2B0B444"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R-17</w:t>
            </w:r>
          </w:p>
        </w:tc>
        <w:tc>
          <w:tcPr>
            <w:tcW w:w="442" w:type="dxa"/>
            <w:tcBorders>
              <w:top w:val="single" w:sz="6" w:space="0" w:color="auto"/>
              <w:left w:val="single" w:sz="6" w:space="0" w:color="auto"/>
              <w:bottom w:val="single" w:sz="6" w:space="0" w:color="auto"/>
              <w:right w:val="single" w:sz="6" w:space="0" w:color="auto"/>
            </w:tcBorders>
            <w:vAlign w:val="center"/>
          </w:tcPr>
          <w:p w14:paraId="30008BE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2004697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7" w:type="dxa"/>
            <w:tcBorders>
              <w:top w:val="single" w:sz="6" w:space="0" w:color="auto"/>
              <w:left w:val="single" w:sz="6" w:space="0" w:color="auto"/>
              <w:bottom w:val="single" w:sz="6" w:space="0" w:color="auto"/>
              <w:right w:val="single" w:sz="6" w:space="0" w:color="auto"/>
            </w:tcBorders>
            <w:vAlign w:val="center"/>
          </w:tcPr>
          <w:p w14:paraId="644F1C26"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49F7CBCD"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4294967295</w:t>
            </w:r>
          </w:p>
        </w:tc>
        <w:tc>
          <w:tcPr>
            <w:tcW w:w="567" w:type="dxa"/>
            <w:tcBorders>
              <w:top w:val="single" w:sz="6" w:space="0" w:color="auto"/>
              <w:left w:val="single" w:sz="6" w:space="0" w:color="auto"/>
              <w:bottom w:val="single" w:sz="6" w:space="0" w:color="auto"/>
              <w:right w:val="single" w:sz="6" w:space="0" w:color="auto"/>
            </w:tcBorders>
          </w:tcPr>
          <w:p w14:paraId="425243D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900D30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5FAC005E"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496EDAA"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D287298"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67B75E50"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7BE6DD4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62C2F2C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BE9D420"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442" w:type="dxa"/>
            <w:tcBorders>
              <w:top w:val="single" w:sz="6" w:space="0" w:color="auto"/>
              <w:left w:val="single" w:sz="6" w:space="0" w:color="auto"/>
              <w:bottom w:val="single" w:sz="6" w:space="0" w:color="auto"/>
              <w:right w:val="single" w:sz="6" w:space="0" w:color="auto"/>
            </w:tcBorders>
            <w:vAlign w:val="center"/>
          </w:tcPr>
          <w:p w14:paraId="047BC32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1AFAFFB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7" w:type="dxa"/>
            <w:tcBorders>
              <w:top w:val="single" w:sz="6" w:space="0" w:color="auto"/>
              <w:left w:val="single" w:sz="6" w:space="0" w:color="auto"/>
              <w:bottom w:val="single" w:sz="6" w:space="0" w:color="auto"/>
              <w:right w:val="single" w:sz="6" w:space="0" w:color="auto"/>
            </w:tcBorders>
            <w:vAlign w:val="center"/>
          </w:tcPr>
          <w:p w14:paraId="2A30168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11DDCC4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39 до 4294967295</w:t>
            </w:r>
          </w:p>
        </w:tc>
        <w:tc>
          <w:tcPr>
            <w:tcW w:w="567" w:type="dxa"/>
            <w:tcBorders>
              <w:top w:val="single" w:sz="6" w:space="0" w:color="auto"/>
              <w:left w:val="single" w:sz="6" w:space="0" w:color="auto"/>
              <w:bottom w:val="single" w:sz="6" w:space="0" w:color="auto"/>
              <w:right w:val="single" w:sz="6" w:space="0" w:color="auto"/>
            </w:tcBorders>
          </w:tcPr>
          <w:p w14:paraId="04F1B9D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8728FD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6E043FA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40AFE1A"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4C2FED8"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557B0ADD" w14:textId="77777777" w:rsidTr="00F87FDB">
        <w:trPr>
          <w:trHeight w:val="610"/>
        </w:trPr>
        <w:tc>
          <w:tcPr>
            <w:tcW w:w="426" w:type="dxa"/>
            <w:tcBorders>
              <w:top w:val="single" w:sz="6" w:space="0" w:color="auto"/>
              <w:left w:val="single" w:sz="6" w:space="0" w:color="auto"/>
              <w:bottom w:val="single" w:sz="6" w:space="0" w:color="auto"/>
              <w:right w:val="single" w:sz="6" w:space="0" w:color="auto"/>
            </w:tcBorders>
            <w:vAlign w:val="center"/>
          </w:tcPr>
          <w:p w14:paraId="00AA059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701" w:type="dxa"/>
            <w:tcBorders>
              <w:top w:val="single" w:sz="6" w:space="0" w:color="auto"/>
              <w:left w:val="single" w:sz="6" w:space="0" w:color="auto"/>
              <w:bottom w:val="single" w:sz="6" w:space="0" w:color="auto"/>
              <w:right w:val="single" w:sz="6" w:space="0" w:color="auto"/>
            </w:tcBorders>
            <w:vAlign w:val="center"/>
          </w:tcPr>
          <w:p w14:paraId="15A56C9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0643A49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442" w:type="dxa"/>
            <w:tcBorders>
              <w:top w:val="single" w:sz="6" w:space="0" w:color="auto"/>
              <w:left w:val="single" w:sz="6" w:space="0" w:color="auto"/>
              <w:bottom w:val="single" w:sz="6" w:space="0" w:color="auto"/>
              <w:right w:val="single" w:sz="6" w:space="0" w:color="auto"/>
            </w:tcBorders>
            <w:vAlign w:val="center"/>
          </w:tcPr>
          <w:p w14:paraId="6C0D072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8" w:type="dxa"/>
            <w:tcBorders>
              <w:top w:val="single" w:sz="6" w:space="0" w:color="auto"/>
              <w:left w:val="single" w:sz="6" w:space="0" w:color="auto"/>
              <w:bottom w:val="single" w:sz="6" w:space="0" w:color="auto"/>
              <w:right w:val="single" w:sz="6" w:space="0" w:color="auto"/>
            </w:tcBorders>
            <w:vAlign w:val="center"/>
          </w:tcPr>
          <w:p w14:paraId="4AD78B3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537" w:type="dxa"/>
            <w:tcBorders>
              <w:top w:val="single" w:sz="6" w:space="0" w:color="auto"/>
              <w:left w:val="single" w:sz="6" w:space="0" w:color="auto"/>
              <w:bottom w:val="single" w:sz="6" w:space="0" w:color="auto"/>
              <w:right w:val="single" w:sz="6" w:space="0" w:color="auto"/>
            </w:tcBorders>
            <w:vAlign w:val="center"/>
          </w:tcPr>
          <w:p w14:paraId="4A058A56"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5198E3A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39+ байтов данных Skeltale</w:t>
            </w:r>
          </w:p>
        </w:tc>
        <w:tc>
          <w:tcPr>
            <w:tcW w:w="567" w:type="dxa"/>
            <w:tcBorders>
              <w:top w:val="single" w:sz="6" w:space="0" w:color="auto"/>
              <w:left w:val="single" w:sz="6" w:space="0" w:color="auto"/>
              <w:bottom w:val="single" w:sz="6" w:space="0" w:color="auto"/>
              <w:right w:val="single" w:sz="6" w:space="0" w:color="auto"/>
            </w:tcBorders>
            <w:vAlign w:val="center"/>
          </w:tcPr>
          <w:p w14:paraId="7162526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567" w:type="dxa"/>
            <w:tcBorders>
              <w:top w:val="single" w:sz="6" w:space="0" w:color="auto"/>
              <w:left w:val="single" w:sz="6" w:space="0" w:color="auto"/>
              <w:bottom w:val="single" w:sz="6" w:space="0" w:color="auto"/>
              <w:right w:val="single" w:sz="6" w:space="0" w:color="auto"/>
            </w:tcBorders>
            <w:vAlign w:val="center"/>
          </w:tcPr>
          <w:p w14:paraId="640070B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FF01B8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95CF31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DE6ACAC"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7BE2786D"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6C5CABF4"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3.1</w:t>
            </w:r>
          </w:p>
        </w:tc>
        <w:tc>
          <w:tcPr>
            <w:tcW w:w="1701" w:type="dxa"/>
            <w:tcBorders>
              <w:top w:val="single" w:sz="6" w:space="0" w:color="auto"/>
              <w:left w:val="single" w:sz="6" w:space="0" w:color="auto"/>
              <w:bottom w:val="single" w:sz="6" w:space="0" w:color="auto"/>
              <w:right w:val="single" w:sz="6" w:space="0" w:color="auto"/>
            </w:tcBorders>
            <w:vAlign w:val="center"/>
          </w:tcPr>
          <w:p w14:paraId="3A3DB085"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BA9A1F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65B7CE7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57793CC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w:t>
            </w:r>
          </w:p>
          <w:p w14:paraId="611E181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захвата (байты с 1 по 2)</w:t>
            </w:r>
          </w:p>
        </w:tc>
        <w:tc>
          <w:tcPr>
            <w:tcW w:w="537" w:type="dxa"/>
            <w:tcBorders>
              <w:top w:val="single" w:sz="6" w:space="0" w:color="auto"/>
              <w:left w:val="single" w:sz="6" w:space="0" w:color="auto"/>
              <w:bottom w:val="single" w:sz="6" w:space="0" w:color="auto"/>
              <w:right w:val="single" w:sz="6" w:space="0" w:color="auto"/>
            </w:tcBorders>
            <w:vAlign w:val="center"/>
          </w:tcPr>
          <w:p w14:paraId="5A8F8DE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5044162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65534, FFFF</w:t>
            </w:r>
          </w:p>
          <w:p w14:paraId="5F12052B" w14:textId="77777777" w:rsidR="00CE74FC" w:rsidRPr="00DA7E84" w:rsidRDefault="00CE74FC" w:rsidP="00F87FDB">
            <w:pPr>
              <w:pStyle w:val="Style51"/>
              <w:widowControl/>
              <w:ind w:right="-15"/>
              <w:jc w:val="center"/>
              <w:rPr>
                <w:rStyle w:val="FontStyle134"/>
                <w:rFonts w:ascii="Times New Roman" w:hAnsi="Times New Roman" w:cs="Times New Roman"/>
                <w:sz w:val="24"/>
                <w:szCs w:val="24"/>
                <w:lang w:val="en-US"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515D354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7FD121B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1507ED5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C28AD05"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F827C2B"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59BC6972"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3A32E2B6"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1701" w:type="dxa"/>
            <w:tcBorders>
              <w:top w:val="single" w:sz="6" w:space="0" w:color="auto"/>
              <w:left w:val="single" w:sz="6" w:space="0" w:color="auto"/>
              <w:bottom w:val="single" w:sz="6" w:space="0" w:color="auto"/>
              <w:right w:val="single" w:sz="6" w:space="0" w:color="auto"/>
            </w:tcBorders>
            <w:vAlign w:val="center"/>
          </w:tcPr>
          <w:p w14:paraId="4D30365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4DA243E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6513147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2805BBA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7EFCD10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3)</w:t>
            </w:r>
          </w:p>
        </w:tc>
        <w:tc>
          <w:tcPr>
            <w:tcW w:w="537" w:type="dxa"/>
            <w:tcBorders>
              <w:top w:val="single" w:sz="6" w:space="0" w:color="auto"/>
              <w:left w:val="single" w:sz="6" w:space="0" w:color="auto"/>
              <w:bottom w:val="single" w:sz="6" w:space="0" w:color="auto"/>
              <w:right w:val="single" w:sz="6" w:space="0" w:color="auto"/>
            </w:tcBorders>
            <w:vAlign w:val="center"/>
          </w:tcPr>
          <w:p w14:paraId="43EAFD50"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2904B9E9"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12, FF Hex</w:t>
            </w:r>
          </w:p>
        </w:tc>
        <w:tc>
          <w:tcPr>
            <w:tcW w:w="567" w:type="dxa"/>
            <w:tcBorders>
              <w:top w:val="single" w:sz="6" w:space="0" w:color="auto"/>
              <w:left w:val="single" w:sz="6" w:space="0" w:color="auto"/>
              <w:bottom w:val="single" w:sz="6" w:space="0" w:color="auto"/>
              <w:right w:val="single" w:sz="6" w:space="0" w:color="auto"/>
            </w:tcBorders>
          </w:tcPr>
          <w:p w14:paraId="355CDCF0"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694ACF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0BD62E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C879DC5"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49BC5958"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6A3D127B" w14:textId="77777777" w:rsidTr="00F87FDB">
        <w:trPr>
          <w:trHeight w:val="797"/>
        </w:trPr>
        <w:tc>
          <w:tcPr>
            <w:tcW w:w="426" w:type="dxa"/>
            <w:tcBorders>
              <w:top w:val="single" w:sz="6" w:space="0" w:color="auto"/>
              <w:left w:val="single" w:sz="6" w:space="0" w:color="auto"/>
              <w:bottom w:val="single" w:sz="6" w:space="0" w:color="auto"/>
              <w:right w:val="single" w:sz="6" w:space="0" w:color="auto"/>
            </w:tcBorders>
            <w:vAlign w:val="center"/>
          </w:tcPr>
          <w:p w14:paraId="2C262A8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3.3</w:t>
            </w:r>
          </w:p>
        </w:tc>
        <w:tc>
          <w:tcPr>
            <w:tcW w:w="1701" w:type="dxa"/>
            <w:tcBorders>
              <w:top w:val="single" w:sz="6" w:space="0" w:color="auto"/>
              <w:left w:val="single" w:sz="6" w:space="0" w:color="auto"/>
              <w:bottom w:val="single" w:sz="6" w:space="0" w:color="auto"/>
              <w:right w:val="single" w:sz="6" w:space="0" w:color="auto"/>
            </w:tcBorders>
            <w:vAlign w:val="center"/>
          </w:tcPr>
          <w:p w14:paraId="4F398CE0"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DDE4A6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03DA751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6ECADB6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7750F04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4)</w:t>
            </w:r>
          </w:p>
        </w:tc>
        <w:tc>
          <w:tcPr>
            <w:tcW w:w="537" w:type="dxa"/>
            <w:tcBorders>
              <w:top w:val="single" w:sz="6" w:space="0" w:color="auto"/>
              <w:left w:val="single" w:sz="6" w:space="0" w:color="auto"/>
              <w:bottom w:val="single" w:sz="6" w:space="0" w:color="auto"/>
              <w:right w:val="single" w:sz="6" w:space="0" w:color="auto"/>
            </w:tcBorders>
            <w:vAlign w:val="center"/>
          </w:tcPr>
          <w:p w14:paraId="771E2A5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5B4BD42D"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31, FF Hex</w:t>
            </w:r>
          </w:p>
        </w:tc>
        <w:tc>
          <w:tcPr>
            <w:tcW w:w="567" w:type="dxa"/>
            <w:tcBorders>
              <w:top w:val="single" w:sz="6" w:space="0" w:color="auto"/>
              <w:left w:val="single" w:sz="6" w:space="0" w:color="auto"/>
              <w:bottom w:val="single" w:sz="6" w:space="0" w:color="auto"/>
              <w:right w:val="single" w:sz="6" w:space="0" w:color="auto"/>
            </w:tcBorders>
          </w:tcPr>
          <w:p w14:paraId="0717AA9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1F7964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24D099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074EF7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113A8BD"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4A8B341"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43FADEE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3.4</w:t>
            </w:r>
          </w:p>
        </w:tc>
        <w:tc>
          <w:tcPr>
            <w:tcW w:w="1701" w:type="dxa"/>
            <w:tcBorders>
              <w:top w:val="single" w:sz="6" w:space="0" w:color="auto"/>
              <w:left w:val="single" w:sz="6" w:space="0" w:color="auto"/>
              <w:bottom w:val="single" w:sz="6" w:space="0" w:color="auto"/>
              <w:right w:val="single" w:sz="6" w:space="0" w:color="auto"/>
            </w:tcBorders>
            <w:vAlign w:val="center"/>
          </w:tcPr>
          <w:p w14:paraId="0A45867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2844D24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734302F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6CD4D70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3C491A2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5)</w:t>
            </w:r>
          </w:p>
        </w:tc>
        <w:tc>
          <w:tcPr>
            <w:tcW w:w="537" w:type="dxa"/>
            <w:tcBorders>
              <w:top w:val="single" w:sz="6" w:space="0" w:color="auto"/>
              <w:left w:val="single" w:sz="6" w:space="0" w:color="auto"/>
              <w:bottom w:val="single" w:sz="6" w:space="0" w:color="auto"/>
              <w:right w:val="single" w:sz="6" w:space="0" w:color="auto"/>
            </w:tcBorders>
            <w:vAlign w:val="center"/>
          </w:tcPr>
          <w:p w14:paraId="5B7D2D7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6C45621A"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23, FF Hex</w:t>
            </w:r>
          </w:p>
        </w:tc>
        <w:tc>
          <w:tcPr>
            <w:tcW w:w="567" w:type="dxa"/>
            <w:tcBorders>
              <w:top w:val="single" w:sz="6" w:space="0" w:color="auto"/>
              <w:left w:val="single" w:sz="6" w:space="0" w:color="auto"/>
              <w:bottom w:val="single" w:sz="6" w:space="0" w:color="auto"/>
              <w:right w:val="single" w:sz="6" w:space="0" w:color="auto"/>
            </w:tcBorders>
          </w:tcPr>
          <w:p w14:paraId="3CD16AA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8F5F94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1F6862B2"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29F1AF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CDA101B"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11B81EF0"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16F18E1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3.5</w:t>
            </w:r>
          </w:p>
        </w:tc>
        <w:tc>
          <w:tcPr>
            <w:tcW w:w="1701" w:type="dxa"/>
            <w:tcBorders>
              <w:top w:val="single" w:sz="6" w:space="0" w:color="auto"/>
              <w:left w:val="single" w:sz="6" w:space="0" w:color="auto"/>
              <w:bottom w:val="single" w:sz="6" w:space="0" w:color="auto"/>
              <w:right w:val="single" w:sz="6" w:space="0" w:color="auto"/>
            </w:tcBorders>
            <w:vAlign w:val="center"/>
          </w:tcPr>
          <w:p w14:paraId="4BE5F60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501B6DC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474FA7A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55DFF0F5"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0B2BDCC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6)</w:t>
            </w:r>
          </w:p>
        </w:tc>
        <w:tc>
          <w:tcPr>
            <w:tcW w:w="537" w:type="dxa"/>
            <w:tcBorders>
              <w:top w:val="single" w:sz="6" w:space="0" w:color="auto"/>
              <w:left w:val="single" w:sz="6" w:space="0" w:color="auto"/>
              <w:bottom w:val="single" w:sz="6" w:space="0" w:color="auto"/>
              <w:right w:val="single" w:sz="6" w:space="0" w:color="auto"/>
            </w:tcBorders>
            <w:vAlign w:val="center"/>
          </w:tcPr>
          <w:p w14:paraId="2CC21FE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2E4EB7B0"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1CE99B7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8FD73AD"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E4B991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53C56F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6E09B72"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530963C" w14:textId="77777777" w:rsidTr="00F87FDB">
        <w:trPr>
          <w:trHeight w:val="797"/>
        </w:trPr>
        <w:tc>
          <w:tcPr>
            <w:tcW w:w="426" w:type="dxa"/>
            <w:tcBorders>
              <w:top w:val="single" w:sz="6" w:space="0" w:color="auto"/>
              <w:left w:val="single" w:sz="6" w:space="0" w:color="auto"/>
              <w:bottom w:val="single" w:sz="6" w:space="0" w:color="auto"/>
              <w:right w:val="single" w:sz="6" w:space="0" w:color="auto"/>
            </w:tcBorders>
            <w:vAlign w:val="center"/>
          </w:tcPr>
          <w:p w14:paraId="5F878B5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1701" w:type="dxa"/>
            <w:tcBorders>
              <w:top w:val="single" w:sz="6" w:space="0" w:color="auto"/>
              <w:left w:val="single" w:sz="6" w:space="0" w:color="auto"/>
              <w:bottom w:val="single" w:sz="6" w:space="0" w:color="auto"/>
              <w:right w:val="single" w:sz="6" w:space="0" w:color="auto"/>
            </w:tcBorders>
            <w:vAlign w:val="center"/>
          </w:tcPr>
          <w:p w14:paraId="6DF9849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1861461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66CBA0A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2CDFD40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21D5FFD0"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7)</w:t>
            </w:r>
          </w:p>
        </w:tc>
        <w:tc>
          <w:tcPr>
            <w:tcW w:w="537" w:type="dxa"/>
            <w:tcBorders>
              <w:top w:val="single" w:sz="6" w:space="0" w:color="auto"/>
              <w:left w:val="single" w:sz="6" w:space="0" w:color="auto"/>
              <w:bottom w:val="single" w:sz="6" w:space="0" w:color="auto"/>
              <w:right w:val="single" w:sz="6" w:space="0" w:color="auto"/>
            </w:tcBorders>
            <w:vAlign w:val="center"/>
          </w:tcPr>
          <w:p w14:paraId="29C39E4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509C3A8C"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147EF982"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6636B23D"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B60A8F9"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63F37FE"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253D573"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11C55026"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7400667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3.7</w:t>
            </w:r>
          </w:p>
        </w:tc>
        <w:tc>
          <w:tcPr>
            <w:tcW w:w="1701" w:type="dxa"/>
            <w:tcBorders>
              <w:top w:val="single" w:sz="6" w:space="0" w:color="auto"/>
              <w:left w:val="single" w:sz="6" w:space="0" w:color="auto"/>
              <w:bottom w:val="single" w:sz="6" w:space="0" w:color="auto"/>
              <w:right w:val="single" w:sz="6" w:space="0" w:color="auto"/>
            </w:tcBorders>
            <w:vAlign w:val="center"/>
          </w:tcPr>
          <w:p w14:paraId="4E68E2C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28D13255"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42" w:type="dxa"/>
            <w:tcBorders>
              <w:top w:val="single" w:sz="6" w:space="0" w:color="auto"/>
              <w:left w:val="single" w:sz="6" w:space="0" w:color="auto"/>
              <w:bottom w:val="single" w:sz="6" w:space="0" w:color="auto"/>
              <w:right w:val="single" w:sz="6" w:space="0" w:color="auto"/>
            </w:tcBorders>
            <w:vAlign w:val="center"/>
          </w:tcPr>
          <w:p w14:paraId="7C849D46"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069281B1"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3D860F2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(байты с 8 по 9)</w:t>
            </w:r>
          </w:p>
        </w:tc>
        <w:tc>
          <w:tcPr>
            <w:tcW w:w="537" w:type="dxa"/>
            <w:tcBorders>
              <w:top w:val="single" w:sz="6" w:space="0" w:color="auto"/>
              <w:left w:val="single" w:sz="6" w:space="0" w:color="auto"/>
              <w:bottom w:val="single" w:sz="6" w:space="0" w:color="auto"/>
              <w:right w:val="single" w:sz="6" w:space="0" w:color="auto"/>
            </w:tcBorders>
            <w:vAlign w:val="center"/>
          </w:tcPr>
          <w:p w14:paraId="5AFF6F2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14582946" w14:textId="77777777" w:rsidR="00CE74FC" w:rsidRPr="00DA7E84" w:rsidRDefault="00CE74FC" w:rsidP="00F87FDB">
            <w:pPr>
              <w:pStyle w:val="Style16"/>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999, FFFF Hex</w:t>
            </w:r>
          </w:p>
        </w:tc>
        <w:tc>
          <w:tcPr>
            <w:tcW w:w="567" w:type="dxa"/>
            <w:tcBorders>
              <w:top w:val="single" w:sz="6" w:space="0" w:color="auto"/>
              <w:left w:val="single" w:sz="6" w:space="0" w:color="auto"/>
              <w:bottom w:val="single" w:sz="6" w:space="0" w:color="auto"/>
              <w:right w:val="single" w:sz="6" w:space="0" w:color="auto"/>
            </w:tcBorders>
          </w:tcPr>
          <w:p w14:paraId="153430CF"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E41288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4BC86C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F8B61EC"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1388EA7"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B855078"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59A06D1D"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w:t>
            </w:r>
          </w:p>
        </w:tc>
        <w:tc>
          <w:tcPr>
            <w:tcW w:w="1701" w:type="dxa"/>
            <w:tcBorders>
              <w:top w:val="single" w:sz="6" w:space="0" w:color="auto"/>
              <w:left w:val="single" w:sz="6" w:space="0" w:color="auto"/>
              <w:bottom w:val="single" w:sz="6" w:space="0" w:color="auto"/>
              <w:right w:val="single" w:sz="6" w:space="0" w:color="auto"/>
            </w:tcBorders>
            <w:vAlign w:val="center"/>
          </w:tcPr>
          <w:p w14:paraId="7A86CAE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2023B453"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R-19, R-20</w:t>
            </w:r>
          </w:p>
        </w:tc>
        <w:tc>
          <w:tcPr>
            <w:tcW w:w="442" w:type="dxa"/>
            <w:tcBorders>
              <w:top w:val="single" w:sz="6" w:space="0" w:color="auto"/>
              <w:left w:val="single" w:sz="6" w:space="0" w:color="auto"/>
              <w:bottom w:val="single" w:sz="6" w:space="0" w:color="auto"/>
              <w:right w:val="single" w:sz="6" w:space="0" w:color="auto"/>
            </w:tcBorders>
            <w:vAlign w:val="center"/>
          </w:tcPr>
          <w:p w14:paraId="14C99FE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16085343"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технологии устройства регистрации</w:t>
            </w:r>
          </w:p>
        </w:tc>
        <w:tc>
          <w:tcPr>
            <w:tcW w:w="537" w:type="dxa"/>
            <w:tcBorders>
              <w:top w:val="single" w:sz="6" w:space="0" w:color="auto"/>
              <w:left w:val="single" w:sz="6" w:space="0" w:color="auto"/>
              <w:bottom w:val="single" w:sz="6" w:space="0" w:color="auto"/>
              <w:right w:val="single" w:sz="6" w:space="0" w:color="auto"/>
            </w:tcBorders>
            <w:vAlign w:val="center"/>
          </w:tcPr>
          <w:p w14:paraId="586EEBDC"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325B2B7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20</w:t>
            </w:r>
          </w:p>
        </w:tc>
        <w:tc>
          <w:tcPr>
            <w:tcW w:w="567" w:type="dxa"/>
            <w:tcBorders>
              <w:top w:val="single" w:sz="6" w:space="0" w:color="auto"/>
              <w:left w:val="single" w:sz="6" w:space="0" w:color="auto"/>
              <w:bottom w:val="single" w:sz="6" w:space="0" w:color="auto"/>
              <w:right w:val="single" w:sz="6" w:space="0" w:color="auto"/>
            </w:tcBorders>
            <w:vAlign w:val="center"/>
          </w:tcPr>
          <w:p w14:paraId="6E9E63B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4D636EB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A9C4929"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8AF9770"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351931B"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6824C86" w14:textId="77777777" w:rsidTr="00F87FDB">
        <w:trPr>
          <w:trHeight w:val="610"/>
        </w:trPr>
        <w:tc>
          <w:tcPr>
            <w:tcW w:w="426" w:type="dxa"/>
            <w:tcBorders>
              <w:top w:val="single" w:sz="6" w:space="0" w:color="auto"/>
              <w:left w:val="single" w:sz="6" w:space="0" w:color="auto"/>
              <w:bottom w:val="single" w:sz="6" w:space="0" w:color="auto"/>
              <w:right w:val="single" w:sz="6" w:space="0" w:color="auto"/>
            </w:tcBorders>
            <w:vAlign w:val="center"/>
          </w:tcPr>
          <w:p w14:paraId="546CE76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701" w:type="dxa"/>
            <w:tcBorders>
              <w:top w:val="single" w:sz="6" w:space="0" w:color="auto"/>
              <w:left w:val="single" w:sz="6" w:space="0" w:color="auto"/>
              <w:bottom w:val="single" w:sz="6" w:space="0" w:color="auto"/>
              <w:right w:val="single" w:sz="6" w:space="0" w:color="auto"/>
            </w:tcBorders>
            <w:vAlign w:val="center"/>
          </w:tcPr>
          <w:p w14:paraId="70F561A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10AF6530"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R-21, R-22</w:t>
            </w:r>
          </w:p>
        </w:tc>
        <w:tc>
          <w:tcPr>
            <w:tcW w:w="442" w:type="dxa"/>
            <w:tcBorders>
              <w:top w:val="single" w:sz="6" w:space="0" w:color="auto"/>
              <w:left w:val="single" w:sz="6" w:space="0" w:color="auto"/>
              <w:bottom w:val="single" w:sz="6" w:space="0" w:color="auto"/>
              <w:right w:val="single" w:sz="6" w:space="0" w:color="auto"/>
            </w:tcBorders>
            <w:vAlign w:val="center"/>
          </w:tcPr>
          <w:p w14:paraId="33C9941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574406C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устройства регистрации</w:t>
            </w:r>
          </w:p>
        </w:tc>
        <w:tc>
          <w:tcPr>
            <w:tcW w:w="537" w:type="dxa"/>
            <w:tcBorders>
              <w:top w:val="single" w:sz="6" w:space="0" w:color="auto"/>
              <w:left w:val="single" w:sz="6" w:space="0" w:color="auto"/>
              <w:bottom w:val="single" w:sz="6" w:space="0" w:color="auto"/>
              <w:right w:val="single" w:sz="6" w:space="0" w:color="auto"/>
            </w:tcBorders>
            <w:vAlign w:val="center"/>
          </w:tcPr>
          <w:p w14:paraId="67C5163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0EF2744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0664A7E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5E8950E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4F0C86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444797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41F3F171"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72185F7"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0FBE8DA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w:t>
            </w:r>
          </w:p>
        </w:tc>
        <w:tc>
          <w:tcPr>
            <w:tcW w:w="1701" w:type="dxa"/>
            <w:tcBorders>
              <w:top w:val="single" w:sz="6" w:space="0" w:color="auto"/>
              <w:left w:val="single" w:sz="6" w:space="0" w:color="auto"/>
              <w:bottom w:val="single" w:sz="6" w:space="0" w:color="auto"/>
              <w:right w:val="single" w:sz="6" w:space="0" w:color="auto"/>
            </w:tcBorders>
            <w:vAlign w:val="center"/>
          </w:tcPr>
          <w:p w14:paraId="1C4D9C8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87BDFB5"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R-23</w:t>
            </w:r>
          </w:p>
        </w:tc>
        <w:tc>
          <w:tcPr>
            <w:tcW w:w="442" w:type="dxa"/>
            <w:tcBorders>
              <w:top w:val="single" w:sz="6" w:space="0" w:color="auto"/>
              <w:left w:val="single" w:sz="6" w:space="0" w:color="auto"/>
              <w:bottom w:val="single" w:sz="6" w:space="0" w:color="auto"/>
              <w:right w:val="single" w:sz="6" w:space="0" w:color="auto"/>
            </w:tcBorders>
            <w:vAlign w:val="center"/>
          </w:tcPr>
          <w:p w14:paraId="734200B6"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46223DC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типа устройства регистрации</w:t>
            </w:r>
          </w:p>
        </w:tc>
        <w:tc>
          <w:tcPr>
            <w:tcW w:w="537" w:type="dxa"/>
            <w:tcBorders>
              <w:top w:val="single" w:sz="6" w:space="0" w:color="auto"/>
              <w:left w:val="single" w:sz="6" w:space="0" w:color="auto"/>
              <w:bottom w:val="single" w:sz="6" w:space="0" w:color="auto"/>
              <w:right w:val="single" w:sz="6" w:space="0" w:color="auto"/>
            </w:tcBorders>
            <w:vAlign w:val="center"/>
          </w:tcPr>
          <w:p w14:paraId="2AA8D84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2A7E059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3FA95DF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567" w:type="dxa"/>
            <w:tcBorders>
              <w:top w:val="single" w:sz="6" w:space="0" w:color="auto"/>
              <w:left w:val="single" w:sz="6" w:space="0" w:color="auto"/>
              <w:bottom w:val="single" w:sz="6" w:space="0" w:color="auto"/>
              <w:right w:val="single" w:sz="6" w:space="0" w:color="auto"/>
            </w:tcBorders>
            <w:vAlign w:val="center"/>
          </w:tcPr>
          <w:p w14:paraId="5F871DC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5D8E52F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811378D"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78CFF0F"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7E114FFA" w14:textId="77777777" w:rsidTr="00F87FDB">
        <w:trPr>
          <w:trHeight w:val="1027"/>
        </w:trPr>
        <w:tc>
          <w:tcPr>
            <w:tcW w:w="426" w:type="dxa"/>
            <w:tcBorders>
              <w:top w:val="single" w:sz="6" w:space="0" w:color="auto"/>
              <w:left w:val="single" w:sz="6" w:space="0" w:color="auto"/>
              <w:bottom w:val="single" w:sz="6" w:space="0" w:color="auto"/>
              <w:right w:val="single" w:sz="6" w:space="0" w:color="auto"/>
            </w:tcBorders>
            <w:vAlign w:val="center"/>
          </w:tcPr>
          <w:p w14:paraId="6C1D3250"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1701" w:type="dxa"/>
            <w:tcBorders>
              <w:top w:val="single" w:sz="6" w:space="0" w:color="auto"/>
              <w:left w:val="single" w:sz="6" w:space="0" w:color="auto"/>
              <w:bottom w:val="single" w:sz="6" w:space="0" w:color="auto"/>
              <w:right w:val="single" w:sz="6" w:space="0" w:color="auto"/>
            </w:tcBorders>
            <w:vAlign w:val="center"/>
          </w:tcPr>
          <w:p w14:paraId="3720223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66CE960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1E5EDE98"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388E225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442" w:type="dxa"/>
            <w:tcBorders>
              <w:top w:val="single" w:sz="6" w:space="0" w:color="auto"/>
              <w:left w:val="single" w:sz="6" w:space="0" w:color="auto"/>
              <w:bottom w:val="single" w:sz="6" w:space="0" w:color="auto"/>
              <w:right w:val="single" w:sz="6" w:space="0" w:color="auto"/>
            </w:tcBorders>
            <w:vAlign w:val="center"/>
          </w:tcPr>
          <w:p w14:paraId="3FC85B7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046ABC3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537" w:type="dxa"/>
            <w:tcBorders>
              <w:top w:val="single" w:sz="6" w:space="0" w:color="auto"/>
              <w:left w:val="single" w:sz="6" w:space="0" w:color="auto"/>
              <w:bottom w:val="single" w:sz="6" w:space="0" w:color="auto"/>
              <w:right w:val="single" w:sz="6" w:space="0" w:color="auto"/>
            </w:tcBorders>
            <w:vAlign w:val="center"/>
          </w:tcPr>
          <w:p w14:paraId="0DC3D38A"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2C97202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3CB8B1BC"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14875D0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808A651"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EE143E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52F78E0C"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543EAC01" w14:textId="77777777" w:rsidTr="00F87FDB">
        <w:trPr>
          <w:trHeight w:val="1032"/>
        </w:trPr>
        <w:tc>
          <w:tcPr>
            <w:tcW w:w="426" w:type="dxa"/>
            <w:tcBorders>
              <w:top w:val="single" w:sz="6" w:space="0" w:color="auto"/>
              <w:left w:val="single" w:sz="6" w:space="0" w:color="auto"/>
              <w:bottom w:val="single" w:sz="6" w:space="0" w:color="auto"/>
              <w:right w:val="single" w:sz="6" w:space="0" w:color="auto"/>
            </w:tcBorders>
            <w:vAlign w:val="center"/>
          </w:tcPr>
          <w:p w14:paraId="7936200E"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8.1</w:t>
            </w:r>
          </w:p>
        </w:tc>
        <w:tc>
          <w:tcPr>
            <w:tcW w:w="1701" w:type="dxa"/>
            <w:tcBorders>
              <w:top w:val="single" w:sz="6" w:space="0" w:color="auto"/>
              <w:left w:val="single" w:sz="6" w:space="0" w:color="auto"/>
              <w:bottom w:val="single" w:sz="6" w:space="0" w:color="auto"/>
              <w:right w:val="single" w:sz="6" w:space="0" w:color="auto"/>
            </w:tcBorders>
            <w:vAlign w:val="center"/>
          </w:tcPr>
          <w:p w14:paraId="2C78AB34"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2C4CB5F2"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15ECC667"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37842DD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442" w:type="dxa"/>
            <w:tcBorders>
              <w:top w:val="single" w:sz="6" w:space="0" w:color="auto"/>
              <w:left w:val="single" w:sz="6" w:space="0" w:color="auto"/>
              <w:bottom w:val="single" w:sz="6" w:space="0" w:color="auto"/>
              <w:right w:val="single" w:sz="6" w:space="0" w:color="auto"/>
            </w:tcBorders>
            <w:vAlign w:val="center"/>
          </w:tcPr>
          <w:p w14:paraId="64DE80F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438" w:type="dxa"/>
            <w:tcBorders>
              <w:top w:val="single" w:sz="6" w:space="0" w:color="auto"/>
              <w:left w:val="single" w:sz="6" w:space="0" w:color="auto"/>
              <w:bottom w:val="single" w:sz="6" w:space="0" w:color="auto"/>
              <w:right w:val="single" w:sz="6" w:space="0" w:color="auto"/>
            </w:tcBorders>
            <w:vAlign w:val="center"/>
          </w:tcPr>
          <w:p w14:paraId="47058B7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537" w:type="dxa"/>
            <w:tcBorders>
              <w:top w:val="single" w:sz="6" w:space="0" w:color="auto"/>
              <w:left w:val="single" w:sz="6" w:space="0" w:color="auto"/>
              <w:bottom w:val="single" w:sz="6" w:space="0" w:color="auto"/>
              <w:right w:val="single" w:sz="6" w:space="0" w:color="auto"/>
            </w:tcBorders>
            <w:vAlign w:val="center"/>
          </w:tcPr>
          <w:p w14:paraId="3AC4665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1B96F917"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tcPr>
          <w:p w14:paraId="09DEA6E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3DB57A3B"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61EF782"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1D0A1A6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7A3DC14"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169D6704"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tcPr>
          <w:p w14:paraId="035979CF"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1701" w:type="dxa"/>
            <w:tcBorders>
              <w:top w:val="single" w:sz="6" w:space="0" w:color="auto"/>
              <w:left w:val="single" w:sz="6" w:space="0" w:color="auto"/>
              <w:bottom w:val="single" w:sz="6" w:space="0" w:color="auto"/>
              <w:right w:val="single" w:sz="6" w:space="0" w:color="auto"/>
            </w:tcBorders>
            <w:vAlign w:val="center"/>
          </w:tcPr>
          <w:p w14:paraId="1AA2ACB4"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tcPr>
          <w:p w14:paraId="6DC83933"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R-28</w:t>
            </w:r>
          </w:p>
        </w:tc>
        <w:tc>
          <w:tcPr>
            <w:tcW w:w="442" w:type="dxa"/>
            <w:tcBorders>
              <w:top w:val="single" w:sz="6" w:space="0" w:color="auto"/>
              <w:left w:val="single" w:sz="6" w:space="0" w:color="auto"/>
              <w:bottom w:val="single" w:sz="6" w:space="0" w:color="auto"/>
              <w:right w:val="single" w:sz="6" w:space="0" w:color="auto"/>
            </w:tcBorders>
          </w:tcPr>
          <w:p w14:paraId="3547422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tcPr>
          <w:p w14:paraId="09C0B559"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Показатель качества</w:t>
            </w:r>
          </w:p>
        </w:tc>
        <w:tc>
          <w:tcPr>
            <w:tcW w:w="537" w:type="dxa"/>
            <w:tcBorders>
              <w:top w:val="single" w:sz="6" w:space="0" w:color="auto"/>
              <w:left w:val="single" w:sz="6" w:space="0" w:color="auto"/>
              <w:bottom w:val="single" w:sz="6" w:space="0" w:color="auto"/>
              <w:right w:val="single" w:sz="6" w:space="0" w:color="auto"/>
            </w:tcBorders>
          </w:tcPr>
          <w:p w14:paraId="40F9C424"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tcPr>
          <w:p w14:paraId="48E66461"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49A5CC22"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78950798" w14:textId="77777777" w:rsidR="00CE74FC" w:rsidRPr="00DA7E84" w:rsidRDefault="00CE74FC" w:rsidP="00F87FDB">
            <w:pPr>
              <w:pStyle w:val="Style1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8514AD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1B1781F"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059F876"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034D70FB"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2F85B50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701" w:type="dxa"/>
            <w:tcBorders>
              <w:top w:val="single" w:sz="6" w:space="0" w:color="auto"/>
              <w:left w:val="single" w:sz="6" w:space="0" w:color="auto"/>
              <w:bottom w:val="single" w:sz="6" w:space="0" w:color="auto"/>
              <w:right w:val="single" w:sz="6" w:space="0" w:color="auto"/>
            </w:tcBorders>
            <w:vAlign w:val="center"/>
          </w:tcPr>
          <w:p w14:paraId="377DEA8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749BBA3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R-30</w:t>
            </w:r>
          </w:p>
        </w:tc>
        <w:tc>
          <w:tcPr>
            <w:tcW w:w="442" w:type="dxa"/>
            <w:tcBorders>
              <w:top w:val="single" w:sz="6" w:space="0" w:color="auto"/>
              <w:left w:val="single" w:sz="6" w:space="0" w:color="auto"/>
              <w:bottom w:val="single" w:sz="6" w:space="0" w:color="auto"/>
              <w:right w:val="single" w:sz="6" w:space="0" w:color="auto"/>
            </w:tcBorders>
          </w:tcPr>
          <w:p w14:paraId="154413D9"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6FBA181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алгоритма качества</w:t>
            </w:r>
          </w:p>
        </w:tc>
        <w:tc>
          <w:tcPr>
            <w:tcW w:w="537" w:type="dxa"/>
            <w:tcBorders>
              <w:top w:val="single" w:sz="6" w:space="0" w:color="auto"/>
              <w:left w:val="single" w:sz="6" w:space="0" w:color="auto"/>
              <w:bottom w:val="single" w:sz="6" w:space="0" w:color="auto"/>
              <w:right w:val="single" w:sz="6" w:space="0" w:color="auto"/>
            </w:tcBorders>
            <w:vAlign w:val="center"/>
          </w:tcPr>
          <w:p w14:paraId="513BF7C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049DBF8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32CA3C6C"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137CB78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29A7E8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BF4E6DE"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D49CD15"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314D16F7"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4CF3F233"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11</w:t>
            </w:r>
          </w:p>
        </w:tc>
        <w:tc>
          <w:tcPr>
            <w:tcW w:w="1701" w:type="dxa"/>
            <w:tcBorders>
              <w:top w:val="single" w:sz="6" w:space="0" w:color="auto"/>
              <w:left w:val="single" w:sz="6" w:space="0" w:color="auto"/>
              <w:bottom w:val="single" w:sz="6" w:space="0" w:color="auto"/>
              <w:right w:val="single" w:sz="6" w:space="0" w:color="auto"/>
            </w:tcBorders>
            <w:vAlign w:val="center"/>
          </w:tcPr>
          <w:p w14:paraId="459F5E0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0DE718AC"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R-31</w:t>
            </w:r>
          </w:p>
        </w:tc>
        <w:tc>
          <w:tcPr>
            <w:tcW w:w="442" w:type="dxa"/>
            <w:tcBorders>
              <w:top w:val="single" w:sz="6" w:space="0" w:color="auto"/>
              <w:left w:val="single" w:sz="6" w:space="0" w:color="auto"/>
              <w:bottom w:val="single" w:sz="6" w:space="0" w:color="auto"/>
              <w:right w:val="single" w:sz="6" w:space="0" w:color="auto"/>
            </w:tcBorders>
          </w:tcPr>
          <w:p w14:paraId="75AA4810"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209B75E4"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алгоритма качества</w:t>
            </w:r>
          </w:p>
        </w:tc>
        <w:tc>
          <w:tcPr>
            <w:tcW w:w="537" w:type="dxa"/>
            <w:tcBorders>
              <w:top w:val="single" w:sz="6" w:space="0" w:color="auto"/>
              <w:left w:val="single" w:sz="6" w:space="0" w:color="auto"/>
              <w:bottom w:val="single" w:sz="6" w:space="0" w:color="auto"/>
              <w:right w:val="single" w:sz="6" w:space="0" w:color="auto"/>
            </w:tcBorders>
            <w:vAlign w:val="center"/>
          </w:tcPr>
          <w:p w14:paraId="07066AD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1C3DB11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05BFAA4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24F4475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4A620E3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EC7B7CF"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EE34EA6"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302DBBDA" w14:textId="77777777" w:rsidTr="00F87FDB">
        <w:trPr>
          <w:trHeight w:val="610"/>
        </w:trPr>
        <w:tc>
          <w:tcPr>
            <w:tcW w:w="426" w:type="dxa"/>
            <w:tcBorders>
              <w:top w:val="single" w:sz="6" w:space="0" w:color="auto"/>
              <w:left w:val="single" w:sz="6" w:space="0" w:color="auto"/>
              <w:bottom w:val="single" w:sz="6" w:space="0" w:color="auto"/>
              <w:right w:val="single" w:sz="6" w:space="0" w:color="auto"/>
            </w:tcBorders>
            <w:vAlign w:val="center"/>
          </w:tcPr>
          <w:p w14:paraId="7576C15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w:t>
            </w:r>
          </w:p>
        </w:tc>
        <w:tc>
          <w:tcPr>
            <w:tcW w:w="1701" w:type="dxa"/>
            <w:tcBorders>
              <w:top w:val="single" w:sz="6" w:space="0" w:color="auto"/>
              <w:left w:val="single" w:sz="6" w:space="0" w:color="auto"/>
              <w:bottom w:val="single" w:sz="6" w:space="0" w:color="auto"/>
              <w:right w:val="single" w:sz="6" w:space="0" w:color="auto"/>
            </w:tcBorders>
            <w:vAlign w:val="center"/>
          </w:tcPr>
          <w:p w14:paraId="67E42EF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37EAF6C6"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R-32, R-33</w:t>
            </w:r>
          </w:p>
        </w:tc>
        <w:tc>
          <w:tcPr>
            <w:tcW w:w="442" w:type="dxa"/>
            <w:tcBorders>
              <w:top w:val="single" w:sz="6" w:space="0" w:color="auto"/>
              <w:left w:val="single" w:sz="6" w:space="0" w:color="auto"/>
              <w:bottom w:val="single" w:sz="6" w:space="0" w:color="auto"/>
              <w:right w:val="single" w:sz="6" w:space="0" w:color="auto"/>
            </w:tcBorders>
          </w:tcPr>
          <w:p w14:paraId="4C09EE7C"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340EDBBF"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Номер сертификации</w:t>
            </w:r>
          </w:p>
        </w:tc>
        <w:tc>
          <w:tcPr>
            <w:tcW w:w="537" w:type="dxa"/>
            <w:tcBorders>
              <w:top w:val="single" w:sz="6" w:space="0" w:color="auto"/>
              <w:left w:val="single" w:sz="6" w:space="0" w:color="auto"/>
              <w:bottom w:val="single" w:sz="6" w:space="0" w:color="auto"/>
              <w:right w:val="single" w:sz="6" w:space="0" w:color="auto"/>
            </w:tcBorders>
            <w:vAlign w:val="center"/>
          </w:tcPr>
          <w:p w14:paraId="3910F9E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5B506371"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3</w:t>
            </w:r>
          </w:p>
        </w:tc>
        <w:tc>
          <w:tcPr>
            <w:tcW w:w="567" w:type="dxa"/>
            <w:tcBorders>
              <w:top w:val="single" w:sz="6" w:space="0" w:color="auto"/>
              <w:left w:val="single" w:sz="6" w:space="0" w:color="auto"/>
              <w:bottom w:val="single" w:sz="6" w:space="0" w:color="auto"/>
              <w:right w:val="single" w:sz="6" w:space="0" w:color="auto"/>
            </w:tcBorders>
          </w:tcPr>
          <w:p w14:paraId="3603D34C"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4BCDDE01"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3CAAC9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14B3F9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ED29869"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2E318EE8" w14:textId="77777777" w:rsidTr="00F87FDB">
        <w:trPr>
          <w:trHeight w:val="610"/>
        </w:trPr>
        <w:tc>
          <w:tcPr>
            <w:tcW w:w="426" w:type="dxa"/>
            <w:tcBorders>
              <w:top w:val="single" w:sz="6" w:space="0" w:color="auto"/>
              <w:left w:val="single" w:sz="6" w:space="0" w:color="auto"/>
              <w:bottom w:val="single" w:sz="6" w:space="0" w:color="auto"/>
              <w:right w:val="single" w:sz="6" w:space="0" w:color="auto"/>
            </w:tcBorders>
            <w:vAlign w:val="center"/>
          </w:tcPr>
          <w:p w14:paraId="658C78F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1701" w:type="dxa"/>
            <w:tcBorders>
              <w:top w:val="single" w:sz="6" w:space="0" w:color="auto"/>
              <w:left w:val="single" w:sz="6" w:space="0" w:color="auto"/>
              <w:bottom w:val="single" w:sz="6" w:space="0" w:color="auto"/>
              <w:right w:val="single" w:sz="6" w:space="0" w:color="auto"/>
            </w:tcBorders>
            <w:vAlign w:val="center"/>
          </w:tcPr>
          <w:p w14:paraId="590A066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70A499B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R-34</w:t>
            </w:r>
          </w:p>
        </w:tc>
        <w:tc>
          <w:tcPr>
            <w:tcW w:w="442" w:type="dxa"/>
            <w:tcBorders>
              <w:top w:val="single" w:sz="6" w:space="0" w:color="auto"/>
              <w:left w:val="single" w:sz="6" w:space="0" w:color="auto"/>
              <w:bottom w:val="single" w:sz="6" w:space="0" w:color="auto"/>
              <w:right w:val="single" w:sz="6" w:space="0" w:color="auto"/>
            </w:tcBorders>
          </w:tcPr>
          <w:p w14:paraId="75AA3528"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1DC62F8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органа сертификации</w:t>
            </w:r>
          </w:p>
        </w:tc>
        <w:tc>
          <w:tcPr>
            <w:tcW w:w="537" w:type="dxa"/>
            <w:tcBorders>
              <w:top w:val="single" w:sz="6" w:space="0" w:color="auto"/>
              <w:left w:val="single" w:sz="6" w:space="0" w:color="auto"/>
              <w:bottom w:val="single" w:sz="6" w:space="0" w:color="auto"/>
              <w:right w:val="single" w:sz="6" w:space="0" w:color="auto"/>
            </w:tcBorders>
            <w:vAlign w:val="center"/>
          </w:tcPr>
          <w:p w14:paraId="571AFCF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4167EAF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0000Hex до FFFF</w:t>
            </w:r>
          </w:p>
          <w:p w14:paraId="4AAE185D" w14:textId="77777777" w:rsidR="00CE74FC" w:rsidRPr="00DA7E84" w:rsidRDefault="00CE74FC" w:rsidP="00F87FDB">
            <w:pPr>
              <w:pStyle w:val="Style51"/>
              <w:widowControl/>
              <w:ind w:right="-15"/>
              <w:jc w:val="center"/>
              <w:rPr>
                <w:rStyle w:val="FontStyle134"/>
                <w:rFonts w:ascii="Times New Roman" w:hAnsi="Times New Roman" w:cs="Times New Roman"/>
                <w:sz w:val="24"/>
                <w:szCs w:val="24"/>
                <w:lang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13E993AF"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2D369A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3882327"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18B94499"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1689593F"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7047AC85"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3E44214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14</w:t>
            </w:r>
          </w:p>
        </w:tc>
        <w:tc>
          <w:tcPr>
            <w:tcW w:w="1701" w:type="dxa"/>
            <w:tcBorders>
              <w:top w:val="single" w:sz="6" w:space="0" w:color="auto"/>
              <w:left w:val="single" w:sz="6" w:space="0" w:color="auto"/>
              <w:bottom w:val="single" w:sz="6" w:space="0" w:color="auto"/>
              <w:right w:val="single" w:sz="6" w:space="0" w:color="auto"/>
            </w:tcBorders>
            <w:vAlign w:val="center"/>
          </w:tcPr>
          <w:p w14:paraId="56BD6B75"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3BD054C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R-35</w:t>
            </w:r>
          </w:p>
        </w:tc>
        <w:tc>
          <w:tcPr>
            <w:tcW w:w="442" w:type="dxa"/>
            <w:tcBorders>
              <w:top w:val="single" w:sz="6" w:space="0" w:color="auto"/>
              <w:left w:val="single" w:sz="6" w:space="0" w:color="auto"/>
              <w:bottom w:val="single" w:sz="6" w:space="0" w:color="auto"/>
              <w:right w:val="single" w:sz="6" w:space="0" w:color="auto"/>
            </w:tcBorders>
          </w:tcPr>
          <w:p w14:paraId="42501D25"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167AF4A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системы сертификации</w:t>
            </w:r>
          </w:p>
        </w:tc>
        <w:tc>
          <w:tcPr>
            <w:tcW w:w="537" w:type="dxa"/>
            <w:tcBorders>
              <w:top w:val="single" w:sz="6" w:space="0" w:color="auto"/>
              <w:left w:val="single" w:sz="6" w:space="0" w:color="auto"/>
              <w:bottom w:val="single" w:sz="6" w:space="0" w:color="auto"/>
              <w:right w:val="single" w:sz="6" w:space="0" w:color="auto"/>
            </w:tcBorders>
            <w:vAlign w:val="center"/>
          </w:tcPr>
          <w:p w14:paraId="060866D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0B5DF41D" w14:textId="77777777" w:rsidR="00CE74FC" w:rsidRPr="00DA7E84" w:rsidRDefault="00CE74FC" w:rsidP="00F87FDB">
            <w:pPr>
              <w:pStyle w:val="Style93"/>
              <w:widowControl/>
              <w:ind w:right="-15"/>
              <w:jc w:val="center"/>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01Hex до 03 Hex</w:t>
            </w:r>
          </w:p>
        </w:tc>
        <w:tc>
          <w:tcPr>
            <w:tcW w:w="567" w:type="dxa"/>
            <w:tcBorders>
              <w:top w:val="single" w:sz="6" w:space="0" w:color="auto"/>
              <w:left w:val="single" w:sz="6" w:space="0" w:color="auto"/>
              <w:bottom w:val="single" w:sz="6" w:space="0" w:color="auto"/>
              <w:right w:val="single" w:sz="6" w:space="0" w:color="auto"/>
            </w:tcBorders>
          </w:tcPr>
          <w:p w14:paraId="2E6AC43E"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50F751D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B0BA4B5"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8BA9A6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9C25BC7"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6FCDEB18"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tcPr>
          <w:p w14:paraId="08B2523F"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c>
          <w:tcPr>
            <w:tcW w:w="1701" w:type="dxa"/>
            <w:tcBorders>
              <w:top w:val="single" w:sz="6" w:space="0" w:color="auto"/>
              <w:left w:val="single" w:sz="6" w:space="0" w:color="auto"/>
              <w:bottom w:val="single" w:sz="6" w:space="0" w:color="auto"/>
              <w:right w:val="single" w:sz="6" w:space="0" w:color="auto"/>
            </w:tcBorders>
            <w:vAlign w:val="center"/>
          </w:tcPr>
          <w:p w14:paraId="3C09EBF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tcPr>
          <w:p w14:paraId="63AE3B9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R-36</w:t>
            </w:r>
          </w:p>
        </w:tc>
        <w:tc>
          <w:tcPr>
            <w:tcW w:w="442" w:type="dxa"/>
            <w:tcBorders>
              <w:top w:val="single" w:sz="6" w:space="0" w:color="auto"/>
              <w:left w:val="single" w:sz="6" w:space="0" w:color="auto"/>
              <w:bottom w:val="single" w:sz="6" w:space="0" w:color="auto"/>
              <w:right w:val="single" w:sz="6" w:space="0" w:color="auto"/>
            </w:tcBorders>
          </w:tcPr>
          <w:p w14:paraId="2E312065"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tcPr>
          <w:p w14:paraId="2DB484E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Положение пальцев</w:t>
            </w:r>
          </w:p>
        </w:tc>
        <w:tc>
          <w:tcPr>
            <w:tcW w:w="537" w:type="dxa"/>
            <w:tcBorders>
              <w:top w:val="single" w:sz="6" w:space="0" w:color="auto"/>
              <w:left w:val="single" w:sz="6" w:space="0" w:color="auto"/>
              <w:bottom w:val="single" w:sz="6" w:space="0" w:color="auto"/>
              <w:right w:val="single" w:sz="6" w:space="0" w:color="auto"/>
            </w:tcBorders>
          </w:tcPr>
          <w:p w14:paraId="015C67D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tcPr>
          <w:p w14:paraId="5107901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10</w:t>
            </w:r>
          </w:p>
        </w:tc>
        <w:tc>
          <w:tcPr>
            <w:tcW w:w="567" w:type="dxa"/>
            <w:tcBorders>
              <w:top w:val="single" w:sz="6" w:space="0" w:color="auto"/>
              <w:left w:val="single" w:sz="6" w:space="0" w:color="auto"/>
              <w:bottom w:val="single" w:sz="6" w:space="0" w:color="auto"/>
              <w:right w:val="single" w:sz="6" w:space="0" w:color="auto"/>
            </w:tcBorders>
          </w:tcPr>
          <w:p w14:paraId="2A2FDA6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8D9DBF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8D83799"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9D9AA2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7E6124CE"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26B66055" w14:textId="77777777" w:rsidTr="00F87FDB">
        <w:trPr>
          <w:trHeight w:val="610"/>
        </w:trPr>
        <w:tc>
          <w:tcPr>
            <w:tcW w:w="426" w:type="dxa"/>
            <w:tcBorders>
              <w:top w:val="single" w:sz="6" w:space="0" w:color="auto"/>
              <w:left w:val="single" w:sz="6" w:space="0" w:color="auto"/>
              <w:bottom w:val="single" w:sz="6" w:space="0" w:color="auto"/>
              <w:right w:val="single" w:sz="6" w:space="0" w:color="auto"/>
            </w:tcBorders>
            <w:vAlign w:val="center"/>
          </w:tcPr>
          <w:p w14:paraId="49C0E616"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w:t>
            </w:r>
          </w:p>
        </w:tc>
        <w:tc>
          <w:tcPr>
            <w:tcW w:w="1701" w:type="dxa"/>
            <w:tcBorders>
              <w:top w:val="single" w:sz="6" w:space="0" w:color="auto"/>
              <w:left w:val="single" w:sz="6" w:space="0" w:color="auto"/>
              <w:bottom w:val="single" w:sz="6" w:space="0" w:color="auto"/>
              <w:right w:val="single" w:sz="6" w:space="0" w:color="auto"/>
            </w:tcBorders>
            <w:vAlign w:val="center"/>
          </w:tcPr>
          <w:p w14:paraId="0847C944"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4500DF1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R-37</w:t>
            </w:r>
          </w:p>
        </w:tc>
        <w:tc>
          <w:tcPr>
            <w:tcW w:w="442" w:type="dxa"/>
            <w:tcBorders>
              <w:top w:val="single" w:sz="6" w:space="0" w:color="auto"/>
              <w:left w:val="single" w:sz="6" w:space="0" w:color="auto"/>
              <w:bottom w:val="single" w:sz="6" w:space="0" w:color="auto"/>
              <w:right w:val="single" w:sz="6" w:space="0" w:color="auto"/>
            </w:tcBorders>
          </w:tcPr>
          <w:p w14:paraId="4D7A4CD7"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67E2C0C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Номер представления</w:t>
            </w:r>
          </w:p>
        </w:tc>
        <w:tc>
          <w:tcPr>
            <w:tcW w:w="537" w:type="dxa"/>
            <w:tcBorders>
              <w:top w:val="single" w:sz="6" w:space="0" w:color="auto"/>
              <w:left w:val="single" w:sz="6" w:space="0" w:color="auto"/>
              <w:bottom w:val="single" w:sz="6" w:space="0" w:color="auto"/>
              <w:right w:val="single" w:sz="6" w:space="0" w:color="auto"/>
            </w:tcBorders>
            <w:vAlign w:val="center"/>
          </w:tcPr>
          <w:p w14:paraId="01096E21"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61D29C7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567" w:type="dxa"/>
            <w:tcBorders>
              <w:top w:val="single" w:sz="6" w:space="0" w:color="auto"/>
              <w:left w:val="single" w:sz="6" w:space="0" w:color="auto"/>
              <w:bottom w:val="single" w:sz="6" w:space="0" w:color="auto"/>
              <w:right w:val="single" w:sz="6" w:space="0" w:color="auto"/>
            </w:tcBorders>
          </w:tcPr>
          <w:p w14:paraId="67C85438"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B53E45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C6C1BC6"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A7254E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1F309AFB"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7D77789A" w14:textId="77777777" w:rsidTr="00F87FDB">
        <w:trPr>
          <w:trHeight w:val="614"/>
        </w:trPr>
        <w:tc>
          <w:tcPr>
            <w:tcW w:w="426" w:type="dxa"/>
            <w:tcBorders>
              <w:top w:val="single" w:sz="6" w:space="0" w:color="auto"/>
              <w:left w:val="single" w:sz="6" w:space="0" w:color="auto"/>
              <w:bottom w:val="single" w:sz="6" w:space="0" w:color="auto"/>
              <w:right w:val="single" w:sz="6" w:space="0" w:color="auto"/>
            </w:tcBorders>
            <w:vAlign w:val="center"/>
          </w:tcPr>
          <w:p w14:paraId="3D9A6BD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17</w:t>
            </w:r>
          </w:p>
        </w:tc>
        <w:tc>
          <w:tcPr>
            <w:tcW w:w="1701" w:type="dxa"/>
            <w:tcBorders>
              <w:top w:val="single" w:sz="6" w:space="0" w:color="auto"/>
              <w:left w:val="single" w:sz="6" w:space="0" w:color="auto"/>
              <w:bottom w:val="single" w:sz="6" w:space="0" w:color="auto"/>
              <w:right w:val="single" w:sz="6" w:space="0" w:color="auto"/>
            </w:tcBorders>
            <w:vAlign w:val="center"/>
          </w:tcPr>
          <w:p w14:paraId="68287544"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7327A13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R-39</w:t>
            </w:r>
          </w:p>
        </w:tc>
        <w:tc>
          <w:tcPr>
            <w:tcW w:w="442" w:type="dxa"/>
            <w:tcBorders>
              <w:top w:val="single" w:sz="6" w:space="0" w:color="auto"/>
              <w:left w:val="single" w:sz="6" w:space="0" w:color="auto"/>
              <w:bottom w:val="single" w:sz="6" w:space="0" w:color="auto"/>
              <w:right w:val="single" w:sz="6" w:space="0" w:color="auto"/>
            </w:tcBorders>
          </w:tcPr>
          <w:p w14:paraId="525FDFCB"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4319467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Оттиск</w:t>
            </w:r>
          </w:p>
          <w:p w14:paraId="3BB1F7C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w:t>
            </w:r>
          </w:p>
        </w:tc>
        <w:tc>
          <w:tcPr>
            <w:tcW w:w="537" w:type="dxa"/>
            <w:tcBorders>
              <w:top w:val="single" w:sz="6" w:space="0" w:color="auto"/>
              <w:left w:val="single" w:sz="6" w:space="0" w:color="auto"/>
              <w:bottom w:val="single" w:sz="6" w:space="0" w:color="auto"/>
              <w:right w:val="single" w:sz="6" w:space="0" w:color="auto"/>
            </w:tcBorders>
            <w:vAlign w:val="center"/>
          </w:tcPr>
          <w:p w14:paraId="357BB3B6"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65AA10D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 до 3 или от 8 до 9</w:t>
            </w:r>
          </w:p>
        </w:tc>
        <w:tc>
          <w:tcPr>
            <w:tcW w:w="567" w:type="dxa"/>
            <w:tcBorders>
              <w:top w:val="single" w:sz="6" w:space="0" w:color="auto"/>
              <w:left w:val="single" w:sz="6" w:space="0" w:color="auto"/>
              <w:bottom w:val="single" w:sz="6" w:space="0" w:color="auto"/>
              <w:right w:val="single" w:sz="6" w:space="0" w:color="auto"/>
            </w:tcBorders>
          </w:tcPr>
          <w:p w14:paraId="48555CD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DD6FE7F"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BEDFA9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3B281DD"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322CD86C"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0C18FC3B" w14:textId="77777777" w:rsidTr="00F87FDB">
        <w:trPr>
          <w:trHeight w:val="797"/>
        </w:trPr>
        <w:tc>
          <w:tcPr>
            <w:tcW w:w="426" w:type="dxa"/>
            <w:tcBorders>
              <w:top w:val="single" w:sz="6" w:space="0" w:color="auto"/>
              <w:left w:val="single" w:sz="6" w:space="0" w:color="auto"/>
              <w:bottom w:val="single" w:sz="6" w:space="0" w:color="auto"/>
              <w:right w:val="single" w:sz="6" w:space="0" w:color="auto"/>
            </w:tcBorders>
            <w:vAlign w:val="center"/>
          </w:tcPr>
          <w:p w14:paraId="6B5AB63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w:t>
            </w:r>
          </w:p>
        </w:tc>
        <w:tc>
          <w:tcPr>
            <w:tcW w:w="1701" w:type="dxa"/>
            <w:tcBorders>
              <w:top w:val="single" w:sz="6" w:space="0" w:color="auto"/>
              <w:left w:val="single" w:sz="6" w:space="0" w:color="auto"/>
              <w:bottom w:val="single" w:sz="6" w:space="0" w:color="auto"/>
              <w:right w:val="single" w:sz="6" w:space="0" w:color="auto"/>
            </w:tcBorders>
            <w:vAlign w:val="center"/>
          </w:tcPr>
          <w:p w14:paraId="120C2E3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78561200"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R-40</w:t>
            </w:r>
          </w:p>
        </w:tc>
        <w:tc>
          <w:tcPr>
            <w:tcW w:w="442" w:type="dxa"/>
            <w:tcBorders>
              <w:top w:val="single" w:sz="6" w:space="0" w:color="auto"/>
              <w:left w:val="single" w:sz="6" w:space="0" w:color="auto"/>
              <w:bottom w:val="single" w:sz="6" w:space="0" w:color="auto"/>
              <w:right w:val="single" w:sz="6" w:space="0" w:color="auto"/>
            </w:tcBorders>
          </w:tcPr>
          <w:p w14:paraId="18FD8D47"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5221994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x</w:t>
            </w:r>
          </w:p>
        </w:tc>
        <w:tc>
          <w:tcPr>
            <w:tcW w:w="537" w:type="dxa"/>
            <w:tcBorders>
              <w:top w:val="single" w:sz="6" w:space="0" w:color="auto"/>
              <w:left w:val="single" w:sz="6" w:space="0" w:color="auto"/>
              <w:bottom w:val="single" w:sz="6" w:space="0" w:color="auto"/>
              <w:right w:val="single" w:sz="6" w:space="0" w:color="auto"/>
            </w:tcBorders>
            <w:vAlign w:val="center"/>
          </w:tcPr>
          <w:p w14:paraId="6E01693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472E66E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5A2F8D5A"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6D4EAE2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E7CF78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1B3191CD"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57B31427"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2FF2C9C1"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359111AA"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19</w:t>
            </w:r>
          </w:p>
        </w:tc>
        <w:tc>
          <w:tcPr>
            <w:tcW w:w="1701" w:type="dxa"/>
            <w:tcBorders>
              <w:top w:val="single" w:sz="6" w:space="0" w:color="auto"/>
              <w:left w:val="single" w:sz="6" w:space="0" w:color="auto"/>
              <w:bottom w:val="single" w:sz="6" w:space="0" w:color="auto"/>
              <w:right w:val="single" w:sz="6" w:space="0" w:color="auto"/>
            </w:tcBorders>
            <w:vAlign w:val="center"/>
          </w:tcPr>
          <w:p w14:paraId="195F835F"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003F9A7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R-41</w:t>
            </w:r>
          </w:p>
        </w:tc>
        <w:tc>
          <w:tcPr>
            <w:tcW w:w="442" w:type="dxa"/>
            <w:tcBorders>
              <w:top w:val="single" w:sz="6" w:space="0" w:color="auto"/>
              <w:left w:val="single" w:sz="6" w:space="0" w:color="auto"/>
              <w:bottom w:val="single" w:sz="6" w:space="0" w:color="auto"/>
              <w:right w:val="single" w:sz="6" w:space="0" w:color="auto"/>
            </w:tcBorders>
          </w:tcPr>
          <w:p w14:paraId="2315C7F6"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15A4DE1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y</w:t>
            </w:r>
          </w:p>
        </w:tc>
        <w:tc>
          <w:tcPr>
            <w:tcW w:w="537" w:type="dxa"/>
            <w:tcBorders>
              <w:top w:val="single" w:sz="6" w:space="0" w:color="auto"/>
              <w:left w:val="single" w:sz="6" w:space="0" w:color="auto"/>
              <w:bottom w:val="single" w:sz="6" w:space="0" w:color="auto"/>
              <w:right w:val="single" w:sz="6" w:space="0" w:color="auto"/>
            </w:tcBorders>
            <w:vAlign w:val="center"/>
          </w:tcPr>
          <w:p w14:paraId="70E909A5"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3723F15C"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78EF17F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777F5E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2021E40E"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F36C2F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02E1EAA1"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1C69F41C" w14:textId="77777777" w:rsidTr="00F87FDB">
        <w:trPr>
          <w:trHeight w:val="802"/>
        </w:trPr>
        <w:tc>
          <w:tcPr>
            <w:tcW w:w="426" w:type="dxa"/>
            <w:tcBorders>
              <w:top w:val="single" w:sz="6" w:space="0" w:color="auto"/>
              <w:left w:val="single" w:sz="6" w:space="0" w:color="auto"/>
              <w:bottom w:val="single" w:sz="6" w:space="0" w:color="auto"/>
              <w:right w:val="single" w:sz="6" w:space="0" w:color="auto"/>
            </w:tcBorders>
            <w:vAlign w:val="center"/>
          </w:tcPr>
          <w:p w14:paraId="1032AB7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701" w:type="dxa"/>
            <w:tcBorders>
              <w:top w:val="single" w:sz="6" w:space="0" w:color="auto"/>
              <w:left w:val="single" w:sz="6" w:space="0" w:color="auto"/>
              <w:bottom w:val="single" w:sz="6" w:space="0" w:color="auto"/>
              <w:right w:val="single" w:sz="6" w:space="0" w:color="auto"/>
            </w:tcBorders>
            <w:vAlign w:val="center"/>
          </w:tcPr>
          <w:p w14:paraId="02E991A3"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5584C8AB"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R-48, R-49</w:t>
            </w:r>
          </w:p>
        </w:tc>
        <w:tc>
          <w:tcPr>
            <w:tcW w:w="442" w:type="dxa"/>
            <w:tcBorders>
              <w:top w:val="single" w:sz="6" w:space="0" w:color="auto"/>
              <w:left w:val="single" w:sz="6" w:space="0" w:color="auto"/>
              <w:bottom w:val="single" w:sz="6" w:space="0" w:color="auto"/>
              <w:right w:val="single" w:sz="6" w:space="0" w:color="auto"/>
            </w:tcBorders>
          </w:tcPr>
          <w:p w14:paraId="621339A3"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16971A2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остова отпечатка пальца</w:t>
            </w:r>
          </w:p>
        </w:tc>
        <w:tc>
          <w:tcPr>
            <w:tcW w:w="537" w:type="dxa"/>
            <w:tcBorders>
              <w:top w:val="single" w:sz="6" w:space="0" w:color="auto"/>
              <w:left w:val="single" w:sz="6" w:space="0" w:color="auto"/>
              <w:bottom w:val="single" w:sz="6" w:space="0" w:color="auto"/>
              <w:right w:val="single" w:sz="6" w:space="0" w:color="auto"/>
            </w:tcBorders>
            <w:vAlign w:val="center"/>
          </w:tcPr>
          <w:p w14:paraId="3DD402C5"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097B11EB"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516B0963"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1253EA78"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3856A65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F38C3B4"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6FB8B7A4"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693D748B" w14:textId="77777777" w:rsidTr="00F87FDB">
        <w:trPr>
          <w:trHeight w:val="1027"/>
        </w:trPr>
        <w:tc>
          <w:tcPr>
            <w:tcW w:w="426" w:type="dxa"/>
            <w:tcBorders>
              <w:top w:val="single" w:sz="6" w:space="0" w:color="auto"/>
              <w:left w:val="single" w:sz="6" w:space="0" w:color="auto"/>
              <w:bottom w:val="single" w:sz="6" w:space="0" w:color="auto"/>
              <w:right w:val="single" w:sz="6" w:space="0" w:color="auto"/>
            </w:tcBorders>
            <w:vAlign w:val="center"/>
          </w:tcPr>
          <w:p w14:paraId="27C68E7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701" w:type="dxa"/>
            <w:tcBorders>
              <w:top w:val="single" w:sz="6" w:space="0" w:color="auto"/>
              <w:left w:val="single" w:sz="6" w:space="0" w:color="auto"/>
              <w:bottom w:val="single" w:sz="6" w:space="0" w:color="auto"/>
              <w:right w:val="single" w:sz="6" w:space="0" w:color="auto"/>
            </w:tcBorders>
            <w:vAlign w:val="center"/>
          </w:tcPr>
          <w:p w14:paraId="07536EB4"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45" w:type="dxa"/>
            <w:tcBorders>
              <w:top w:val="single" w:sz="6" w:space="0" w:color="auto"/>
              <w:left w:val="single" w:sz="6" w:space="0" w:color="auto"/>
              <w:bottom w:val="single" w:sz="6" w:space="0" w:color="auto"/>
              <w:right w:val="single" w:sz="6" w:space="0" w:color="auto"/>
            </w:tcBorders>
            <w:vAlign w:val="center"/>
          </w:tcPr>
          <w:p w14:paraId="26CAA737"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R-51, R-52</w:t>
            </w:r>
          </w:p>
        </w:tc>
        <w:tc>
          <w:tcPr>
            <w:tcW w:w="442" w:type="dxa"/>
            <w:tcBorders>
              <w:top w:val="single" w:sz="6" w:space="0" w:color="auto"/>
              <w:left w:val="single" w:sz="6" w:space="0" w:color="auto"/>
              <w:bottom w:val="single" w:sz="6" w:space="0" w:color="auto"/>
              <w:right w:val="single" w:sz="6" w:space="0" w:color="auto"/>
            </w:tcBorders>
          </w:tcPr>
          <w:p w14:paraId="477DA8D2" w14:textId="77777777" w:rsidR="00CE74FC" w:rsidRPr="00DA7E84" w:rsidRDefault="00CE74FC" w:rsidP="00F87FDB">
            <w:pPr>
              <w:pStyle w:val="Style60"/>
              <w:widowControl/>
              <w:ind w:right="-15"/>
              <w:jc w:val="center"/>
              <w:rPr>
                <w:rFonts w:ascii="Times New Roman" w:hAnsi="Times New Roman" w:cs="Times New Roman"/>
              </w:rPr>
            </w:pPr>
          </w:p>
        </w:tc>
        <w:tc>
          <w:tcPr>
            <w:tcW w:w="1438" w:type="dxa"/>
            <w:tcBorders>
              <w:top w:val="single" w:sz="6" w:space="0" w:color="auto"/>
              <w:left w:val="single" w:sz="6" w:space="0" w:color="auto"/>
              <w:bottom w:val="single" w:sz="6" w:space="0" w:color="auto"/>
              <w:right w:val="single" w:sz="6" w:space="0" w:color="auto"/>
            </w:tcBorders>
            <w:vAlign w:val="center"/>
          </w:tcPr>
          <w:p w14:paraId="3AC250D6"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индекса смежности линии остова</w:t>
            </w:r>
          </w:p>
        </w:tc>
        <w:tc>
          <w:tcPr>
            <w:tcW w:w="537" w:type="dxa"/>
            <w:tcBorders>
              <w:top w:val="single" w:sz="6" w:space="0" w:color="auto"/>
              <w:left w:val="single" w:sz="6" w:space="0" w:color="auto"/>
              <w:bottom w:val="single" w:sz="6" w:space="0" w:color="auto"/>
              <w:right w:val="single" w:sz="6" w:space="0" w:color="auto"/>
            </w:tcBorders>
            <w:vAlign w:val="center"/>
          </w:tcPr>
          <w:p w14:paraId="4BA405B2"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6E7B635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0E9EED1B"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vAlign w:val="center"/>
          </w:tcPr>
          <w:p w14:paraId="01FAD8E3"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0F5F3929"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3209251"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239A15A7" w14:textId="77777777" w:rsidR="00CE74FC" w:rsidRPr="00DA7E84" w:rsidRDefault="00CE74FC" w:rsidP="00F87FDB">
            <w:pPr>
              <w:pStyle w:val="Style60"/>
              <w:widowControl/>
              <w:ind w:right="-15"/>
              <w:jc w:val="center"/>
              <w:rPr>
                <w:rFonts w:ascii="Times New Roman" w:hAnsi="Times New Roman" w:cs="Times New Roman"/>
              </w:rPr>
            </w:pPr>
          </w:p>
        </w:tc>
      </w:tr>
      <w:tr w:rsidR="00CE74FC" w:rsidRPr="00DA7E84" w14:paraId="4BBC9E15" w14:textId="77777777" w:rsidTr="00F87FDB">
        <w:trPr>
          <w:trHeight w:val="1037"/>
        </w:trPr>
        <w:tc>
          <w:tcPr>
            <w:tcW w:w="426" w:type="dxa"/>
            <w:tcBorders>
              <w:top w:val="single" w:sz="6" w:space="0" w:color="auto"/>
              <w:left w:val="single" w:sz="6" w:space="0" w:color="auto"/>
              <w:bottom w:val="single" w:sz="6" w:space="0" w:color="auto"/>
              <w:right w:val="single" w:sz="6" w:space="0" w:color="auto"/>
            </w:tcBorders>
            <w:vAlign w:val="center"/>
          </w:tcPr>
          <w:p w14:paraId="75ACE045"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22</w:t>
            </w:r>
          </w:p>
        </w:tc>
        <w:tc>
          <w:tcPr>
            <w:tcW w:w="1701" w:type="dxa"/>
            <w:tcBorders>
              <w:top w:val="single" w:sz="6" w:space="0" w:color="auto"/>
              <w:left w:val="single" w:sz="6" w:space="0" w:color="auto"/>
              <w:bottom w:val="single" w:sz="6" w:space="0" w:color="auto"/>
              <w:right w:val="single" w:sz="6" w:space="0" w:color="auto"/>
            </w:tcBorders>
            <w:vAlign w:val="center"/>
          </w:tcPr>
          <w:p w14:paraId="0424A6D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545" w:type="dxa"/>
            <w:tcBorders>
              <w:top w:val="single" w:sz="6" w:space="0" w:color="auto"/>
              <w:left w:val="single" w:sz="6" w:space="0" w:color="auto"/>
              <w:bottom w:val="single" w:sz="6" w:space="0" w:color="auto"/>
              <w:right w:val="single" w:sz="6" w:space="0" w:color="auto"/>
            </w:tcBorders>
            <w:vAlign w:val="center"/>
          </w:tcPr>
          <w:p w14:paraId="0D222010" w14:textId="77777777" w:rsidR="00CE74FC" w:rsidRPr="00DA7E84" w:rsidRDefault="00CE74FC" w:rsidP="00F87FDB">
            <w:pPr>
              <w:pStyle w:val="Style76"/>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R-53, R-54,</w:t>
            </w:r>
          </w:p>
          <w:p w14:paraId="7134CCF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R-55,</w:t>
            </w:r>
          </w:p>
          <w:p w14:paraId="11A91B8C"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R-56</w:t>
            </w:r>
          </w:p>
        </w:tc>
        <w:tc>
          <w:tcPr>
            <w:tcW w:w="442" w:type="dxa"/>
            <w:tcBorders>
              <w:top w:val="single" w:sz="6" w:space="0" w:color="auto"/>
              <w:left w:val="single" w:sz="6" w:space="0" w:color="auto"/>
              <w:bottom w:val="single" w:sz="6" w:space="0" w:color="auto"/>
              <w:right w:val="single" w:sz="6" w:space="0" w:color="auto"/>
            </w:tcBorders>
            <w:vAlign w:val="center"/>
          </w:tcPr>
          <w:p w14:paraId="1F92734C"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438" w:type="dxa"/>
            <w:tcBorders>
              <w:top w:val="single" w:sz="6" w:space="0" w:color="auto"/>
              <w:left w:val="single" w:sz="6" w:space="0" w:color="auto"/>
              <w:bottom w:val="single" w:sz="6" w:space="0" w:color="auto"/>
              <w:right w:val="single" w:sz="6" w:space="0" w:color="auto"/>
            </w:tcBorders>
            <w:vAlign w:val="center"/>
          </w:tcPr>
          <w:p w14:paraId="505DEF3E"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блока данных</w:t>
            </w:r>
          </w:p>
        </w:tc>
        <w:tc>
          <w:tcPr>
            <w:tcW w:w="537" w:type="dxa"/>
            <w:tcBorders>
              <w:top w:val="single" w:sz="6" w:space="0" w:color="auto"/>
              <w:left w:val="single" w:sz="6" w:space="0" w:color="auto"/>
              <w:bottom w:val="single" w:sz="6" w:space="0" w:color="auto"/>
              <w:right w:val="single" w:sz="6" w:space="0" w:color="auto"/>
            </w:tcBorders>
            <w:vAlign w:val="center"/>
          </w:tcPr>
          <w:p w14:paraId="3EB0060C"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432" w:type="dxa"/>
            <w:tcBorders>
              <w:top w:val="single" w:sz="6" w:space="0" w:color="auto"/>
              <w:left w:val="single" w:sz="6" w:space="0" w:color="auto"/>
              <w:bottom w:val="single" w:sz="6" w:space="0" w:color="auto"/>
              <w:right w:val="single" w:sz="6" w:space="0" w:color="auto"/>
            </w:tcBorders>
            <w:vAlign w:val="center"/>
          </w:tcPr>
          <w:p w14:paraId="01E4E31D"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vAlign w:val="center"/>
          </w:tcPr>
          <w:p w14:paraId="44E98077"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567" w:type="dxa"/>
            <w:tcBorders>
              <w:top w:val="single" w:sz="6" w:space="0" w:color="auto"/>
              <w:left w:val="single" w:sz="6" w:space="0" w:color="auto"/>
              <w:bottom w:val="single" w:sz="6" w:space="0" w:color="auto"/>
              <w:right w:val="single" w:sz="6" w:space="0" w:color="auto"/>
            </w:tcBorders>
            <w:vAlign w:val="center"/>
          </w:tcPr>
          <w:p w14:paraId="4CF22029" w14:textId="77777777" w:rsidR="00CE74FC" w:rsidRPr="00DA7E84" w:rsidRDefault="00CE74FC" w:rsidP="00F87FDB">
            <w:pPr>
              <w:pStyle w:val="Style93"/>
              <w:widowControl/>
              <w:ind w:right="-15"/>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567" w:type="dxa"/>
            <w:tcBorders>
              <w:top w:val="single" w:sz="6" w:space="0" w:color="auto"/>
              <w:left w:val="single" w:sz="6" w:space="0" w:color="auto"/>
              <w:bottom w:val="single" w:sz="6" w:space="0" w:color="auto"/>
              <w:right w:val="single" w:sz="6" w:space="0" w:color="auto"/>
            </w:tcBorders>
          </w:tcPr>
          <w:p w14:paraId="7FC8A7F2"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FDFF410" w14:textId="77777777" w:rsidR="00CE74FC" w:rsidRPr="00DA7E84" w:rsidRDefault="00CE74FC" w:rsidP="00F87FDB">
            <w:pPr>
              <w:pStyle w:val="Style60"/>
              <w:widowControl/>
              <w:ind w:right="-15"/>
              <w:jc w:val="center"/>
              <w:rPr>
                <w:rFonts w:ascii="Times New Roman" w:hAnsi="Times New Roman" w:cs="Times New Roman"/>
              </w:rPr>
            </w:pPr>
          </w:p>
        </w:tc>
        <w:tc>
          <w:tcPr>
            <w:tcW w:w="567" w:type="dxa"/>
            <w:tcBorders>
              <w:top w:val="single" w:sz="6" w:space="0" w:color="auto"/>
              <w:left w:val="single" w:sz="6" w:space="0" w:color="auto"/>
              <w:bottom w:val="single" w:sz="6" w:space="0" w:color="auto"/>
              <w:right w:val="single" w:sz="6" w:space="0" w:color="auto"/>
            </w:tcBorders>
          </w:tcPr>
          <w:p w14:paraId="5DA2DB1C" w14:textId="77777777" w:rsidR="00CE74FC" w:rsidRPr="00DA7E84" w:rsidRDefault="00CE74FC" w:rsidP="00F87FDB">
            <w:pPr>
              <w:pStyle w:val="Style60"/>
              <w:widowControl/>
              <w:ind w:right="-15"/>
              <w:jc w:val="center"/>
              <w:rPr>
                <w:rFonts w:ascii="Times New Roman" w:hAnsi="Times New Roman" w:cs="Times New Roman"/>
              </w:rPr>
            </w:pPr>
          </w:p>
        </w:tc>
      </w:tr>
    </w:tbl>
    <w:p w14:paraId="1E096E76"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en-US" w:eastAsia="en-US"/>
        </w:rPr>
        <w:sectPr w:rsidR="00CE74FC" w:rsidRPr="00DA7E84" w:rsidSect="00DA7E84">
          <w:pgSz w:w="11909" w:h="16834" w:code="9"/>
          <w:pgMar w:top="1418" w:right="1134" w:bottom="1418" w:left="1418" w:header="720" w:footer="720" w:gutter="0"/>
          <w:cols w:space="720"/>
          <w:noEndnote/>
          <w:titlePg/>
        </w:sectPr>
      </w:pPr>
    </w:p>
    <w:p w14:paraId="6ADF6EBF" w14:textId="77777777" w:rsidR="00CE74FC" w:rsidRPr="00DA7E84" w:rsidRDefault="00CE74FC" w:rsidP="00CE74FC">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А.4 — Тестовые утверждения на соответствие для формата карт данных остова отпечатка пальца — компактный размер</w:t>
      </w:r>
    </w:p>
    <w:tbl>
      <w:tblPr>
        <w:tblW w:w="9769" w:type="dxa"/>
        <w:tblInd w:w="40" w:type="dxa"/>
        <w:tblLayout w:type="fixed"/>
        <w:tblCellMar>
          <w:left w:w="40" w:type="dxa"/>
          <w:right w:w="40" w:type="dxa"/>
        </w:tblCellMar>
        <w:tblLook w:val="0000" w:firstRow="0" w:lastRow="0" w:firstColumn="0" w:lastColumn="0" w:noHBand="0" w:noVBand="0"/>
      </w:tblPr>
      <w:tblGrid>
        <w:gridCol w:w="546"/>
        <w:gridCol w:w="1722"/>
        <w:gridCol w:w="567"/>
        <w:gridCol w:w="426"/>
        <w:gridCol w:w="1701"/>
        <w:gridCol w:w="425"/>
        <w:gridCol w:w="1843"/>
        <w:gridCol w:w="567"/>
        <w:gridCol w:w="425"/>
        <w:gridCol w:w="390"/>
        <w:gridCol w:w="730"/>
        <w:gridCol w:w="427"/>
      </w:tblGrid>
      <w:tr w:rsidR="00CE74FC" w:rsidRPr="00DA7E84" w14:paraId="1805977A" w14:textId="77777777" w:rsidTr="00183364">
        <w:trPr>
          <w:trHeight w:val="2695"/>
        </w:trPr>
        <w:tc>
          <w:tcPr>
            <w:tcW w:w="546"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18A872FA"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Номер испытания</w:t>
            </w:r>
          </w:p>
        </w:tc>
        <w:tc>
          <w:tcPr>
            <w:tcW w:w="1722"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114F8F5B"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Раздел</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343B41D1"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Идентификатор требования</w:t>
            </w:r>
          </w:p>
        </w:tc>
        <w:tc>
          <w:tcPr>
            <w:tcW w:w="426"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058CBC3"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Уровень</w:t>
            </w:r>
          </w:p>
        </w:tc>
        <w:tc>
          <w:tcPr>
            <w:tcW w:w="1701"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98DD3B4"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Имя поля</w:t>
            </w:r>
          </w:p>
        </w:tc>
        <w:tc>
          <w:tcPr>
            <w:tcW w:w="425"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0FF6E64"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Оператор</w:t>
            </w:r>
          </w:p>
        </w:tc>
        <w:tc>
          <w:tcPr>
            <w:tcW w:w="1843"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23ACF8A"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Объект</w:t>
            </w:r>
          </w:p>
        </w:tc>
        <w:tc>
          <w:tcPr>
            <w:tcW w:w="56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538B979"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Примечание к испытанию</w:t>
            </w:r>
          </w:p>
        </w:tc>
        <w:tc>
          <w:tcPr>
            <w:tcW w:w="425"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4C3036B7"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Статус</w:t>
            </w:r>
          </w:p>
        </w:tc>
        <w:tc>
          <w:tcPr>
            <w:tcW w:w="390"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70AFE990"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Поддержка IUT</w:t>
            </w: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27A02669"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Поддерживается</w:t>
            </w:r>
          </w:p>
          <w:p w14:paraId="45EE4F9A"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Диапазон</w:t>
            </w:r>
          </w:p>
        </w:tc>
        <w:tc>
          <w:tcPr>
            <w:tcW w:w="427" w:type="dxa"/>
            <w:tcBorders>
              <w:top w:val="single" w:sz="6" w:space="0" w:color="auto"/>
              <w:left w:val="single" w:sz="6" w:space="0" w:color="auto"/>
              <w:bottom w:val="single" w:sz="6" w:space="0" w:color="auto"/>
              <w:right w:val="single" w:sz="6" w:space="0" w:color="auto"/>
            </w:tcBorders>
            <w:shd w:val="clear" w:color="auto" w:fill="BFBFBF" w:themeFill="background1" w:themeFillShade="BF"/>
            <w:textDirection w:val="btLr"/>
            <w:vAlign w:val="center"/>
          </w:tcPr>
          <w:p w14:paraId="6270AF65" w14:textId="77777777" w:rsidR="00CE74FC" w:rsidRPr="00DA7E84" w:rsidRDefault="00CE74FC" w:rsidP="00183364">
            <w:pPr>
              <w:pStyle w:val="Style84"/>
              <w:widowControl/>
              <w:ind w:left="-40" w:right="-61"/>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Результат испытаний</w:t>
            </w:r>
          </w:p>
        </w:tc>
      </w:tr>
      <w:tr w:rsidR="00CE74FC" w:rsidRPr="00DA7E84" w14:paraId="64182D86" w14:textId="77777777" w:rsidTr="00183364">
        <w:trPr>
          <w:trHeight w:val="614"/>
        </w:trPr>
        <w:tc>
          <w:tcPr>
            <w:tcW w:w="546" w:type="dxa"/>
            <w:tcBorders>
              <w:top w:val="single" w:sz="6" w:space="0" w:color="auto"/>
              <w:left w:val="single" w:sz="6" w:space="0" w:color="auto"/>
              <w:bottom w:val="single" w:sz="6" w:space="0" w:color="auto"/>
              <w:right w:val="single" w:sz="6" w:space="0" w:color="auto"/>
            </w:tcBorders>
            <w:vAlign w:val="center"/>
          </w:tcPr>
          <w:p w14:paraId="2990D85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22" w:type="dxa"/>
            <w:tcBorders>
              <w:top w:val="single" w:sz="6" w:space="0" w:color="auto"/>
              <w:left w:val="single" w:sz="6" w:space="0" w:color="auto"/>
              <w:bottom w:val="single" w:sz="6" w:space="0" w:color="auto"/>
              <w:right w:val="single" w:sz="6" w:space="0" w:color="auto"/>
            </w:tcBorders>
            <w:vAlign w:val="center"/>
          </w:tcPr>
          <w:p w14:paraId="34C97F1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311C7EC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R-17</w:t>
            </w:r>
          </w:p>
        </w:tc>
        <w:tc>
          <w:tcPr>
            <w:tcW w:w="426" w:type="dxa"/>
            <w:tcBorders>
              <w:top w:val="single" w:sz="6" w:space="0" w:color="auto"/>
              <w:left w:val="single" w:sz="6" w:space="0" w:color="auto"/>
              <w:bottom w:val="single" w:sz="6" w:space="0" w:color="auto"/>
              <w:right w:val="single" w:sz="6" w:space="0" w:color="auto"/>
            </w:tcBorders>
            <w:vAlign w:val="center"/>
          </w:tcPr>
          <w:p w14:paraId="2D3761D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40B169F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425" w:type="dxa"/>
            <w:tcBorders>
              <w:top w:val="single" w:sz="6" w:space="0" w:color="auto"/>
              <w:left w:val="single" w:sz="6" w:space="0" w:color="auto"/>
              <w:bottom w:val="single" w:sz="6" w:space="0" w:color="auto"/>
              <w:right w:val="single" w:sz="6" w:space="0" w:color="auto"/>
            </w:tcBorders>
            <w:vAlign w:val="center"/>
          </w:tcPr>
          <w:p w14:paraId="713C1CE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2A2D856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4294967295</w:t>
            </w:r>
          </w:p>
        </w:tc>
        <w:tc>
          <w:tcPr>
            <w:tcW w:w="567" w:type="dxa"/>
            <w:tcBorders>
              <w:top w:val="single" w:sz="6" w:space="0" w:color="auto"/>
              <w:left w:val="single" w:sz="6" w:space="0" w:color="auto"/>
              <w:bottom w:val="single" w:sz="6" w:space="0" w:color="auto"/>
              <w:right w:val="single" w:sz="6" w:space="0" w:color="auto"/>
            </w:tcBorders>
          </w:tcPr>
          <w:p w14:paraId="2F63EFAD"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14:paraId="27EE9438" w14:textId="77777777" w:rsidR="00CE74FC" w:rsidRPr="00DA7E84" w:rsidRDefault="00CE74FC" w:rsidP="00183364">
            <w:pPr>
              <w:pStyle w:val="Style60"/>
              <w:widowControl/>
              <w:ind w:left="-40" w:right="-61"/>
              <w:jc w:val="both"/>
              <w:rPr>
                <w:rFonts w:ascii="Times New Roman" w:hAnsi="Times New Roman" w:cs="Times New Roman"/>
              </w:rPr>
            </w:pPr>
          </w:p>
        </w:tc>
        <w:tc>
          <w:tcPr>
            <w:tcW w:w="390" w:type="dxa"/>
            <w:tcBorders>
              <w:top w:val="single" w:sz="6" w:space="0" w:color="auto"/>
              <w:left w:val="single" w:sz="6" w:space="0" w:color="auto"/>
              <w:bottom w:val="single" w:sz="6" w:space="0" w:color="auto"/>
              <w:right w:val="single" w:sz="6" w:space="0" w:color="auto"/>
            </w:tcBorders>
          </w:tcPr>
          <w:p w14:paraId="06B8F00E"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FDDF60A"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0134DD3D"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5040BFCA"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0E9748A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722" w:type="dxa"/>
            <w:tcBorders>
              <w:top w:val="single" w:sz="6" w:space="0" w:color="auto"/>
              <w:left w:val="single" w:sz="6" w:space="0" w:color="auto"/>
              <w:bottom w:val="single" w:sz="6" w:space="0" w:color="auto"/>
              <w:right w:val="single" w:sz="6" w:space="0" w:color="auto"/>
            </w:tcBorders>
            <w:vAlign w:val="center"/>
          </w:tcPr>
          <w:p w14:paraId="5CCAB48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677BE5D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426" w:type="dxa"/>
            <w:tcBorders>
              <w:top w:val="single" w:sz="6" w:space="0" w:color="auto"/>
              <w:left w:val="single" w:sz="6" w:space="0" w:color="auto"/>
              <w:bottom w:val="single" w:sz="6" w:space="0" w:color="auto"/>
              <w:right w:val="single" w:sz="6" w:space="0" w:color="auto"/>
            </w:tcBorders>
            <w:vAlign w:val="center"/>
          </w:tcPr>
          <w:p w14:paraId="172E858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6EC4C2D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425" w:type="dxa"/>
            <w:tcBorders>
              <w:top w:val="single" w:sz="6" w:space="0" w:color="auto"/>
              <w:left w:val="single" w:sz="6" w:space="0" w:color="auto"/>
              <w:bottom w:val="single" w:sz="6" w:space="0" w:color="auto"/>
              <w:right w:val="single" w:sz="6" w:space="0" w:color="auto"/>
            </w:tcBorders>
            <w:vAlign w:val="center"/>
          </w:tcPr>
          <w:p w14:paraId="0D737A3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2223536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39 до 4294967295</w:t>
            </w:r>
          </w:p>
        </w:tc>
        <w:tc>
          <w:tcPr>
            <w:tcW w:w="567" w:type="dxa"/>
            <w:tcBorders>
              <w:top w:val="single" w:sz="6" w:space="0" w:color="auto"/>
              <w:left w:val="single" w:sz="6" w:space="0" w:color="auto"/>
              <w:bottom w:val="single" w:sz="6" w:space="0" w:color="auto"/>
              <w:right w:val="single" w:sz="6" w:space="0" w:color="auto"/>
            </w:tcBorders>
          </w:tcPr>
          <w:p w14:paraId="4042CF89"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5E209B0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23E92B39"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32BF9F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0920F417"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5CD58680"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5F0A936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722" w:type="dxa"/>
            <w:tcBorders>
              <w:top w:val="single" w:sz="6" w:space="0" w:color="auto"/>
              <w:left w:val="single" w:sz="6" w:space="0" w:color="auto"/>
              <w:bottom w:val="single" w:sz="6" w:space="0" w:color="auto"/>
              <w:right w:val="single" w:sz="6" w:space="0" w:color="auto"/>
            </w:tcBorders>
            <w:vAlign w:val="center"/>
          </w:tcPr>
          <w:p w14:paraId="33C4D8C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21BC999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R-16</w:t>
            </w:r>
          </w:p>
        </w:tc>
        <w:tc>
          <w:tcPr>
            <w:tcW w:w="426" w:type="dxa"/>
            <w:tcBorders>
              <w:top w:val="single" w:sz="6" w:space="0" w:color="auto"/>
              <w:left w:val="single" w:sz="6" w:space="0" w:color="auto"/>
              <w:bottom w:val="single" w:sz="6" w:space="0" w:color="auto"/>
              <w:right w:val="single" w:sz="6" w:space="0" w:color="auto"/>
            </w:tcBorders>
            <w:vAlign w:val="center"/>
          </w:tcPr>
          <w:p w14:paraId="5B5D0D2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1BCE35B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Длина представления</w:t>
            </w:r>
          </w:p>
        </w:tc>
        <w:tc>
          <w:tcPr>
            <w:tcW w:w="425" w:type="dxa"/>
            <w:tcBorders>
              <w:top w:val="single" w:sz="6" w:space="0" w:color="auto"/>
              <w:left w:val="single" w:sz="6" w:space="0" w:color="auto"/>
              <w:bottom w:val="single" w:sz="6" w:space="0" w:color="auto"/>
              <w:right w:val="single" w:sz="6" w:space="0" w:color="auto"/>
            </w:tcBorders>
            <w:vAlign w:val="center"/>
          </w:tcPr>
          <w:p w14:paraId="50F03959"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2AD4F32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Прочитано 39+ байтов данных Skeltale</w:t>
            </w:r>
          </w:p>
        </w:tc>
        <w:tc>
          <w:tcPr>
            <w:tcW w:w="567" w:type="dxa"/>
            <w:tcBorders>
              <w:top w:val="single" w:sz="6" w:space="0" w:color="auto"/>
              <w:left w:val="single" w:sz="6" w:space="0" w:color="auto"/>
              <w:bottom w:val="single" w:sz="6" w:space="0" w:color="auto"/>
              <w:right w:val="single" w:sz="6" w:space="0" w:color="auto"/>
            </w:tcBorders>
            <w:vAlign w:val="center"/>
          </w:tcPr>
          <w:p w14:paraId="46822279"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425" w:type="dxa"/>
            <w:tcBorders>
              <w:top w:val="single" w:sz="6" w:space="0" w:color="auto"/>
              <w:left w:val="single" w:sz="6" w:space="0" w:color="auto"/>
              <w:bottom w:val="single" w:sz="6" w:space="0" w:color="auto"/>
              <w:right w:val="single" w:sz="6" w:space="0" w:color="auto"/>
            </w:tcBorders>
            <w:vAlign w:val="center"/>
          </w:tcPr>
          <w:p w14:paraId="097151F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5B62AB60"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73556D9E"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2F5B4E3F"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585901E3"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0695BE8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3.1</w:t>
            </w:r>
          </w:p>
        </w:tc>
        <w:tc>
          <w:tcPr>
            <w:tcW w:w="1722" w:type="dxa"/>
            <w:tcBorders>
              <w:top w:val="single" w:sz="6" w:space="0" w:color="auto"/>
              <w:left w:val="single" w:sz="6" w:space="0" w:color="auto"/>
              <w:bottom w:val="single" w:sz="6" w:space="0" w:color="auto"/>
              <w:right w:val="single" w:sz="6" w:space="0" w:color="auto"/>
            </w:tcBorders>
            <w:vAlign w:val="center"/>
          </w:tcPr>
          <w:p w14:paraId="39BA4B2E"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3AE3084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32C0E96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2DC6DFF2"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 xml:space="preserve">Дата и время </w:t>
            </w:r>
          </w:p>
          <w:p w14:paraId="418A245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захвата (байты с 1 по 2)</w:t>
            </w:r>
          </w:p>
        </w:tc>
        <w:tc>
          <w:tcPr>
            <w:tcW w:w="425" w:type="dxa"/>
            <w:tcBorders>
              <w:top w:val="single" w:sz="6" w:space="0" w:color="auto"/>
              <w:left w:val="single" w:sz="6" w:space="0" w:color="auto"/>
              <w:bottom w:val="single" w:sz="6" w:space="0" w:color="auto"/>
              <w:right w:val="single" w:sz="6" w:space="0" w:color="auto"/>
            </w:tcBorders>
            <w:vAlign w:val="center"/>
          </w:tcPr>
          <w:p w14:paraId="6BA1579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27A99C2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65534, FFFF</w:t>
            </w:r>
          </w:p>
          <w:p w14:paraId="30D8B12E" w14:textId="77777777" w:rsidR="00CE74FC" w:rsidRPr="00DA7E84" w:rsidRDefault="00CE74FC" w:rsidP="00183364">
            <w:pPr>
              <w:pStyle w:val="Style51"/>
              <w:widowControl/>
              <w:ind w:left="-40" w:right="-61"/>
              <w:jc w:val="both"/>
              <w:rPr>
                <w:rStyle w:val="FontStyle134"/>
                <w:rFonts w:ascii="Times New Roman" w:hAnsi="Times New Roman" w:cs="Times New Roman"/>
                <w:sz w:val="24"/>
                <w:szCs w:val="24"/>
                <w:lang w:val="en-US"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0411F4DA"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3FEAF91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346262B6"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D71AFEB"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4D768F01"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15BEB61D" w14:textId="77777777" w:rsidTr="00183364">
        <w:trPr>
          <w:trHeight w:val="797"/>
        </w:trPr>
        <w:tc>
          <w:tcPr>
            <w:tcW w:w="546" w:type="dxa"/>
            <w:tcBorders>
              <w:top w:val="single" w:sz="6" w:space="0" w:color="auto"/>
              <w:left w:val="single" w:sz="6" w:space="0" w:color="auto"/>
              <w:bottom w:val="single" w:sz="6" w:space="0" w:color="auto"/>
              <w:right w:val="single" w:sz="6" w:space="0" w:color="auto"/>
            </w:tcBorders>
            <w:vAlign w:val="center"/>
          </w:tcPr>
          <w:p w14:paraId="69AA4A3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1722" w:type="dxa"/>
            <w:tcBorders>
              <w:top w:val="single" w:sz="6" w:space="0" w:color="auto"/>
              <w:left w:val="single" w:sz="6" w:space="0" w:color="auto"/>
              <w:bottom w:val="single" w:sz="6" w:space="0" w:color="auto"/>
              <w:right w:val="single" w:sz="6" w:space="0" w:color="auto"/>
            </w:tcBorders>
            <w:vAlign w:val="center"/>
          </w:tcPr>
          <w:p w14:paraId="44EDF74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7834035B"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7E71AC7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69F285E1"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1807068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3)</w:t>
            </w:r>
          </w:p>
        </w:tc>
        <w:tc>
          <w:tcPr>
            <w:tcW w:w="425" w:type="dxa"/>
            <w:tcBorders>
              <w:top w:val="single" w:sz="6" w:space="0" w:color="auto"/>
              <w:left w:val="single" w:sz="6" w:space="0" w:color="auto"/>
              <w:bottom w:val="single" w:sz="6" w:space="0" w:color="auto"/>
              <w:right w:val="single" w:sz="6" w:space="0" w:color="auto"/>
            </w:tcBorders>
            <w:vAlign w:val="center"/>
          </w:tcPr>
          <w:p w14:paraId="6092DB5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CF64298"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12, FF Hex</w:t>
            </w:r>
          </w:p>
        </w:tc>
        <w:tc>
          <w:tcPr>
            <w:tcW w:w="567" w:type="dxa"/>
            <w:tcBorders>
              <w:top w:val="single" w:sz="6" w:space="0" w:color="auto"/>
              <w:left w:val="single" w:sz="6" w:space="0" w:color="auto"/>
              <w:bottom w:val="single" w:sz="6" w:space="0" w:color="auto"/>
              <w:right w:val="single" w:sz="6" w:space="0" w:color="auto"/>
            </w:tcBorders>
          </w:tcPr>
          <w:p w14:paraId="0E65A9D2"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6D30A6A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E75DB1C"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0A63B2FE"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2DD66A74"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EC8FABD"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505D456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3.3</w:t>
            </w:r>
          </w:p>
        </w:tc>
        <w:tc>
          <w:tcPr>
            <w:tcW w:w="1722" w:type="dxa"/>
            <w:tcBorders>
              <w:top w:val="single" w:sz="6" w:space="0" w:color="auto"/>
              <w:left w:val="single" w:sz="6" w:space="0" w:color="auto"/>
              <w:bottom w:val="single" w:sz="6" w:space="0" w:color="auto"/>
              <w:right w:val="single" w:sz="6" w:space="0" w:color="auto"/>
            </w:tcBorders>
            <w:vAlign w:val="center"/>
          </w:tcPr>
          <w:p w14:paraId="253D976E"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46E7243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2C650FD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3C1EB93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01B3B58B"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4)</w:t>
            </w:r>
          </w:p>
        </w:tc>
        <w:tc>
          <w:tcPr>
            <w:tcW w:w="425" w:type="dxa"/>
            <w:tcBorders>
              <w:top w:val="single" w:sz="6" w:space="0" w:color="auto"/>
              <w:left w:val="single" w:sz="6" w:space="0" w:color="auto"/>
              <w:bottom w:val="single" w:sz="6" w:space="0" w:color="auto"/>
              <w:right w:val="single" w:sz="6" w:space="0" w:color="auto"/>
            </w:tcBorders>
            <w:vAlign w:val="center"/>
          </w:tcPr>
          <w:p w14:paraId="66484B1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E74C682"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1 до 31, FF Hex</w:t>
            </w:r>
          </w:p>
        </w:tc>
        <w:tc>
          <w:tcPr>
            <w:tcW w:w="567" w:type="dxa"/>
            <w:tcBorders>
              <w:top w:val="single" w:sz="6" w:space="0" w:color="auto"/>
              <w:left w:val="single" w:sz="6" w:space="0" w:color="auto"/>
              <w:bottom w:val="single" w:sz="6" w:space="0" w:color="auto"/>
              <w:right w:val="single" w:sz="6" w:space="0" w:color="auto"/>
            </w:tcBorders>
          </w:tcPr>
          <w:p w14:paraId="60F05951"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7F9F6E6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225C9BC0"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5CFDF4D"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22B682E9"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589C2F41"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0F47F33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3.4</w:t>
            </w:r>
          </w:p>
        </w:tc>
        <w:tc>
          <w:tcPr>
            <w:tcW w:w="1722" w:type="dxa"/>
            <w:tcBorders>
              <w:top w:val="single" w:sz="6" w:space="0" w:color="auto"/>
              <w:left w:val="single" w:sz="6" w:space="0" w:color="auto"/>
              <w:bottom w:val="single" w:sz="6" w:space="0" w:color="auto"/>
              <w:right w:val="single" w:sz="6" w:space="0" w:color="auto"/>
            </w:tcBorders>
            <w:vAlign w:val="center"/>
          </w:tcPr>
          <w:p w14:paraId="564939B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523769E2"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32E5E57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38A18C7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28971AA2"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5)</w:t>
            </w:r>
          </w:p>
        </w:tc>
        <w:tc>
          <w:tcPr>
            <w:tcW w:w="425" w:type="dxa"/>
            <w:tcBorders>
              <w:top w:val="single" w:sz="6" w:space="0" w:color="auto"/>
              <w:left w:val="single" w:sz="6" w:space="0" w:color="auto"/>
              <w:bottom w:val="single" w:sz="6" w:space="0" w:color="auto"/>
              <w:right w:val="single" w:sz="6" w:space="0" w:color="auto"/>
            </w:tcBorders>
            <w:vAlign w:val="center"/>
          </w:tcPr>
          <w:p w14:paraId="47E58B6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4C228E84"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23, FF Hex</w:t>
            </w:r>
          </w:p>
        </w:tc>
        <w:tc>
          <w:tcPr>
            <w:tcW w:w="567" w:type="dxa"/>
            <w:tcBorders>
              <w:top w:val="single" w:sz="6" w:space="0" w:color="auto"/>
              <w:left w:val="single" w:sz="6" w:space="0" w:color="auto"/>
              <w:bottom w:val="single" w:sz="6" w:space="0" w:color="auto"/>
              <w:right w:val="single" w:sz="6" w:space="0" w:color="auto"/>
            </w:tcBorders>
          </w:tcPr>
          <w:p w14:paraId="64C24773"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0C3BFD6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474AD68"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B2D64F2"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57865C9F"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6054138" w14:textId="77777777" w:rsidTr="00183364">
        <w:trPr>
          <w:trHeight w:val="797"/>
        </w:trPr>
        <w:tc>
          <w:tcPr>
            <w:tcW w:w="546" w:type="dxa"/>
            <w:tcBorders>
              <w:top w:val="single" w:sz="6" w:space="0" w:color="auto"/>
              <w:left w:val="single" w:sz="6" w:space="0" w:color="auto"/>
              <w:bottom w:val="single" w:sz="6" w:space="0" w:color="auto"/>
              <w:right w:val="single" w:sz="6" w:space="0" w:color="auto"/>
            </w:tcBorders>
            <w:vAlign w:val="center"/>
          </w:tcPr>
          <w:p w14:paraId="7ACDB53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3.5</w:t>
            </w:r>
          </w:p>
        </w:tc>
        <w:tc>
          <w:tcPr>
            <w:tcW w:w="1722" w:type="dxa"/>
            <w:tcBorders>
              <w:top w:val="single" w:sz="6" w:space="0" w:color="auto"/>
              <w:left w:val="single" w:sz="6" w:space="0" w:color="auto"/>
              <w:bottom w:val="single" w:sz="6" w:space="0" w:color="auto"/>
              <w:right w:val="single" w:sz="6" w:space="0" w:color="auto"/>
            </w:tcBorders>
            <w:vAlign w:val="center"/>
          </w:tcPr>
          <w:p w14:paraId="40AEE33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104E965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31EB0CC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21571C52"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25E6355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6)</w:t>
            </w:r>
          </w:p>
        </w:tc>
        <w:tc>
          <w:tcPr>
            <w:tcW w:w="425" w:type="dxa"/>
            <w:tcBorders>
              <w:top w:val="single" w:sz="6" w:space="0" w:color="auto"/>
              <w:left w:val="single" w:sz="6" w:space="0" w:color="auto"/>
              <w:bottom w:val="single" w:sz="6" w:space="0" w:color="auto"/>
              <w:right w:val="single" w:sz="6" w:space="0" w:color="auto"/>
            </w:tcBorders>
            <w:vAlign w:val="center"/>
          </w:tcPr>
          <w:p w14:paraId="0B98B28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C06BFA8"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29F39A93"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017DCDB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52490CC4"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77B92A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AB5A845"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6B5A919"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72A3FF9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3.6</w:t>
            </w:r>
          </w:p>
        </w:tc>
        <w:tc>
          <w:tcPr>
            <w:tcW w:w="1722" w:type="dxa"/>
            <w:tcBorders>
              <w:top w:val="single" w:sz="6" w:space="0" w:color="auto"/>
              <w:left w:val="single" w:sz="6" w:space="0" w:color="auto"/>
              <w:bottom w:val="single" w:sz="6" w:space="0" w:color="auto"/>
              <w:right w:val="single" w:sz="6" w:space="0" w:color="auto"/>
            </w:tcBorders>
            <w:vAlign w:val="center"/>
          </w:tcPr>
          <w:p w14:paraId="18916CE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1E0B5EA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353A7E1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2003066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2F19680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 7)</w:t>
            </w:r>
          </w:p>
        </w:tc>
        <w:tc>
          <w:tcPr>
            <w:tcW w:w="425" w:type="dxa"/>
            <w:tcBorders>
              <w:top w:val="single" w:sz="6" w:space="0" w:color="auto"/>
              <w:left w:val="single" w:sz="6" w:space="0" w:color="auto"/>
              <w:bottom w:val="single" w:sz="6" w:space="0" w:color="auto"/>
              <w:right w:val="single" w:sz="6" w:space="0" w:color="auto"/>
            </w:tcBorders>
            <w:vAlign w:val="center"/>
          </w:tcPr>
          <w:p w14:paraId="7CB96AE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046F1E3"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59, FF Hex</w:t>
            </w:r>
          </w:p>
        </w:tc>
        <w:tc>
          <w:tcPr>
            <w:tcW w:w="567" w:type="dxa"/>
            <w:tcBorders>
              <w:top w:val="single" w:sz="6" w:space="0" w:color="auto"/>
              <w:left w:val="single" w:sz="6" w:space="0" w:color="auto"/>
              <w:bottom w:val="single" w:sz="6" w:space="0" w:color="auto"/>
              <w:right w:val="single" w:sz="6" w:space="0" w:color="auto"/>
            </w:tcBorders>
          </w:tcPr>
          <w:p w14:paraId="6CBA86E0"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4AD5317E"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6FD87AD3"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EECD880"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F3A9D69"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0C4AB22E"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422509C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3.7</w:t>
            </w:r>
          </w:p>
        </w:tc>
        <w:tc>
          <w:tcPr>
            <w:tcW w:w="1722" w:type="dxa"/>
            <w:tcBorders>
              <w:top w:val="single" w:sz="6" w:space="0" w:color="auto"/>
              <w:left w:val="single" w:sz="6" w:space="0" w:color="auto"/>
              <w:bottom w:val="single" w:sz="6" w:space="0" w:color="auto"/>
              <w:right w:val="single" w:sz="6" w:space="0" w:color="auto"/>
            </w:tcBorders>
            <w:vAlign w:val="center"/>
          </w:tcPr>
          <w:p w14:paraId="21F443F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32E081E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R-18</w:t>
            </w:r>
          </w:p>
        </w:tc>
        <w:tc>
          <w:tcPr>
            <w:tcW w:w="426" w:type="dxa"/>
            <w:tcBorders>
              <w:top w:val="single" w:sz="6" w:space="0" w:color="auto"/>
              <w:left w:val="single" w:sz="6" w:space="0" w:color="auto"/>
              <w:bottom w:val="single" w:sz="6" w:space="0" w:color="auto"/>
              <w:right w:val="single" w:sz="6" w:space="0" w:color="auto"/>
            </w:tcBorders>
            <w:vAlign w:val="center"/>
          </w:tcPr>
          <w:p w14:paraId="69E4113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6D767CA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Дата и время регистрации</w:t>
            </w:r>
          </w:p>
          <w:p w14:paraId="7599A3B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(байты с 8 по 9)</w:t>
            </w:r>
          </w:p>
        </w:tc>
        <w:tc>
          <w:tcPr>
            <w:tcW w:w="425" w:type="dxa"/>
            <w:tcBorders>
              <w:top w:val="single" w:sz="6" w:space="0" w:color="auto"/>
              <w:left w:val="single" w:sz="6" w:space="0" w:color="auto"/>
              <w:bottom w:val="single" w:sz="6" w:space="0" w:color="auto"/>
              <w:right w:val="single" w:sz="6" w:space="0" w:color="auto"/>
            </w:tcBorders>
            <w:vAlign w:val="center"/>
          </w:tcPr>
          <w:p w14:paraId="222A2CB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47018FB1" w14:textId="77777777" w:rsidR="00CE74FC" w:rsidRPr="00DA7E84" w:rsidRDefault="00CE74FC" w:rsidP="00183364">
            <w:pPr>
              <w:pStyle w:val="Style16"/>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999, FFFF Hex</w:t>
            </w:r>
          </w:p>
        </w:tc>
        <w:tc>
          <w:tcPr>
            <w:tcW w:w="567" w:type="dxa"/>
            <w:tcBorders>
              <w:top w:val="single" w:sz="6" w:space="0" w:color="auto"/>
              <w:left w:val="single" w:sz="6" w:space="0" w:color="auto"/>
              <w:bottom w:val="single" w:sz="6" w:space="0" w:color="auto"/>
              <w:right w:val="single" w:sz="6" w:space="0" w:color="auto"/>
            </w:tcBorders>
          </w:tcPr>
          <w:p w14:paraId="21F249C7"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67050DE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47F3B3CE"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B45D1F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709481F6"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FEB43C7" w14:textId="77777777" w:rsidTr="00183364">
        <w:trPr>
          <w:trHeight w:val="566"/>
        </w:trPr>
        <w:tc>
          <w:tcPr>
            <w:tcW w:w="546" w:type="dxa"/>
            <w:tcBorders>
              <w:top w:val="single" w:sz="6" w:space="0" w:color="auto"/>
              <w:left w:val="single" w:sz="6" w:space="0" w:color="auto"/>
              <w:bottom w:val="single" w:sz="6" w:space="0" w:color="auto"/>
              <w:right w:val="single" w:sz="6" w:space="0" w:color="auto"/>
            </w:tcBorders>
            <w:vAlign w:val="center"/>
          </w:tcPr>
          <w:p w14:paraId="28A2534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w:t>
            </w:r>
          </w:p>
        </w:tc>
        <w:tc>
          <w:tcPr>
            <w:tcW w:w="1722" w:type="dxa"/>
            <w:tcBorders>
              <w:top w:val="single" w:sz="6" w:space="0" w:color="auto"/>
              <w:left w:val="single" w:sz="6" w:space="0" w:color="auto"/>
              <w:bottom w:val="single" w:sz="6" w:space="0" w:color="auto"/>
              <w:right w:val="single" w:sz="6" w:space="0" w:color="auto"/>
            </w:tcBorders>
            <w:vAlign w:val="center"/>
          </w:tcPr>
          <w:p w14:paraId="76615F9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109E43A3"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R-19, R-20</w:t>
            </w:r>
          </w:p>
        </w:tc>
        <w:tc>
          <w:tcPr>
            <w:tcW w:w="426" w:type="dxa"/>
            <w:tcBorders>
              <w:top w:val="single" w:sz="6" w:space="0" w:color="auto"/>
              <w:left w:val="single" w:sz="6" w:space="0" w:color="auto"/>
              <w:bottom w:val="single" w:sz="6" w:space="0" w:color="auto"/>
              <w:right w:val="single" w:sz="6" w:space="0" w:color="auto"/>
            </w:tcBorders>
            <w:vAlign w:val="center"/>
          </w:tcPr>
          <w:p w14:paraId="229574D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5AB057E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технологии устройства регистрации</w:t>
            </w:r>
          </w:p>
        </w:tc>
        <w:tc>
          <w:tcPr>
            <w:tcW w:w="425" w:type="dxa"/>
            <w:tcBorders>
              <w:top w:val="single" w:sz="6" w:space="0" w:color="auto"/>
              <w:left w:val="single" w:sz="6" w:space="0" w:color="auto"/>
              <w:bottom w:val="single" w:sz="6" w:space="0" w:color="auto"/>
              <w:right w:val="single" w:sz="6" w:space="0" w:color="auto"/>
            </w:tcBorders>
            <w:vAlign w:val="center"/>
          </w:tcPr>
          <w:p w14:paraId="3A287C0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3E29F25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20</w:t>
            </w:r>
          </w:p>
        </w:tc>
        <w:tc>
          <w:tcPr>
            <w:tcW w:w="567" w:type="dxa"/>
            <w:tcBorders>
              <w:top w:val="single" w:sz="6" w:space="0" w:color="auto"/>
              <w:left w:val="single" w:sz="6" w:space="0" w:color="auto"/>
              <w:bottom w:val="single" w:sz="6" w:space="0" w:color="auto"/>
              <w:right w:val="single" w:sz="6" w:space="0" w:color="auto"/>
            </w:tcBorders>
            <w:vAlign w:val="center"/>
          </w:tcPr>
          <w:p w14:paraId="6A43452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425" w:type="dxa"/>
            <w:tcBorders>
              <w:top w:val="single" w:sz="6" w:space="0" w:color="auto"/>
              <w:left w:val="single" w:sz="6" w:space="0" w:color="auto"/>
              <w:bottom w:val="single" w:sz="6" w:space="0" w:color="auto"/>
              <w:right w:val="single" w:sz="6" w:space="0" w:color="auto"/>
            </w:tcBorders>
            <w:vAlign w:val="center"/>
          </w:tcPr>
          <w:p w14:paraId="31C1D16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38C02A9"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D4EF2D9"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8C74693"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279E61BD"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0F9402F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722" w:type="dxa"/>
            <w:tcBorders>
              <w:top w:val="single" w:sz="6" w:space="0" w:color="auto"/>
              <w:left w:val="single" w:sz="6" w:space="0" w:color="auto"/>
              <w:bottom w:val="single" w:sz="6" w:space="0" w:color="auto"/>
              <w:right w:val="single" w:sz="6" w:space="0" w:color="auto"/>
            </w:tcBorders>
            <w:vAlign w:val="center"/>
          </w:tcPr>
          <w:p w14:paraId="3C43414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7B2C48C9"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R-21, R-22</w:t>
            </w:r>
          </w:p>
        </w:tc>
        <w:tc>
          <w:tcPr>
            <w:tcW w:w="426" w:type="dxa"/>
            <w:tcBorders>
              <w:top w:val="single" w:sz="6" w:space="0" w:color="auto"/>
              <w:left w:val="single" w:sz="6" w:space="0" w:color="auto"/>
              <w:bottom w:val="single" w:sz="6" w:space="0" w:color="auto"/>
              <w:right w:val="single" w:sz="6" w:space="0" w:color="auto"/>
            </w:tcBorders>
            <w:vAlign w:val="center"/>
          </w:tcPr>
          <w:p w14:paraId="6CF13ADB"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7D6BDCDD"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устройства регистрации</w:t>
            </w:r>
          </w:p>
        </w:tc>
        <w:tc>
          <w:tcPr>
            <w:tcW w:w="425" w:type="dxa"/>
            <w:tcBorders>
              <w:top w:val="single" w:sz="6" w:space="0" w:color="auto"/>
              <w:left w:val="single" w:sz="6" w:space="0" w:color="auto"/>
              <w:bottom w:val="single" w:sz="6" w:space="0" w:color="auto"/>
              <w:right w:val="single" w:sz="6" w:space="0" w:color="auto"/>
            </w:tcBorders>
            <w:vAlign w:val="center"/>
          </w:tcPr>
          <w:p w14:paraId="2E050D7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12E329F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2FCE7D8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425" w:type="dxa"/>
            <w:tcBorders>
              <w:top w:val="single" w:sz="6" w:space="0" w:color="auto"/>
              <w:left w:val="single" w:sz="6" w:space="0" w:color="auto"/>
              <w:bottom w:val="single" w:sz="6" w:space="0" w:color="auto"/>
              <w:right w:val="single" w:sz="6" w:space="0" w:color="auto"/>
            </w:tcBorders>
            <w:vAlign w:val="center"/>
          </w:tcPr>
          <w:p w14:paraId="1FB20A0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0C3820B7"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04BC25A"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556BE789"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D55C53B"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021869E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w:t>
            </w:r>
          </w:p>
        </w:tc>
        <w:tc>
          <w:tcPr>
            <w:tcW w:w="1722" w:type="dxa"/>
            <w:tcBorders>
              <w:top w:val="single" w:sz="6" w:space="0" w:color="auto"/>
              <w:left w:val="single" w:sz="6" w:space="0" w:color="auto"/>
              <w:bottom w:val="single" w:sz="6" w:space="0" w:color="auto"/>
              <w:right w:val="single" w:sz="6" w:space="0" w:color="auto"/>
            </w:tcBorders>
            <w:vAlign w:val="center"/>
          </w:tcPr>
          <w:p w14:paraId="7DA28486"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5EC2F3D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R-23</w:t>
            </w:r>
          </w:p>
        </w:tc>
        <w:tc>
          <w:tcPr>
            <w:tcW w:w="426" w:type="dxa"/>
            <w:tcBorders>
              <w:top w:val="single" w:sz="6" w:space="0" w:color="auto"/>
              <w:left w:val="single" w:sz="6" w:space="0" w:color="auto"/>
              <w:bottom w:val="single" w:sz="6" w:space="0" w:color="auto"/>
              <w:right w:val="single" w:sz="6" w:space="0" w:color="auto"/>
            </w:tcBorders>
            <w:vAlign w:val="center"/>
          </w:tcPr>
          <w:p w14:paraId="7810F33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3D4E7D3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типа устройства регистрации</w:t>
            </w:r>
          </w:p>
        </w:tc>
        <w:tc>
          <w:tcPr>
            <w:tcW w:w="425" w:type="dxa"/>
            <w:tcBorders>
              <w:top w:val="single" w:sz="6" w:space="0" w:color="auto"/>
              <w:left w:val="single" w:sz="6" w:space="0" w:color="auto"/>
              <w:bottom w:val="single" w:sz="6" w:space="0" w:color="auto"/>
              <w:right w:val="single" w:sz="6" w:space="0" w:color="auto"/>
            </w:tcBorders>
            <w:vAlign w:val="center"/>
          </w:tcPr>
          <w:p w14:paraId="0726555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64A594F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vAlign w:val="center"/>
          </w:tcPr>
          <w:p w14:paraId="3F50D32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425" w:type="dxa"/>
            <w:tcBorders>
              <w:top w:val="single" w:sz="6" w:space="0" w:color="auto"/>
              <w:left w:val="single" w:sz="6" w:space="0" w:color="auto"/>
              <w:bottom w:val="single" w:sz="6" w:space="0" w:color="auto"/>
              <w:right w:val="single" w:sz="6" w:space="0" w:color="auto"/>
            </w:tcBorders>
            <w:vAlign w:val="center"/>
          </w:tcPr>
          <w:p w14:paraId="1AC21A1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23700621"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1BA7D9B0"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1156E32C"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3487260" w14:textId="77777777" w:rsidTr="00183364">
        <w:trPr>
          <w:trHeight w:val="1027"/>
        </w:trPr>
        <w:tc>
          <w:tcPr>
            <w:tcW w:w="546" w:type="dxa"/>
            <w:tcBorders>
              <w:top w:val="single" w:sz="6" w:space="0" w:color="auto"/>
              <w:left w:val="single" w:sz="6" w:space="0" w:color="auto"/>
              <w:bottom w:val="single" w:sz="6" w:space="0" w:color="auto"/>
              <w:right w:val="single" w:sz="6" w:space="0" w:color="auto"/>
            </w:tcBorders>
            <w:vAlign w:val="center"/>
          </w:tcPr>
          <w:p w14:paraId="6E7C55C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1722" w:type="dxa"/>
            <w:tcBorders>
              <w:top w:val="single" w:sz="6" w:space="0" w:color="auto"/>
              <w:left w:val="single" w:sz="6" w:space="0" w:color="auto"/>
              <w:bottom w:val="single" w:sz="6" w:space="0" w:color="auto"/>
              <w:right w:val="single" w:sz="6" w:space="0" w:color="auto"/>
            </w:tcBorders>
            <w:vAlign w:val="center"/>
          </w:tcPr>
          <w:p w14:paraId="32F2A77A"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220FCF8F"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539A6B6D"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66182391"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426" w:type="dxa"/>
            <w:tcBorders>
              <w:top w:val="single" w:sz="6" w:space="0" w:color="auto"/>
              <w:left w:val="single" w:sz="6" w:space="0" w:color="auto"/>
              <w:bottom w:val="single" w:sz="6" w:space="0" w:color="auto"/>
              <w:right w:val="single" w:sz="6" w:space="0" w:color="auto"/>
            </w:tcBorders>
            <w:vAlign w:val="center"/>
          </w:tcPr>
          <w:p w14:paraId="47194BE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308137F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425" w:type="dxa"/>
            <w:tcBorders>
              <w:top w:val="single" w:sz="6" w:space="0" w:color="auto"/>
              <w:left w:val="single" w:sz="6" w:space="0" w:color="auto"/>
              <w:bottom w:val="single" w:sz="6" w:space="0" w:color="auto"/>
              <w:right w:val="single" w:sz="6" w:space="0" w:color="auto"/>
            </w:tcBorders>
            <w:vAlign w:val="center"/>
          </w:tcPr>
          <w:p w14:paraId="684D5CF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AF4663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0D014650"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04F31CBE"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DA268E8"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A9F7BD9"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35F1F81"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145C3FAF" w14:textId="77777777" w:rsidTr="00183364">
        <w:trPr>
          <w:trHeight w:val="1032"/>
        </w:trPr>
        <w:tc>
          <w:tcPr>
            <w:tcW w:w="546" w:type="dxa"/>
            <w:tcBorders>
              <w:top w:val="single" w:sz="6" w:space="0" w:color="auto"/>
              <w:left w:val="single" w:sz="6" w:space="0" w:color="auto"/>
              <w:bottom w:val="single" w:sz="6" w:space="0" w:color="auto"/>
              <w:right w:val="single" w:sz="6" w:space="0" w:color="auto"/>
            </w:tcBorders>
            <w:vAlign w:val="center"/>
          </w:tcPr>
          <w:p w14:paraId="6D58B6E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8.1</w:t>
            </w:r>
          </w:p>
        </w:tc>
        <w:tc>
          <w:tcPr>
            <w:tcW w:w="1722" w:type="dxa"/>
            <w:tcBorders>
              <w:top w:val="single" w:sz="6" w:space="0" w:color="auto"/>
              <w:left w:val="single" w:sz="6" w:space="0" w:color="auto"/>
              <w:bottom w:val="single" w:sz="6" w:space="0" w:color="auto"/>
              <w:right w:val="single" w:sz="6" w:space="0" w:color="auto"/>
            </w:tcBorders>
            <w:vAlign w:val="center"/>
          </w:tcPr>
          <w:p w14:paraId="7F6D703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2476E618"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R-24,</w:t>
            </w:r>
          </w:p>
          <w:p w14:paraId="0065E0CB"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R-25, R-26,</w:t>
            </w:r>
          </w:p>
          <w:p w14:paraId="5F6D767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R-27</w:t>
            </w:r>
          </w:p>
        </w:tc>
        <w:tc>
          <w:tcPr>
            <w:tcW w:w="426" w:type="dxa"/>
            <w:tcBorders>
              <w:top w:val="single" w:sz="6" w:space="0" w:color="auto"/>
              <w:left w:val="single" w:sz="6" w:space="0" w:color="auto"/>
              <w:bottom w:val="single" w:sz="6" w:space="0" w:color="auto"/>
              <w:right w:val="single" w:sz="6" w:space="0" w:color="auto"/>
            </w:tcBorders>
            <w:vAlign w:val="center"/>
          </w:tcPr>
          <w:p w14:paraId="05662E84"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701" w:type="dxa"/>
            <w:tcBorders>
              <w:top w:val="single" w:sz="6" w:space="0" w:color="auto"/>
              <w:left w:val="single" w:sz="6" w:space="0" w:color="auto"/>
              <w:bottom w:val="single" w:sz="6" w:space="0" w:color="auto"/>
              <w:right w:val="single" w:sz="6" w:space="0" w:color="auto"/>
            </w:tcBorders>
            <w:vAlign w:val="center"/>
          </w:tcPr>
          <w:p w14:paraId="3C132EC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Количество блоков качества</w:t>
            </w:r>
          </w:p>
        </w:tc>
        <w:tc>
          <w:tcPr>
            <w:tcW w:w="425" w:type="dxa"/>
            <w:tcBorders>
              <w:top w:val="single" w:sz="6" w:space="0" w:color="auto"/>
              <w:left w:val="single" w:sz="6" w:space="0" w:color="auto"/>
              <w:bottom w:val="single" w:sz="6" w:space="0" w:color="auto"/>
              <w:right w:val="single" w:sz="6" w:space="0" w:color="auto"/>
            </w:tcBorders>
            <w:vAlign w:val="center"/>
          </w:tcPr>
          <w:p w14:paraId="46F77F29"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1FD61812"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tcPr>
          <w:p w14:paraId="73662BA6"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31A5799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34365A1E"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242BF69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459F891F"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22E35880" w14:textId="77777777" w:rsidTr="00183364">
        <w:trPr>
          <w:trHeight w:val="576"/>
        </w:trPr>
        <w:tc>
          <w:tcPr>
            <w:tcW w:w="546" w:type="dxa"/>
            <w:tcBorders>
              <w:top w:val="single" w:sz="6" w:space="0" w:color="auto"/>
              <w:left w:val="single" w:sz="6" w:space="0" w:color="auto"/>
              <w:bottom w:val="single" w:sz="6" w:space="0" w:color="auto"/>
              <w:right w:val="single" w:sz="6" w:space="0" w:color="auto"/>
            </w:tcBorders>
          </w:tcPr>
          <w:p w14:paraId="3203D2C0"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1722" w:type="dxa"/>
            <w:tcBorders>
              <w:top w:val="single" w:sz="6" w:space="0" w:color="auto"/>
              <w:left w:val="single" w:sz="6" w:space="0" w:color="auto"/>
              <w:bottom w:val="single" w:sz="6" w:space="0" w:color="auto"/>
              <w:right w:val="single" w:sz="6" w:space="0" w:color="auto"/>
            </w:tcBorders>
            <w:vAlign w:val="center"/>
          </w:tcPr>
          <w:p w14:paraId="57B8CFBD"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tcPr>
          <w:p w14:paraId="68066425"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R-28</w:t>
            </w:r>
          </w:p>
        </w:tc>
        <w:tc>
          <w:tcPr>
            <w:tcW w:w="426" w:type="dxa"/>
            <w:tcBorders>
              <w:top w:val="single" w:sz="6" w:space="0" w:color="auto"/>
              <w:left w:val="single" w:sz="6" w:space="0" w:color="auto"/>
              <w:bottom w:val="single" w:sz="6" w:space="0" w:color="auto"/>
              <w:right w:val="single" w:sz="6" w:space="0" w:color="auto"/>
            </w:tcBorders>
          </w:tcPr>
          <w:p w14:paraId="583CBB27"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tcPr>
          <w:p w14:paraId="2CE4AD99"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Показатель качества</w:t>
            </w:r>
          </w:p>
        </w:tc>
        <w:tc>
          <w:tcPr>
            <w:tcW w:w="425" w:type="dxa"/>
            <w:tcBorders>
              <w:top w:val="single" w:sz="6" w:space="0" w:color="auto"/>
              <w:left w:val="single" w:sz="6" w:space="0" w:color="auto"/>
              <w:bottom w:val="single" w:sz="6" w:space="0" w:color="auto"/>
              <w:right w:val="single" w:sz="6" w:space="0" w:color="auto"/>
            </w:tcBorders>
          </w:tcPr>
          <w:p w14:paraId="5BE485AC"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tcPr>
          <w:p w14:paraId="68E8EF13"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255</w:t>
            </w:r>
          </w:p>
        </w:tc>
        <w:tc>
          <w:tcPr>
            <w:tcW w:w="567" w:type="dxa"/>
            <w:tcBorders>
              <w:top w:val="single" w:sz="6" w:space="0" w:color="auto"/>
              <w:left w:val="single" w:sz="6" w:space="0" w:color="auto"/>
              <w:bottom w:val="single" w:sz="6" w:space="0" w:color="auto"/>
              <w:right w:val="single" w:sz="6" w:space="0" w:color="auto"/>
            </w:tcBorders>
          </w:tcPr>
          <w:p w14:paraId="4B2892B4"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14:paraId="6E90E552" w14:textId="77777777" w:rsidR="00CE74FC" w:rsidRPr="00DA7E84" w:rsidRDefault="00CE74FC" w:rsidP="00183364">
            <w:pPr>
              <w:pStyle w:val="Style1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47BA6423"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4A07B8A"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2BB03B65"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67FD6FA"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06C6F2E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722" w:type="dxa"/>
            <w:tcBorders>
              <w:top w:val="single" w:sz="6" w:space="0" w:color="auto"/>
              <w:left w:val="single" w:sz="6" w:space="0" w:color="auto"/>
              <w:bottom w:val="single" w:sz="6" w:space="0" w:color="auto"/>
              <w:right w:val="single" w:sz="6" w:space="0" w:color="auto"/>
            </w:tcBorders>
            <w:vAlign w:val="center"/>
          </w:tcPr>
          <w:p w14:paraId="1962526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6C0101C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R-30</w:t>
            </w:r>
          </w:p>
        </w:tc>
        <w:tc>
          <w:tcPr>
            <w:tcW w:w="426" w:type="dxa"/>
            <w:tcBorders>
              <w:top w:val="single" w:sz="6" w:space="0" w:color="auto"/>
              <w:left w:val="single" w:sz="6" w:space="0" w:color="auto"/>
              <w:bottom w:val="single" w:sz="6" w:space="0" w:color="auto"/>
              <w:right w:val="single" w:sz="6" w:space="0" w:color="auto"/>
            </w:tcBorders>
          </w:tcPr>
          <w:p w14:paraId="7DAD2100"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75D7FFB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поставщика алгоритма качества</w:t>
            </w:r>
          </w:p>
        </w:tc>
        <w:tc>
          <w:tcPr>
            <w:tcW w:w="425" w:type="dxa"/>
            <w:tcBorders>
              <w:top w:val="single" w:sz="6" w:space="0" w:color="auto"/>
              <w:left w:val="single" w:sz="6" w:space="0" w:color="auto"/>
              <w:bottom w:val="single" w:sz="6" w:space="0" w:color="auto"/>
              <w:right w:val="single" w:sz="6" w:space="0" w:color="auto"/>
            </w:tcBorders>
            <w:vAlign w:val="center"/>
          </w:tcPr>
          <w:p w14:paraId="7A7B413D"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6582AEE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617DBE58"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2FFC26A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764026C"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2BDF20D"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5BFBD0A3"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7CDE26EC" w14:textId="77777777" w:rsidTr="00183364">
        <w:trPr>
          <w:trHeight w:val="566"/>
        </w:trPr>
        <w:tc>
          <w:tcPr>
            <w:tcW w:w="546" w:type="dxa"/>
            <w:tcBorders>
              <w:top w:val="single" w:sz="6" w:space="0" w:color="auto"/>
              <w:left w:val="single" w:sz="6" w:space="0" w:color="auto"/>
              <w:bottom w:val="single" w:sz="6" w:space="0" w:color="auto"/>
              <w:right w:val="single" w:sz="6" w:space="0" w:color="auto"/>
            </w:tcBorders>
            <w:vAlign w:val="center"/>
          </w:tcPr>
          <w:p w14:paraId="516725E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11</w:t>
            </w:r>
          </w:p>
        </w:tc>
        <w:tc>
          <w:tcPr>
            <w:tcW w:w="1722" w:type="dxa"/>
            <w:tcBorders>
              <w:top w:val="single" w:sz="6" w:space="0" w:color="auto"/>
              <w:left w:val="single" w:sz="6" w:space="0" w:color="auto"/>
              <w:bottom w:val="single" w:sz="6" w:space="0" w:color="auto"/>
              <w:right w:val="single" w:sz="6" w:space="0" w:color="auto"/>
            </w:tcBorders>
            <w:vAlign w:val="center"/>
          </w:tcPr>
          <w:p w14:paraId="7D2552F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1BED0EA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R-31</w:t>
            </w:r>
          </w:p>
        </w:tc>
        <w:tc>
          <w:tcPr>
            <w:tcW w:w="426" w:type="dxa"/>
            <w:tcBorders>
              <w:top w:val="single" w:sz="6" w:space="0" w:color="auto"/>
              <w:left w:val="single" w:sz="6" w:space="0" w:color="auto"/>
              <w:bottom w:val="single" w:sz="6" w:space="0" w:color="auto"/>
              <w:right w:val="single" w:sz="6" w:space="0" w:color="auto"/>
            </w:tcBorders>
          </w:tcPr>
          <w:p w14:paraId="7058ABD5"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14C4F1E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алгоритма качества</w:t>
            </w:r>
          </w:p>
        </w:tc>
        <w:tc>
          <w:tcPr>
            <w:tcW w:w="425" w:type="dxa"/>
            <w:tcBorders>
              <w:top w:val="single" w:sz="6" w:space="0" w:color="auto"/>
              <w:left w:val="single" w:sz="6" w:space="0" w:color="auto"/>
              <w:bottom w:val="single" w:sz="6" w:space="0" w:color="auto"/>
              <w:right w:val="single" w:sz="6" w:space="0" w:color="auto"/>
            </w:tcBorders>
            <w:vAlign w:val="center"/>
          </w:tcPr>
          <w:p w14:paraId="6282127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330C8694"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02939996"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7377BD58"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53A7DF77"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A34CACB"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0654C38A"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533BD8C4"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718828DD"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w:t>
            </w:r>
          </w:p>
        </w:tc>
        <w:tc>
          <w:tcPr>
            <w:tcW w:w="1722" w:type="dxa"/>
            <w:tcBorders>
              <w:top w:val="single" w:sz="6" w:space="0" w:color="auto"/>
              <w:left w:val="single" w:sz="6" w:space="0" w:color="auto"/>
              <w:bottom w:val="single" w:sz="6" w:space="0" w:color="auto"/>
              <w:right w:val="single" w:sz="6" w:space="0" w:color="auto"/>
            </w:tcBorders>
            <w:vAlign w:val="center"/>
          </w:tcPr>
          <w:p w14:paraId="0F948D51"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50FE069C"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R-32, R-33</w:t>
            </w:r>
          </w:p>
        </w:tc>
        <w:tc>
          <w:tcPr>
            <w:tcW w:w="426" w:type="dxa"/>
            <w:tcBorders>
              <w:top w:val="single" w:sz="6" w:space="0" w:color="auto"/>
              <w:left w:val="single" w:sz="6" w:space="0" w:color="auto"/>
              <w:bottom w:val="single" w:sz="6" w:space="0" w:color="auto"/>
              <w:right w:val="single" w:sz="6" w:space="0" w:color="auto"/>
            </w:tcBorders>
          </w:tcPr>
          <w:p w14:paraId="3C5072A0"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754A49CD"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Номер сертификации</w:t>
            </w:r>
          </w:p>
        </w:tc>
        <w:tc>
          <w:tcPr>
            <w:tcW w:w="425" w:type="dxa"/>
            <w:tcBorders>
              <w:top w:val="single" w:sz="6" w:space="0" w:color="auto"/>
              <w:left w:val="single" w:sz="6" w:space="0" w:color="auto"/>
              <w:bottom w:val="single" w:sz="6" w:space="0" w:color="auto"/>
              <w:right w:val="single" w:sz="6" w:space="0" w:color="auto"/>
            </w:tcBorders>
            <w:vAlign w:val="center"/>
          </w:tcPr>
          <w:p w14:paraId="3DFE29F8"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5A9CE988"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3</w:t>
            </w:r>
          </w:p>
        </w:tc>
        <w:tc>
          <w:tcPr>
            <w:tcW w:w="567" w:type="dxa"/>
            <w:tcBorders>
              <w:top w:val="single" w:sz="6" w:space="0" w:color="auto"/>
              <w:left w:val="single" w:sz="6" w:space="0" w:color="auto"/>
              <w:bottom w:val="single" w:sz="6" w:space="0" w:color="auto"/>
              <w:right w:val="single" w:sz="6" w:space="0" w:color="auto"/>
            </w:tcBorders>
          </w:tcPr>
          <w:p w14:paraId="50B7E976"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3A8432A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C9801E3"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E8D5DC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40533598"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3015F0D2"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39F7BB28"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w:t>
            </w:r>
          </w:p>
        </w:tc>
        <w:tc>
          <w:tcPr>
            <w:tcW w:w="1722" w:type="dxa"/>
            <w:tcBorders>
              <w:top w:val="single" w:sz="6" w:space="0" w:color="auto"/>
              <w:left w:val="single" w:sz="6" w:space="0" w:color="auto"/>
              <w:bottom w:val="single" w:sz="6" w:space="0" w:color="auto"/>
              <w:right w:val="single" w:sz="6" w:space="0" w:color="auto"/>
            </w:tcBorders>
            <w:vAlign w:val="center"/>
          </w:tcPr>
          <w:p w14:paraId="6FD3D335"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2C5A84C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R-34</w:t>
            </w:r>
          </w:p>
        </w:tc>
        <w:tc>
          <w:tcPr>
            <w:tcW w:w="426" w:type="dxa"/>
            <w:tcBorders>
              <w:top w:val="single" w:sz="6" w:space="0" w:color="auto"/>
              <w:left w:val="single" w:sz="6" w:space="0" w:color="auto"/>
              <w:bottom w:val="single" w:sz="6" w:space="0" w:color="auto"/>
              <w:right w:val="single" w:sz="6" w:space="0" w:color="auto"/>
            </w:tcBorders>
          </w:tcPr>
          <w:p w14:paraId="27A39431"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4978D87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органа сертификации</w:t>
            </w:r>
          </w:p>
        </w:tc>
        <w:tc>
          <w:tcPr>
            <w:tcW w:w="425" w:type="dxa"/>
            <w:tcBorders>
              <w:top w:val="single" w:sz="6" w:space="0" w:color="auto"/>
              <w:left w:val="single" w:sz="6" w:space="0" w:color="auto"/>
              <w:bottom w:val="single" w:sz="6" w:space="0" w:color="auto"/>
              <w:right w:val="single" w:sz="6" w:space="0" w:color="auto"/>
            </w:tcBorders>
            <w:vAlign w:val="center"/>
          </w:tcPr>
          <w:p w14:paraId="3C16388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3B84972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0000Hex до FFFF</w:t>
            </w:r>
          </w:p>
          <w:p w14:paraId="68A848ED" w14:textId="77777777" w:rsidR="00CE74FC" w:rsidRPr="00DA7E84" w:rsidRDefault="00CE74FC" w:rsidP="00183364">
            <w:pPr>
              <w:pStyle w:val="Style51"/>
              <w:widowControl/>
              <w:ind w:left="-40" w:right="-61"/>
              <w:jc w:val="both"/>
              <w:rPr>
                <w:rStyle w:val="FontStyle134"/>
                <w:rFonts w:ascii="Times New Roman" w:hAnsi="Times New Roman" w:cs="Times New Roman"/>
                <w:sz w:val="24"/>
                <w:szCs w:val="24"/>
                <w:lang w:eastAsia="en-US"/>
              </w:rPr>
            </w:pPr>
            <w:r w:rsidRPr="00DA7E84">
              <w:rPr>
                <w:rStyle w:val="FontStyle134"/>
                <w:rFonts w:ascii="Times New Roman" w:hAnsi="Times New Roman" w:cs="Times New Roman"/>
                <w:sz w:val="24"/>
                <w:szCs w:val="24"/>
                <w:lang w:val="ru" w:eastAsia="en-US"/>
              </w:rPr>
              <w:t>Hex</w:t>
            </w:r>
          </w:p>
        </w:tc>
        <w:tc>
          <w:tcPr>
            <w:tcW w:w="567" w:type="dxa"/>
            <w:tcBorders>
              <w:top w:val="single" w:sz="6" w:space="0" w:color="auto"/>
              <w:left w:val="single" w:sz="6" w:space="0" w:color="auto"/>
              <w:bottom w:val="single" w:sz="6" w:space="0" w:color="auto"/>
              <w:right w:val="single" w:sz="6" w:space="0" w:color="auto"/>
            </w:tcBorders>
          </w:tcPr>
          <w:p w14:paraId="1B02930D"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4CD0233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67E4492D"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BD82CC6"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6F3A7135"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E5E9F20"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54C477C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14</w:t>
            </w:r>
          </w:p>
        </w:tc>
        <w:tc>
          <w:tcPr>
            <w:tcW w:w="1722" w:type="dxa"/>
            <w:tcBorders>
              <w:top w:val="single" w:sz="6" w:space="0" w:color="auto"/>
              <w:left w:val="single" w:sz="6" w:space="0" w:color="auto"/>
              <w:bottom w:val="single" w:sz="6" w:space="0" w:color="auto"/>
              <w:right w:val="single" w:sz="6" w:space="0" w:color="auto"/>
            </w:tcBorders>
            <w:vAlign w:val="center"/>
          </w:tcPr>
          <w:p w14:paraId="10344F8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41DB00D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R-35</w:t>
            </w:r>
          </w:p>
        </w:tc>
        <w:tc>
          <w:tcPr>
            <w:tcW w:w="426" w:type="dxa"/>
            <w:tcBorders>
              <w:top w:val="single" w:sz="6" w:space="0" w:color="auto"/>
              <w:left w:val="single" w:sz="6" w:space="0" w:color="auto"/>
              <w:bottom w:val="single" w:sz="6" w:space="0" w:color="auto"/>
              <w:right w:val="single" w:sz="6" w:space="0" w:color="auto"/>
            </w:tcBorders>
          </w:tcPr>
          <w:p w14:paraId="09BD5244"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3F09B9B8"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Идентификатор системы сертификации</w:t>
            </w:r>
          </w:p>
        </w:tc>
        <w:tc>
          <w:tcPr>
            <w:tcW w:w="425" w:type="dxa"/>
            <w:tcBorders>
              <w:top w:val="single" w:sz="6" w:space="0" w:color="auto"/>
              <w:left w:val="single" w:sz="6" w:space="0" w:color="auto"/>
              <w:bottom w:val="single" w:sz="6" w:space="0" w:color="auto"/>
              <w:right w:val="single" w:sz="6" w:space="0" w:color="auto"/>
            </w:tcBorders>
            <w:vAlign w:val="center"/>
          </w:tcPr>
          <w:p w14:paraId="7326987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2AB3F828" w14:textId="77777777" w:rsidR="00CE74FC" w:rsidRPr="00DA7E84" w:rsidRDefault="00CE74FC" w:rsidP="00183364">
            <w:pPr>
              <w:pStyle w:val="Style93"/>
              <w:widowControl/>
              <w:ind w:left="-40" w:right="-61"/>
              <w:jc w:val="both"/>
              <w:rPr>
                <w:rStyle w:val="FontStyle134"/>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01Hex до 03 Hex</w:t>
            </w:r>
          </w:p>
        </w:tc>
        <w:tc>
          <w:tcPr>
            <w:tcW w:w="567" w:type="dxa"/>
            <w:tcBorders>
              <w:top w:val="single" w:sz="6" w:space="0" w:color="auto"/>
              <w:left w:val="single" w:sz="6" w:space="0" w:color="auto"/>
              <w:bottom w:val="single" w:sz="6" w:space="0" w:color="auto"/>
              <w:right w:val="single" w:sz="6" w:space="0" w:color="auto"/>
            </w:tcBorders>
          </w:tcPr>
          <w:p w14:paraId="5543D1CC"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25D472F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624AA712"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4F852BA"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258A86B5"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37D6E5EE" w14:textId="77777777" w:rsidTr="00183364">
        <w:trPr>
          <w:trHeight w:val="566"/>
        </w:trPr>
        <w:tc>
          <w:tcPr>
            <w:tcW w:w="546" w:type="dxa"/>
            <w:tcBorders>
              <w:top w:val="single" w:sz="6" w:space="0" w:color="auto"/>
              <w:left w:val="single" w:sz="6" w:space="0" w:color="auto"/>
              <w:bottom w:val="single" w:sz="6" w:space="0" w:color="auto"/>
              <w:right w:val="single" w:sz="6" w:space="0" w:color="auto"/>
            </w:tcBorders>
          </w:tcPr>
          <w:p w14:paraId="1F0B7282"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c>
          <w:tcPr>
            <w:tcW w:w="1722" w:type="dxa"/>
            <w:tcBorders>
              <w:top w:val="single" w:sz="6" w:space="0" w:color="auto"/>
              <w:left w:val="single" w:sz="6" w:space="0" w:color="auto"/>
              <w:bottom w:val="single" w:sz="6" w:space="0" w:color="auto"/>
              <w:right w:val="single" w:sz="6" w:space="0" w:color="auto"/>
            </w:tcBorders>
            <w:vAlign w:val="center"/>
          </w:tcPr>
          <w:p w14:paraId="15349D9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tcPr>
          <w:p w14:paraId="1E8DDAA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R-36</w:t>
            </w:r>
          </w:p>
        </w:tc>
        <w:tc>
          <w:tcPr>
            <w:tcW w:w="426" w:type="dxa"/>
            <w:tcBorders>
              <w:top w:val="single" w:sz="6" w:space="0" w:color="auto"/>
              <w:left w:val="single" w:sz="6" w:space="0" w:color="auto"/>
              <w:bottom w:val="single" w:sz="6" w:space="0" w:color="auto"/>
              <w:right w:val="single" w:sz="6" w:space="0" w:color="auto"/>
            </w:tcBorders>
          </w:tcPr>
          <w:p w14:paraId="430A3918"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tcPr>
          <w:p w14:paraId="7A3D344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Положение пальцев</w:t>
            </w:r>
          </w:p>
        </w:tc>
        <w:tc>
          <w:tcPr>
            <w:tcW w:w="425" w:type="dxa"/>
            <w:tcBorders>
              <w:top w:val="single" w:sz="6" w:space="0" w:color="auto"/>
              <w:left w:val="single" w:sz="6" w:space="0" w:color="auto"/>
              <w:bottom w:val="single" w:sz="6" w:space="0" w:color="auto"/>
              <w:right w:val="single" w:sz="6" w:space="0" w:color="auto"/>
            </w:tcBorders>
          </w:tcPr>
          <w:p w14:paraId="190C14A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tcPr>
          <w:p w14:paraId="7F80808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10</w:t>
            </w:r>
          </w:p>
        </w:tc>
        <w:tc>
          <w:tcPr>
            <w:tcW w:w="567" w:type="dxa"/>
            <w:tcBorders>
              <w:top w:val="single" w:sz="6" w:space="0" w:color="auto"/>
              <w:left w:val="single" w:sz="6" w:space="0" w:color="auto"/>
              <w:bottom w:val="single" w:sz="6" w:space="0" w:color="auto"/>
              <w:right w:val="single" w:sz="6" w:space="0" w:color="auto"/>
            </w:tcBorders>
          </w:tcPr>
          <w:p w14:paraId="7FD0FBDC"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14:paraId="0F5B2854"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3726C64E"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6592631E"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BF16C5C"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B2F3430"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vAlign w:val="center"/>
          </w:tcPr>
          <w:p w14:paraId="4A3FB38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w:t>
            </w:r>
          </w:p>
        </w:tc>
        <w:tc>
          <w:tcPr>
            <w:tcW w:w="1722" w:type="dxa"/>
            <w:tcBorders>
              <w:top w:val="single" w:sz="6" w:space="0" w:color="auto"/>
              <w:left w:val="single" w:sz="6" w:space="0" w:color="auto"/>
              <w:bottom w:val="single" w:sz="6" w:space="0" w:color="auto"/>
              <w:right w:val="single" w:sz="6" w:space="0" w:color="auto"/>
            </w:tcBorders>
            <w:vAlign w:val="center"/>
          </w:tcPr>
          <w:p w14:paraId="08D61FC1"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198CD1F5"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R-37</w:t>
            </w:r>
          </w:p>
        </w:tc>
        <w:tc>
          <w:tcPr>
            <w:tcW w:w="426" w:type="dxa"/>
            <w:tcBorders>
              <w:top w:val="single" w:sz="6" w:space="0" w:color="auto"/>
              <w:left w:val="single" w:sz="6" w:space="0" w:color="auto"/>
              <w:bottom w:val="single" w:sz="6" w:space="0" w:color="auto"/>
              <w:right w:val="single" w:sz="6" w:space="0" w:color="auto"/>
            </w:tcBorders>
          </w:tcPr>
          <w:p w14:paraId="4A5F693D"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49551CB4"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 xml:space="preserve">Номер представления </w:t>
            </w:r>
          </w:p>
        </w:tc>
        <w:tc>
          <w:tcPr>
            <w:tcW w:w="425" w:type="dxa"/>
            <w:tcBorders>
              <w:top w:val="single" w:sz="6" w:space="0" w:color="auto"/>
              <w:left w:val="single" w:sz="6" w:space="0" w:color="auto"/>
              <w:bottom w:val="single" w:sz="6" w:space="0" w:color="auto"/>
              <w:right w:val="single" w:sz="6" w:space="0" w:color="auto"/>
            </w:tcBorders>
            <w:vAlign w:val="center"/>
          </w:tcPr>
          <w:p w14:paraId="613B138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3269490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15</w:t>
            </w:r>
          </w:p>
        </w:tc>
        <w:tc>
          <w:tcPr>
            <w:tcW w:w="567" w:type="dxa"/>
            <w:tcBorders>
              <w:top w:val="single" w:sz="6" w:space="0" w:color="auto"/>
              <w:left w:val="single" w:sz="6" w:space="0" w:color="auto"/>
              <w:bottom w:val="single" w:sz="6" w:space="0" w:color="auto"/>
              <w:right w:val="single" w:sz="6" w:space="0" w:color="auto"/>
            </w:tcBorders>
          </w:tcPr>
          <w:p w14:paraId="0C249992"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732436B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4F5367DD"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DC4666C"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029A0E9C"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78DD2D0" w14:textId="77777777" w:rsidTr="00183364">
        <w:trPr>
          <w:trHeight w:val="571"/>
        </w:trPr>
        <w:tc>
          <w:tcPr>
            <w:tcW w:w="546" w:type="dxa"/>
            <w:tcBorders>
              <w:top w:val="single" w:sz="6" w:space="0" w:color="auto"/>
              <w:left w:val="single" w:sz="6" w:space="0" w:color="auto"/>
              <w:bottom w:val="single" w:sz="6" w:space="0" w:color="auto"/>
              <w:right w:val="single" w:sz="6" w:space="0" w:color="auto"/>
            </w:tcBorders>
          </w:tcPr>
          <w:p w14:paraId="0CF1F42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17</w:t>
            </w:r>
          </w:p>
        </w:tc>
        <w:tc>
          <w:tcPr>
            <w:tcW w:w="1722" w:type="dxa"/>
            <w:tcBorders>
              <w:top w:val="single" w:sz="6" w:space="0" w:color="auto"/>
              <w:left w:val="single" w:sz="6" w:space="0" w:color="auto"/>
              <w:bottom w:val="single" w:sz="6" w:space="0" w:color="auto"/>
              <w:right w:val="single" w:sz="6" w:space="0" w:color="auto"/>
            </w:tcBorders>
            <w:vAlign w:val="center"/>
          </w:tcPr>
          <w:p w14:paraId="3930372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tcPr>
          <w:p w14:paraId="09C011A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R-39</w:t>
            </w:r>
          </w:p>
        </w:tc>
        <w:tc>
          <w:tcPr>
            <w:tcW w:w="426" w:type="dxa"/>
            <w:tcBorders>
              <w:top w:val="single" w:sz="6" w:space="0" w:color="auto"/>
              <w:left w:val="single" w:sz="6" w:space="0" w:color="auto"/>
              <w:bottom w:val="single" w:sz="6" w:space="0" w:color="auto"/>
              <w:right w:val="single" w:sz="6" w:space="0" w:color="auto"/>
            </w:tcBorders>
          </w:tcPr>
          <w:p w14:paraId="2873237E"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tcPr>
          <w:p w14:paraId="6425661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Тип оттиска</w:t>
            </w:r>
          </w:p>
        </w:tc>
        <w:tc>
          <w:tcPr>
            <w:tcW w:w="425" w:type="dxa"/>
            <w:tcBorders>
              <w:top w:val="single" w:sz="6" w:space="0" w:color="auto"/>
              <w:left w:val="single" w:sz="6" w:space="0" w:color="auto"/>
              <w:bottom w:val="single" w:sz="6" w:space="0" w:color="auto"/>
              <w:right w:val="single" w:sz="6" w:space="0" w:color="auto"/>
            </w:tcBorders>
          </w:tcPr>
          <w:p w14:paraId="09CAB84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tcPr>
          <w:p w14:paraId="410D5F6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от 0 до 3 или от 8 до 9</w:t>
            </w:r>
          </w:p>
        </w:tc>
        <w:tc>
          <w:tcPr>
            <w:tcW w:w="567" w:type="dxa"/>
            <w:tcBorders>
              <w:top w:val="single" w:sz="6" w:space="0" w:color="auto"/>
              <w:left w:val="single" w:sz="6" w:space="0" w:color="auto"/>
              <w:bottom w:val="single" w:sz="6" w:space="0" w:color="auto"/>
              <w:right w:val="single" w:sz="6" w:space="0" w:color="auto"/>
            </w:tcBorders>
          </w:tcPr>
          <w:p w14:paraId="3911CECE"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tcPr>
          <w:p w14:paraId="7B378D3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1D32B6FB"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DA26FDC"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1BAA1900"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7DB56D67"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46DD7025"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w:t>
            </w:r>
          </w:p>
        </w:tc>
        <w:tc>
          <w:tcPr>
            <w:tcW w:w="1722" w:type="dxa"/>
            <w:tcBorders>
              <w:top w:val="single" w:sz="6" w:space="0" w:color="auto"/>
              <w:left w:val="single" w:sz="6" w:space="0" w:color="auto"/>
              <w:bottom w:val="single" w:sz="6" w:space="0" w:color="auto"/>
              <w:right w:val="single" w:sz="6" w:space="0" w:color="auto"/>
            </w:tcBorders>
            <w:vAlign w:val="center"/>
          </w:tcPr>
          <w:p w14:paraId="38241B9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5C42B1F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R-40</w:t>
            </w:r>
          </w:p>
        </w:tc>
        <w:tc>
          <w:tcPr>
            <w:tcW w:w="426" w:type="dxa"/>
            <w:tcBorders>
              <w:top w:val="single" w:sz="6" w:space="0" w:color="auto"/>
              <w:left w:val="single" w:sz="6" w:space="0" w:color="auto"/>
              <w:bottom w:val="single" w:sz="6" w:space="0" w:color="auto"/>
              <w:right w:val="single" w:sz="6" w:space="0" w:color="auto"/>
            </w:tcBorders>
          </w:tcPr>
          <w:p w14:paraId="05B2293A"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1EE4370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x</w:t>
            </w:r>
          </w:p>
        </w:tc>
        <w:tc>
          <w:tcPr>
            <w:tcW w:w="425" w:type="dxa"/>
            <w:tcBorders>
              <w:top w:val="single" w:sz="6" w:space="0" w:color="auto"/>
              <w:left w:val="single" w:sz="6" w:space="0" w:color="auto"/>
              <w:bottom w:val="single" w:sz="6" w:space="0" w:color="auto"/>
              <w:right w:val="single" w:sz="6" w:space="0" w:color="auto"/>
            </w:tcBorders>
            <w:vAlign w:val="center"/>
          </w:tcPr>
          <w:p w14:paraId="3420517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56E27CCD"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49DAA940"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649BE1D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4B344DB9"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09690C5"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1B3C91E3"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454946D7" w14:textId="77777777" w:rsidTr="00183364">
        <w:trPr>
          <w:trHeight w:val="802"/>
        </w:trPr>
        <w:tc>
          <w:tcPr>
            <w:tcW w:w="546" w:type="dxa"/>
            <w:tcBorders>
              <w:top w:val="single" w:sz="6" w:space="0" w:color="auto"/>
              <w:left w:val="single" w:sz="6" w:space="0" w:color="auto"/>
              <w:bottom w:val="single" w:sz="6" w:space="0" w:color="auto"/>
              <w:right w:val="single" w:sz="6" w:space="0" w:color="auto"/>
            </w:tcBorders>
            <w:vAlign w:val="center"/>
          </w:tcPr>
          <w:p w14:paraId="3433149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19</w:t>
            </w:r>
          </w:p>
        </w:tc>
        <w:tc>
          <w:tcPr>
            <w:tcW w:w="1722" w:type="dxa"/>
            <w:tcBorders>
              <w:top w:val="single" w:sz="6" w:space="0" w:color="auto"/>
              <w:left w:val="single" w:sz="6" w:space="0" w:color="auto"/>
              <w:bottom w:val="single" w:sz="6" w:space="0" w:color="auto"/>
              <w:right w:val="single" w:sz="6" w:space="0" w:color="auto"/>
            </w:tcBorders>
            <w:vAlign w:val="center"/>
          </w:tcPr>
          <w:p w14:paraId="26AA78D1"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74E9C31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R-41</w:t>
            </w:r>
          </w:p>
        </w:tc>
        <w:tc>
          <w:tcPr>
            <w:tcW w:w="426" w:type="dxa"/>
            <w:tcBorders>
              <w:top w:val="single" w:sz="6" w:space="0" w:color="auto"/>
              <w:left w:val="single" w:sz="6" w:space="0" w:color="auto"/>
              <w:bottom w:val="single" w:sz="6" w:space="0" w:color="auto"/>
              <w:right w:val="single" w:sz="6" w:space="0" w:color="auto"/>
            </w:tcBorders>
          </w:tcPr>
          <w:p w14:paraId="46EE290A"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39A93CD3"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Размер изображения остова в направлении y</w:t>
            </w:r>
          </w:p>
        </w:tc>
        <w:tc>
          <w:tcPr>
            <w:tcW w:w="425" w:type="dxa"/>
            <w:tcBorders>
              <w:top w:val="single" w:sz="6" w:space="0" w:color="auto"/>
              <w:left w:val="single" w:sz="6" w:space="0" w:color="auto"/>
              <w:bottom w:val="single" w:sz="6" w:space="0" w:color="auto"/>
              <w:right w:val="single" w:sz="6" w:space="0" w:color="auto"/>
            </w:tcBorders>
            <w:vAlign w:val="center"/>
          </w:tcPr>
          <w:p w14:paraId="2C8F3C7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0E0FD549"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10761781"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1D707C5E"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F5FE714"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1D30EEAB"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7940C818"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14A7FF9A" w14:textId="77777777" w:rsidTr="00183364">
        <w:trPr>
          <w:trHeight w:val="797"/>
        </w:trPr>
        <w:tc>
          <w:tcPr>
            <w:tcW w:w="546" w:type="dxa"/>
            <w:tcBorders>
              <w:top w:val="single" w:sz="6" w:space="0" w:color="auto"/>
              <w:left w:val="single" w:sz="6" w:space="0" w:color="auto"/>
              <w:bottom w:val="single" w:sz="6" w:space="0" w:color="auto"/>
              <w:right w:val="single" w:sz="6" w:space="0" w:color="auto"/>
            </w:tcBorders>
            <w:vAlign w:val="center"/>
          </w:tcPr>
          <w:p w14:paraId="272F855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722" w:type="dxa"/>
            <w:tcBorders>
              <w:top w:val="single" w:sz="6" w:space="0" w:color="auto"/>
              <w:left w:val="single" w:sz="6" w:space="0" w:color="auto"/>
              <w:bottom w:val="single" w:sz="6" w:space="0" w:color="auto"/>
              <w:right w:val="single" w:sz="6" w:space="0" w:color="auto"/>
            </w:tcBorders>
            <w:vAlign w:val="center"/>
          </w:tcPr>
          <w:p w14:paraId="651B2F4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5EF17402"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R-48, R-49</w:t>
            </w:r>
          </w:p>
        </w:tc>
        <w:tc>
          <w:tcPr>
            <w:tcW w:w="426" w:type="dxa"/>
            <w:tcBorders>
              <w:top w:val="single" w:sz="6" w:space="0" w:color="auto"/>
              <w:left w:val="single" w:sz="6" w:space="0" w:color="auto"/>
              <w:bottom w:val="single" w:sz="6" w:space="0" w:color="auto"/>
              <w:right w:val="single" w:sz="6" w:space="0" w:color="auto"/>
            </w:tcBorders>
          </w:tcPr>
          <w:p w14:paraId="6FFC59EC"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3F12B3D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остова отпечатка пальца</w:t>
            </w:r>
          </w:p>
        </w:tc>
        <w:tc>
          <w:tcPr>
            <w:tcW w:w="425" w:type="dxa"/>
            <w:tcBorders>
              <w:top w:val="single" w:sz="6" w:space="0" w:color="auto"/>
              <w:left w:val="single" w:sz="6" w:space="0" w:color="auto"/>
              <w:bottom w:val="single" w:sz="6" w:space="0" w:color="auto"/>
              <w:right w:val="single" w:sz="6" w:space="0" w:color="auto"/>
            </w:tcBorders>
            <w:vAlign w:val="center"/>
          </w:tcPr>
          <w:p w14:paraId="4B89F162"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05FE11E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7F00669C"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4D6D5D44"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79FD76F"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4A18C671"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3381C67A"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6D498890" w14:textId="77777777" w:rsidTr="00183364">
        <w:trPr>
          <w:trHeight w:val="1032"/>
        </w:trPr>
        <w:tc>
          <w:tcPr>
            <w:tcW w:w="546" w:type="dxa"/>
            <w:tcBorders>
              <w:top w:val="single" w:sz="6" w:space="0" w:color="auto"/>
              <w:left w:val="single" w:sz="6" w:space="0" w:color="auto"/>
              <w:bottom w:val="single" w:sz="6" w:space="0" w:color="auto"/>
              <w:right w:val="single" w:sz="6" w:space="0" w:color="auto"/>
            </w:tcBorders>
            <w:vAlign w:val="center"/>
          </w:tcPr>
          <w:p w14:paraId="0C05832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21</w:t>
            </w:r>
          </w:p>
        </w:tc>
        <w:tc>
          <w:tcPr>
            <w:tcW w:w="1722" w:type="dxa"/>
            <w:tcBorders>
              <w:top w:val="single" w:sz="6" w:space="0" w:color="auto"/>
              <w:left w:val="single" w:sz="6" w:space="0" w:color="auto"/>
              <w:bottom w:val="single" w:sz="6" w:space="0" w:color="auto"/>
              <w:right w:val="single" w:sz="6" w:space="0" w:color="auto"/>
            </w:tcBorders>
            <w:vAlign w:val="center"/>
          </w:tcPr>
          <w:p w14:paraId="4A85183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Заголовок представления</w:t>
            </w:r>
          </w:p>
        </w:tc>
        <w:tc>
          <w:tcPr>
            <w:tcW w:w="567" w:type="dxa"/>
            <w:tcBorders>
              <w:top w:val="single" w:sz="6" w:space="0" w:color="auto"/>
              <w:left w:val="single" w:sz="6" w:space="0" w:color="auto"/>
              <w:bottom w:val="single" w:sz="6" w:space="0" w:color="auto"/>
              <w:right w:val="single" w:sz="6" w:space="0" w:color="auto"/>
            </w:tcBorders>
            <w:vAlign w:val="center"/>
          </w:tcPr>
          <w:p w14:paraId="6EFF5796"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R-51, R-52</w:t>
            </w:r>
          </w:p>
        </w:tc>
        <w:tc>
          <w:tcPr>
            <w:tcW w:w="426" w:type="dxa"/>
            <w:tcBorders>
              <w:top w:val="single" w:sz="6" w:space="0" w:color="auto"/>
              <w:left w:val="single" w:sz="6" w:space="0" w:color="auto"/>
              <w:bottom w:val="single" w:sz="6" w:space="0" w:color="auto"/>
              <w:right w:val="single" w:sz="6" w:space="0" w:color="auto"/>
            </w:tcBorders>
          </w:tcPr>
          <w:p w14:paraId="54D0129F" w14:textId="77777777" w:rsidR="00CE74FC" w:rsidRPr="00DA7E84" w:rsidRDefault="00CE74FC" w:rsidP="00183364">
            <w:pPr>
              <w:pStyle w:val="Style60"/>
              <w:widowControl/>
              <w:ind w:left="-40" w:right="-61"/>
              <w:jc w:val="both"/>
              <w:rPr>
                <w:rFonts w:ascii="Times New Roman" w:hAnsi="Times New Roman" w:cs="Times New Roman"/>
              </w:rPr>
            </w:pPr>
          </w:p>
        </w:tc>
        <w:tc>
          <w:tcPr>
            <w:tcW w:w="1701" w:type="dxa"/>
            <w:tcBorders>
              <w:top w:val="single" w:sz="6" w:space="0" w:color="auto"/>
              <w:left w:val="single" w:sz="6" w:space="0" w:color="auto"/>
              <w:bottom w:val="single" w:sz="6" w:space="0" w:color="auto"/>
              <w:right w:val="single" w:sz="6" w:space="0" w:color="auto"/>
            </w:tcBorders>
            <w:vAlign w:val="center"/>
          </w:tcPr>
          <w:p w14:paraId="4D6744CA"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Длина данных индекса смежности линии остова</w:t>
            </w:r>
          </w:p>
        </w:tc>
        <w:tc>
          <w:tcPr>
            <w:tcW w:w="425" w:type="dxa"/>
            <w:tcBorders>
              <w:top w:val="single" w:sz="6" w:space="0" w:color="auto"/>
              <w:left w:val="single" w:sz="6" w:space="0" w:color="auto"/>
              <w:bottom w:val="single" w:sz="6" w:space="0" w:color="auto"/>
              <w:right w:val="single" w:sz="6" w:space="0" w:color="auto"/>
            </w:tcBorders>
            <w:vAlign w:val="center"/>
          </w:tcPr>
          <w:p w14:paraId="0DC6C9D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1E3AB38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 0 до 65535</w:t>
            </w:r>
          </w:p>
        </w:tc>
        <w:tc>
          <w:tcPr>
            <w:tcW w:w="567" w:type="dxa"/>
            <w:tcBorders>
              <w:top w:val="single" w:sz="6" w:space="0" w:color="auto"/>
              <w:left w:val="single" w:sz="6" w:space="0" w:color="auto"/>
              <w:bottom w:val="single" w:sz="6" w:space="0" w:color="auto"/>
              <w:right w:val="single" w:sz="6" w:space="0" w:color="auto"/>
            </w:tcBorders>
          </w:tcPr>
          <w:p w14:paraId="4D06C54B" w14:textId="77777777" w:rsidR="00CE74FC" w:rsidRPr="00DA7E84" w:rsidRDefault="00CE74FC" w:rsidP="00183364">
            <w:pPr>
              <w:pStyle w:val="Style60"/>
              <w:widowControl/>
              <w:ind w:left="-40" w:right="-61"/>
              <w:jc w:val="both"/>
              <w:rPr>
                <w:rFonts w:ascii="Times New Roman" w:hAnsi="Times New Roman" w:cs="Times New Roman"/>
              </w:rPr>
            </w:pPr>
          </w:p>
        </w:tc>
        <w:tc>
          <w:tcPr>
            <w:tcW w:w="425" w:type="dxa"/>
            <w:tcBorders>
              <w:top w:val="single" w:sz="6" w:space="0" w:color="auto"/>
              <w:left w:val="single" w:sz="6" w:space="0" w:color="auto"/>
              <w:bottom w:val="single" w:sz="6" w:space="0" w:color="auto"/>
              <w:right w:val="single" w:sz="6" w:space="0" w:color="auto"/>
            </w:tcBorders>
            <w:vAlign w:val="center"/>
          </w:tcPr>
          <w:p w14:paraId="17CBBA5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DB9861B"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515AB178"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1F572595" w14:textId="77777777" w:rsidR="00CE74FC" w:rsidRPr="00DA7E84" w:rsidRDefault="00CE74FC" w:rsidP="00183364">
            <w:pPr>
              <w:pStyle w:val="Style60"/>
              <w:widowControl/>
              <w:ind w:left="-40" w:right="-61"/>
              <w:jc w:val="both"/>
              <w:rPr>
                <w:rFonts w:ascii="Times New Roman" w:hAnsi="Times New Roman" w:cs="Times New Roman"/>
              </w:rPr>
            </w:pPr>
          </w:p>
        </w:tc>
      </w:tr>
      <w:tr w:rsidR="00CE74FC" w:rsidRPr="00DA7E84" w14:paraId="1EA17FEA" w14:textId="77777777" w:rsidTr="00183364">
        <w:trPr>
          <w:trHeight w:val="1032"/>
        </w:trPr>
        <w:tc>
          <w:tcPr>
            <w:tcW w:w="546" w:type="dxa"/>
            <w:tcBorders>
              <w:top w:val="single" w:sz="6" w:space="0" w:color="auto"/>
              <w:left w:val="single" w:sz="6" w:space="0" w:color="auto"/>
              <w:bottom w:val="single" w:sz="6" w:space="0" w:color="auto"/>
              <w:right w:val="single" w:sz="6" w:space="0" w:color="auto"/>
            </w:tcBorders>
            <w:vAlign w:val="center"/>
          </w:tcPr>
          <w:p w14:paraId="3908E86F"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22</w:t>
            </w:r>
          </w:p>
        </w:tc>
        <w:tc>
          <w:tcPr>
            <w:tcW w:w="1722" w:type="dxa"/>
            <w:tcBorders>
              <w:top w:val="single" w:sz="6" w:space="0" w:color="auto"/>
              <w:left w:val="single" w:sz="6" w:space="0" w:color="auto"/>
              <w:bottom w:val="single" w:sz="6" w:space="0" w:color="auto"/>
              <w:right w:val="single" w:sz="6" w:space="0" w:color="auto"/>
            </w:tcBorders>
            <w:vAlign w:val="center"/>
          </w:tcPr>
          <w:p w14:paraId="25C9C85C"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Расширенные данные</w:t>
            </w:r>
          </w:p>
        </w:tc>
        <w:tc>
          <w:tcPr>
            <w:tcW w:w="567" w:type="dxa"/>
            <w:tcBorders>
              <w:top w:val="single" w:sz="6" w:space="0" w:color="auto"/>
              <w:left w:val="single" w:sz="6" w:space="0" w:color="auto"/>
              <w:bottom w:val="single" w:sz="6" w:space="0" w:color="auto"/>
              <w:right w:val="single" w:sz="6" w:space="0" w:color="auto"/>
            </w:tcBorders>
            <w:vAlign w:val="center"/>
          </w:tcPr>
          <w:p w14:paraId="491849B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R-53,</w:t>
            </w:r>
          </w:p>
          <w:p w14:paraId="43CFBDBA" w14:textId="77777777" w:rsidR="00CE74FC" w:rsidRPr="00DA7E84" w:rsidRDefault="00CE74FC" w:rsidP="00183364">
            <w:pPr>
              <w:pStyle w:val="Style76"/>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R-54, R-55,</w:t>
            </w:r>
          </w:p>
          <w:p w14:paraId="13AE6BC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R-56</w:t>
            </w:r>
          </w:p>
        </w:tc>
        <w:tc>
          <w:tcPr>
            <w:tcW w:w="426" w:type="dxa"/>
            <w:tcBorders>
              <w:top w:val="single" w:sz="6" w:space="0" w:color="auto"/>
              <w:left w:val="single" w:sz="6" w:space="0" w:color="auto"/>
              <w:bottom w:val="single" w:sz="6" w:space="0" w:color="auto"/>
              <w:right w:val="single" w:sz="6" w:space="0" w:color="auto"/>
            </w:tcBorders>
            <w:vAlign w:val="center"/>
          </w:tcPr>
          <w:p w14:paraId="256977A7"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701" w:type="dxa"/>
            <w:tcBorders>
              <w:top w:val="single" w:sz="6" w:space="0" w:color="auto"/>
              <w:left w:val="single" w:sz="6" w:space="0" w:color="auto"/>
              <w:bottom w:val="single" w:sz="6" w:space="0" w:color="auto"/>
              <w:right w:val="single" w:sz="6" w:space="0" w:color="auto"/>
            </w:tcBorders>
            <w:vAlign w:val="center"/>
          </w:tcPr>
          <w:p w14:paraId="5A200AA6"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Расширенная длина блока данных</w:t>
            </w:r>
          </w:p>
        </w:tc>
        <w:tc>
          <w:tcPr>
            <w:tcW w:w="425" w:type="dxa"/>
            <w:tcBorders>
              <w:top w:val="single" w:sz="6" w:space="0" w:color="auto"/>
              <w:left w:val="single" w:sz="6" w:space="0" w:color="auto"/>
              <w:bottom w:val="single" w:sz="6" w:space="0" w:color="auto"/>
              <w:right w:val="single" w:sz="6" w:space="0" w:color="auto"/>
            </w:tcBorders>
            <w:vAlign w:val="center"/>
          </w:tcPr>
          <w:p w14:paraId="1A455900"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EQ</w:t>
            </w:r>
          </w:p>
        </w:tc>
        <w:tc>
          <w:tcPr>
            <w:tcW w:w="1843" w:type="dxa"/>
            <w:tcBorders>
              <w:top w:val="single" w:sz="6" w:space="0" w:color="auto"/>
              <w:left w:val="single" w:sz="6" w:space="0" w:color="auto"/>
              <w:bottom w:val="single" w:sz="6" w:space="0" w:color="auto"/>
              <w:right w:val="single" w:sz="6" w:space="0" w:color="auto"/>
            </w:tcBorders>
            <w:vAlign w:val="center"/>
          </w:tcPr>
          <w:p w14:paraId="71740E8B"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w:t>
            </w:r>
          </w:p>
        </w:tc>
        <w:tc>
          <w:tcPr>
            <w:tcW w:w="567" w:type="dxa"/>
            <w:tcBorders>
              <w:top w:val="single" w:sz="6" w:space="0" w:color="auto"/>
              <w:left w:val="single" w:sz="6" w:space="0" w:color="auto"/>
              <w:bottom w:val="single" w:sz="6" w:space="0" w:color="auto"/>
              <w:right w:val="single" w:sz="6" w:space="0" w:color="auto"/>
            </w:tcBorders>
            <w:vAlign w:val="center"/>
          </w:tcPr>
          <w:p w14:paraId="0C5ED785"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425" w:type="dxa"/>
            <w:tcBorders>
              <w:top w:val="single" w:sz="6" w:space="0" w:color="auto"/>
              <w:left w:val="single" w:sz="6" w:space="0" w:color="auto"/>
              <w:bottom w:val="single" w:sz="6" w:space="0" w:color="auto"/>
              <w:right w:val="single" w:sz="6" w:space="0" w:color="auto"/>
            </w:tcBorders>
            <w:vAlign w:val="center"/>
          </w:tcPr>
          <w:p w14:paraId="2D7EC7E2" w14:textId="77777777" w:rsidR="00CE74FC" w:rsidRPr="00DA7E84" w:rsidRDefault="00CE74FC" w:rsidP="00183364">
            <w:pPr>
              <w:pStyle w:val="Style93"/>
              <w:widowControl/>
              <w:ind w:left="-40" w:right="-61"/>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М</w:t>
            </w:r>
          </w:p>
        </w:tc>
        <w:tc>
          <w:tcPr>
            <w:tcW w:w="390" w:type="dxa"/>
            <w:tcBorders>
              <w:top w:val="single" w:sz="6" w:space="0" w:color="auto"/>
              <w:left w:val="single" w:sz="6" w:space="0" w:color="auto"/>
              <w:bottom w:val="single" w:sz="6" w:space="0" w:color="auto"/>
              <w:right w:val="single" w:sz="6" w:space="0" w:color="auto"/>
            </w:tcBorders>
          </w:tcPr>
          <w:p w14:paraId="73C6F646" w14:textId="77777777" w:rsidR="00CE74FC" w:rsidRPr="00DA7E84" w:rsidRDefault="00CE74FC" w:rsidP="00183364">
            <w:pPr>
              <w:pStyle w:val="Style60"/>
              <w:widowControl/>
              <w:ind w:left="-40" w:right="-61"/>
              <w:jc w:val="both"/>
              <w:rPr>
                <w:rFonts w:ascii="Times New Roman" w:hAnsi="Times New Roman" w:cs="Times New Roman"/>
              </w:rPr>
            </w:pPr>
          </w:p>
        </w:tc>
        <w:tc>
          <w:tcPr>
            <w:tcW w:w="730" w:type="dxa"/>
            <w:tcBorders>
              <w:top w:val="single" w:sz="6" w:space="0" w:color="auto"/>
              <w:left w:val="single" w:sz="6" w:space="0" w:color="auto"/>
              <w:bottom w:val="single" w:sz="6" w:space="0" w:color="auto"/>
              <w:right w:val="single" w:sz="6" w:space="0" w:color="auto"/>
            </w:tcBorders>
            <w:shd w:val="clear" w:color="auto" w:fill="BFBFBF" w:themeFill="background1" w:themeFillShade="BF"/>
          </w:tcPr>
          <w:p w14:paraId="32E2DF14" w14:textId="77777777" w:rsidR="00CE74FC" w:rsidRPr="00DA7E84" w:rsidRDefault="00CE74FC" w:rsidP="00183364">
            <w:pPr>
              <w:pStyle w:val="Style60"/>
              <w:widowControl/>
              <w:ind w:left="-40" w:right="-61"/>
              <w:jc w:val="both"/>
              <w:rPr>
                <w:rFonts w:ascii="Times New Roman" w:hAnsi="Times New Roman" w:cs="Times New Roman"/>
              </w:rPr>
            </w:pPr>
          </w:p>
        </w:tc>
        <w:tc>
          <w:tcPr>
            <w:tcW w:w="427" w:type="dxa"/>
            <w:tcBorders>
              <w:top w:val="single" w:sz="6" w:space="0" w:color="auto"/>
              <w:left w:val="single" w:sz="6" w:space="0" w:color="auto"/>
              <w:bottom w:val="single" w:sz="6" w:space="0" w:color="auto"/>
              <w:right w:val="single" w:sz="6" w:space="0" w:color="auto"/>
            </w:tcBorders>
          </w:tcPr>
          <w:p w14:paraId="4494E1A6" w14:textId="77777777" w:rsidR="00CE74FC" w:rsidRPr="00DA7E84" w:rsidRDefault="00CE74FC" w:rsidP="00183364">
            <w:pPr>
              <w:pStyle w:val="Style60"/>
              <w:widowControl/>
              <w:ind w:left="-40" w:right="-61"/>
              <w:jc w:val="both"/>
              <w:rPr>
                <w:rFonts w:ascii="Times New Roman" w:hAnsi="Times New Roman" w:cs="Times New Roman"/>
              </w:rPr>
            </w:pPr>
          </w:p>
        </w:tc>
      </w:tr>
    </w:tbl>
    <w:p w14:paraId="34B4E8FC" w14:textId="77777777" w:rsidR="00183364" w:rsidRPr="00183364" w:rsidRDefault="00183364" w:rsidP="00CE74FC">
      <w:pPr>
        <w:pStyle w:val="Style8"/>
        <w:widowControl/>
        <w:ind w:firstLine="720"/>
        <w:jc w:val="both"/>
        <w:rPr>
          <w:rStyle w:val="FontStyle138"/>
          <w:rFonts w:ascii="Times New Roman" w:hAnsi="Times New Roman" w:cs="Times New Roman"/>
          <w:sz w:val="20"/>
          <w:szCs w:val="20"/>
          <w:lang w:val="ru" w:eastAsia="en-US"/>
        </w:rPr>
      </w:pPr>
    </w:p>
    <w:p w14:paraId="1B5ACF22" w14:textId="77777777" w:rsidR="00CE74FC" w:rsidRPr="00183364" w:rsidRDefault="00CE74FC" w:rsidP="00CE74FC">
      <w:pPr>
        <w:pStyle w:val="Style8"/>
        <w:widowControl/>
        <w:ind w:firstLine="720"/>
        <w:jc w:val="both"/>
        <w:rPr>
          <w:rStyle w:val="FontStyle138"/>
          <w:rFonts w:ascii="Times New Roman" w:hAnsi="Times New Roman" w:cs="Times New Roman"/>
          <w:sz w:val="20"/>
          <w:szCs w:val="20"/>
          <w:lang w:val="en-US" w:eastAsia="en-US"/>
        </w:rPr>
      </w:pPr>
      <w:r w:rsidRPr="00183364">
        <w:rPr>
          <w:rStyle w:val="FontStyle138"/>
          <w:rFonts w:ascii="Times New Roman" w:hAnsi="Times New Roman" w:cs="Times New Roman"/>
          <w:sz w:val="20"/>
          <w:szCs w:val="20"/>
          <w:lang w:val="ru" w:eastAsia="en-US"/>
        </w:rPr>
        <w:t>Примечания к испытанию:</w:t>
      </w:r>
    </w:p>
    <w:p w14:paraId="05C91F0D" w14:textId="77777777" w:rsidR="00CE74FC" w:rsidRPr="00183364" w:rsidRDefault="00CE74FC" w:rsidP="00CE74FC">
      <w:pPr>
        <w:pStyle w:val="Style23"/>
        <w:widowControl/>
        <w:ind w:firstLine="720"/>
        <w:jc w:val="both"/>
        <w:rPr>
          <w:rStyle w:val="FontStyle142"/>
          <w:rFonts w:ascii="Times New Roman" w:hAnsi="Times New Roman" w:cs="Times New Roman"/>
          <w:sz w:val="20"/>
          <w:szCs w:val="20"/>
          <w:lang w:eastAsia="en-US"/>
        </w:rPr>
      </w:pPr>
      <w:r w:rsidRPr="00183364">
        <w:rPr>
          <w:rStyle w:val="FontStyle142"/>
          <w:rFonts w:ascii="Times New Roman" w:hAnsi="Times New Roman" w:cs="Times New Roman"/>
          <w:sz w:val="20"/>
          <w:szCs w:val="20"/>
          <w:lang w:val="ru" w:eastAsia="en-US"/>
        </w:rPr>
        <w:t>Это краткие примечания, в которых содержится более подробная информация о конкретном утверждении или требовании испытания на соответствие. Они используют комбинацию пояснительного текста и псевдокода для сложных вычислений. Псевдокод использует обычно используемые математические обозначения, а не специальные логические операторы, разработанные для языка утверждений.</w:t>
      </w:r>
    </w:p>
    <w:p w14:paraId="0FB8E515"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43390250"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1. {Идентификатор формата} и {Версия} с прямым порядком байтов</w:t>
      </w:r>
    </w:p>
    <w:p w14:paraId="7D1A8CED"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Испытание 1. проверяет, были ли эти многобайтовые величины закодированы как эквивалент с прямым порядком байтов правильного значения с прямым порядком байтов. Это испытание не пройдено, если это верно, но пройдено во всех остальных случаях. Изучив комбинацию результатов испытаний 1, 1.1, 2, должно быть просто определить, использует ли тестируемая реализация правильную кодировку с обратным порядком байтов.</w:t>
      </w:r>
    </w:p>
    <w:p w14:paraId="7E9D6671"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776FF11D"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2. {Длина записи}</w:t>
      </w:r>
    </w:p>
    <w:p w14:paraId="1C81CD50" w14:textId="77777777" w:rsidR="00CE74FC" w:rsidRPr="00DA7E84" w:rsidRDefault="00CE74FC" w:rsidP="00CE74FC">
      <w:pPr>
        <w:pStyle w:val="Style3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Следующее вычисление будет выполнено после того, как поле {Расширенная длина блока данных} для последнего просмотра пальца будет успешно проанализировано (не будет преждевременно достигнут маркер конца файла). В случае преждевременного достижения маркера конца файла, это испытание будет помечено как не пройденное, но значение {Ожидаемое общее количество байтов} не будет получено.</w:t>
      </w:r>
    </w:p>
    <w:p w14:paraId="3AAE3F91" w14:textId="77777777" w:rsidR="00CE74FC" w:rsidRPr="00DA7E84" w:rsidRDefault="00CE74FC" w:rsidP="00CE74FC">
      <w:pPr>
        <w:pStyle w:val="Style3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Исходное значение SUMBYTES ниже будет соответствовать длине заголовка BIR в байтах (24).</w:t>
      </w:r>
    </w:p>
    <w:p w14:paraId="49C97EC8" w14:textId="77777777" w:rsidR="00CE74FC" w:rsidRPr="00DA7E84" w:rsidRDefault="00CE74FC" w:rsidP="00CE74FC">
      <w:pPr>
        <w:pStyle w:val="Style9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длина заголовка BIR</w:t>
      </w:r>
    </w:p>
    <w:p w14:paraId="5211A814"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CBEFF} EQ '0017' ТОГДА</w:t>
      </w:r>
    </w:p>
    <w:p w14:paraId="0A69F6EA"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I = 1 ДО {Количество просмотров пальца}</w:t>
      </w:r>
    </w:p>
    <w:p w14:paraId="1E3214D9"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SUMBYTES + 10 + {Длина блока данных остова отпечатка пальца} SUMBYTES = SUMBYTES + {Расширенная длина блока данных}</w:t>
      </w:r>
    </w:p>
    <w:p w14:paraId="02569843"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КОНЕЦ</w:t>
      </w:r>
    </w:p>
    <w:p w14:paraId="4F1BE422"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CBEFF} EQ '0018' ТОГДА</w:t>
      </w:r>
    </w:p>
    <w:p w14:paraId="7C0BC31E"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6 + {Длина блока данных остова отпечатка пальца}</w:t>
      </w:r>
    </w:p>
    <w:p w14:paraId="6A4953C7"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SUMBYTES + {Расширенная длина блока данных} ЕСЛИ {CBEFF Type} EQ '0019'</w:t>
      </w:r>
    </w:p>
    <w:p w14:paraId="1A1FD921"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6 + {Длина блока данных остова отпечатка пальца}</w:t>
      </w:r>
    </w:p>
    <w:p w14:paraId="52D986AD"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SUMBYTES = SUMBYTES + {расширенная длина блока данных}</w:t>
      </w:r>
    </w:p>
    <w:p w14:paraId="7E1083D2" w14:textId="77777777" w:rsidR="00CE74FC" w:rsidRPr="00DA7E84" w:rsidRDefault="00CE74FC" w:rsidP="00CE74FC">
      <w:pPr>
        <w:pStyle w:val="Style9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Этот пункт относится только к формату записи данных остова отпечатка пальца. Форматы карт не имеют номера представления.</w:t>
      </w:r>
    </w:p>
    <w:p w14:paraId="5A9DFB7C"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79C5A8F9"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3. {Разрешение типа CBEFF}</w:t>
      </w:r>
    </w:p>
    <w:p w14:paraId="2EF04BFF"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ЕСЛИ {Тип CBEFF} EQ '0017' ТОГДА </w:t>
      </w:r>
    </w:p>
    <w:p w14:paraId="53A05312"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{Разрешение X} GTE 1 </w:t>
      </w:r>
    </w:p>
    <w:p w14:paraId="489FC6C9"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Y} GTE 1</w:t>
      </w:r>
    </w:p>
    <w:p w14:paraId="3499E06A"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ЕСЛИ {Тип CBEFF} EQ '0018' ТОГДА </w:t>
      </w:r>
    </w:p>
    <w:p w14:paraId="0E4322B8"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{Разрешение X} EQ 200 </w:t>
      </w:r>
    </w:p>
    <w:p w14:paraId="4097A903"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Y} EQ 200</w:t>
      </w:r>
    </w:p>
    <w:p w14:paraId="153BAC76"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ЕСЛИ {Тип CBEFF} EQ '0019' ТОГДА </w:t>
      </w:r>
    </w:p>
    <w:p w14:paraId="2D53F293"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{Разрешение X} EQ 100 </w:t>
      </w:r>
    </w:p>
    <w:p w14:paraId="088DC4BA" w14:textId="77777777" w:rsidR="00CE74FC" w:rsidRPr="00DA7E84" w:rsidRDefault="00CE74FC" w:rsidP="00CE74FC">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Y} EQ 100</w:t>
      </w:r>
    </w:p>
    <w:p w14:paraId="41C0C672"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1B89EA12"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4. {Последовательность представления числа пальцев}</w:t>
      </w:r>
    </w:p>
    <w:p w14:paraId="14E5622C"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 испытание будет пройдено, если значение {Количество представлений пальцев} меньше или равно сумме всех возможных положений пальцев (11), разрешенных стандартом, умноженной на максимальное количество представлений на один палец (16).</w:t>
      </w:r>
    </w:p>
    <w:p w14:paraId="3EF3FD36"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Максимум {Количество представлений пальцев} = 11 x 15 = 176.</w:t>
      </w:r>
    </w:p>
    <w:p w14:paraId="3145E88B" w14:textId="77777777" w:rsidR="00CE74FC" w:rsidRPr="00DA7E84" w:rsidRDefault="00CE74FC" w:rsidP="00CE74FC">
      <w:pPr>
        <w:pStyle w:val="Style50"/>
        <w:widowControl/>
        <w:ind w:firstLine="720"/>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Этот пункт относится только к формату записи данных остова отпечатка пальца. Форматы карт не имеют номера представления.</w:t>
      </w:r>
    </w:p>
    <w:p w14:paraId="61F6F3DC"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59F6372E"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5. {Правильность инкрементального номера представления}</w:t>
      </w:r>
    </w:p>
    <w:p w14:paraId="55AFCE01"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 мере считывания каждого представления пальца из BIR, счетчик {Следующее представление пальца} для соответствующего положения пальца (если оно допустимо) увеличивается и сравнивается с {Номером представления}. Испытание считается пройденным, если {Следующее представление пальца} равно {Номеру представления}.</w:t>
      </w:r>
    </w:p>
    <w:p w14:paraId="547EE496" w14:textId="77777777" w:rsidR="00CE74FC" w:rsidRPr="00DA7E84" w:rsidRDefault="00CE74FC" w:rsidP="00CE74FC">
      <w:pPr>
        <w:pStyle w:val="Style32"/>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Этот пункт относится только к формату записи данных остова отпечатка пальца. Форматы карт не имеют номера просмотра.</w:t>
      </w:r>
    </w:p>
    <w:p w14:paraId="231441BC"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5B2A8AB5"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6. {Тестирование формата CBEFF}</w:t>
      </w:r>
    </w:p>
    <w:p w14:paraId="0A18318D"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CBEFF} EQ '0017' ТОГДА</w:t>
      </w:r>
    </w:p>
    <w:p w14:paraId="5D31A1FF"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записи данных остова отпечатка пальца</w:t>
      </w:r>
    </w:p>
    <w:p w14:paraId="5420A12E"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CBEFF} EQ '0018' ТОГДА</w:t>
      </w:r>
    </w:p>
    <w:p w14:paraId="02D450FC"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карты данных остова отпечатка пальца - нормальный размер</w:t>
      </w:r>
    </w:p>
    <w:p w14:paraId="26337CE9"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CBEFF} EQ '0019' ТОГДА</w:t>
      </w:r>
    </w:p>
    <w:p w14:paraId="204BB451"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Формат карт данных остова отпечатка пальца - компактный размер</w:t>
      </w:r>
    </w:p>
    <w:p w14:paraId="13513E5A"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2ED1BBA4"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7. {Идентификатора устройства регистрации}</w:t>
      </w:r>
    </w:p>
    <w:p w14:paraId="3F185E37"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не ноль, проверьте достоверность этого кода у поставщика.</w:t>
      </w:r>
    </w:p>
    <w:p w14:paraId="24E34371"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3D9F0943"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8. {Нулевая длина расширенных данных для отсутствия расширенных данных}</w:t>
      </w:r>
    </w:p>
    <w:p w14:paraId="1933268F"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 мере считывания отдельных областей расширенных данных становится известен параметр {Длина расширенной области данных} для каждой из них. Их сумма равна {Ожидаемым байтам} для расширенного блока данных в соответствии с разделом 7.5.1.1 базового стандарта. Испытание считается пройденным, если длина записи, не имеющей расширенных данных, равна нулю.</w:t>
      </w:r>
    </w:p>
    <w:p w14:paraId="5A5AFFE8"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70185DD1"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9. {Последовательность индексации гребневого счета}</w:t>
      </w:r>
    </w:p>
    <w:p w14:paraId="71D40266"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{индекс контрольных точек 1} соответствует первому гребневому счету в группе с четырьмя смежными линиями или восемью смежными линиями или если {метод определения гребней} равен нулю (0), испытание считается пройденным, если индекс находится в диапазоне от 1 до {Количество контрольных точек}. В противном случае, испытание считается пройденным только в том случае, если индекс имеет то же значение, что и {Индекс контрольных точек 1} первого гребневого счета в той же группе с четырьмя смежными линиями или с восемью смежными линиями.</w:t>
      </w:r>
    </w:p>
    <w:p w14:paraId="6D6CFD69"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094296D0"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10. {Проверка метода определения гребневого счета}</w:t>
      </w:r>
    </w:p>
    <w:p w14:paraId="5AA0722B"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{Метод определения гребней} равен нулю (0), испытание считается пройденным, если индекс находится между 1 и {Количество контрольных точек} и если индекс не равен {Индексу контрольных точек 1}. Если {Метод определения гребней} равен одному (1) или двум (2), то испытание считается пройденным, если индекс находится в диапазоне от 0 до {Количество контрольных точек}.</w:t>
      </w:r>
    </w:p>
    <w:p w14:paraId="5848B5D5"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7874A0E4"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11. {Уникальность индекса 2 гребневого счета}</w:t>
      </w:r>
    </w:p>
    <w:p w14:paraId="2D4D35FA"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 испытание оценивается только в том случае, если {Индекс контрольных точек 2} не равен нулю (0) и {Метод определения гребней} не равен нулю (0). Каждый гребневой счет в одной и той же группе с четырьмя смежными линиями или восемью смежными линиями должен относиться к одним и тем же центральным контрольным точкам {Индекс контрольных точек 1} и смежным контрольным точкам {Индекс контрольных точек 2} из другого квадранта или октанта. Таким образом, это испытание считается пройденным, если {индекс 2 контрольных точек} уникален в пределах одной и той же группы четырех смежных линий или восьми смежных линий.</w:t>
      </w:r>
    </w:p>
    <w:p w14:paraId="061C8813"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0F9CE2A0"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12. {Индекс нулевого гребневого счета 2}</w:t>
      </w:r>
    </w:p>
    <w:p w14:paraId="10AEBD90" w14:textId="77777777" w:rsidR="00CE74FC" w:rsidRPr="00DA7E84" w:rsidRDefault="00CE74FC" w:rsidP="00CE74FC">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Это испытание оценивается только в том случае, если {Индекс контрольных точек 2} равен нулю (0) и {Метод определения гребней} не равен нулю (0). Это испытание должно быть пройдено, если {Гребневой счет} равен нулю.</w:t>
      </w:r>
    </w:p>
    <w:p w14:paraId="1AAB01F3"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val="ru" w:eastAsia="en-US"/>
        </w:rPr>
      </w:pPr>
    </w:p>
    <w:p w14:paraId="2D768971" w14:textId="77777777" w:rsidR="00CE74FC" w:rsidRPr="00DA7E84" w:rsidRDefault="00CE74FC" w:rsidP="00CE74FC">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13. {Присутствуют углы ядра и дельты, учитывая тип информации о ядре 01}</w:t>
      </w:r>
    </w:p>
    <w:p w14:paraId="37837670"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Следующее вычисление будет выполнено после успешного анализа поля {Длина расширенной области данных} для расширенного типа данных ядра и дельты (без преждевременного достижения маркера конца файла). В случае преждевременного достижения маркера конца файла, это испытание будет помечено как не пройденное, но значение {Ожидаемое общее количество байтов} не будет получено.</w:t>
      </w:r>
    </w:p>
    <w:p w14:paraId="49637DFB"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{Ожидаемое общее количество байтов} = длина расширенной области данных</w:t>
      </w:r>
    </w:p>
    <w:p w14:paraId="08E4D11E"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{Тип информации о ядре} EQ '0001' ТОГДА</w:t>
      </w:r>
    </w:p>
    <w:p w14:paraId="4D371196"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БАЙТОВ для данных ЯДРА EQ 1 + 5 * ЧИСЛО_ЯДЕР</w:t>
      </w:r>
    </w:p>
    <w:p w14:paraId="54AA8F58"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ИНАЧЕ</w:t>
      </w:r>
    </w:p>
    <w:p w14:paraId="2E49F35E"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БАЙТОВ для данных ЯДРА EQ 1 + 4 * ЧИСЛО_ЯДЕР ЕСЛИ {Тип информации о дельте} EQ '0001' ТОГДА</w:t>
      </w:r>
    </w:p>
    <w:p w14:paraId="660A332A"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БАЙТОВ для данных ДЕЛЬТА EQ 1 + 7 * ЧИСЛО_ДЕЛЬТ</w:t>
      </w:r>
    </w:p>
    <w:p w14:paraId="3059C02E" w14:textId="77777777" w:rsidR="00CE74FC" w:rsidRPr="00DA7E84" w:rsidRDefault="00CE74FC" w:rsidP="00CE74FC">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ИНАЧЕ</w:t>
      </w:r>
    </w:p>
    <w:p w14:paraId="7E2E6A17" w14:textId="77777777" w:rsidR="00CE74FC" w:rsidRPr="00DA7E84" w:rsidRDefault="00CE74FC" w:rsidP="00CE74FC">
      <w:pPr>
        <w:pStyle w:val="Style96"/>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КОЛИЧЕСТВО БАЙТОВ для данных ДЕЛЬТА EQ 1 + 4 * ЧИСЛО_ДЕЛЬТ</w:t>
      </w:r>
    </w:p>
    <w:p w14:paraId="55A8FC33" w14:textId="77777777" w:rsidR="00CE74FC" w:rsidRPr="00DA7E84" w:rsidRDefault="00CE74FC" w:rsidP="00CE74FC">
      <w:pPr>
        <w:pStyle w:val="Style1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Ожидаемое общее количество байтов EQ КОЛИЧЕСТВО БАЙТОВ для данных ЯДРА + КОЛИЧЕСТВО БАЙТОВ для данных ДЕЛЬТА, так что оставшиеся проанализированные байты представляют собой действительные цепочки расширенных длин блоков данных до маркера конца файла.</w:t>
      </w:r>
    </w:p>
    <w:p w14:paraId="4EE01681" w14:textId="77777777" w:rsidR="00CE74FC" w:rsidRPr="00DA7E84" w:rsidRDefault="00CE74FC" w:rsidP="00CE74FC">
      <w:pPr>
        <w:pStyle w:val="Style19"/>
        <w:widowControl/>
        <w:ind w:firstLine="720"/>
        <w:jc w:val="both"/>
        <w:rPr>
          <w:rStyle w:val="FontStyle142"/>
          <w:rFonts w:ascii="Times New Roman" w:hAnsi="Times New Roman" w:cs="Times New Roman"/>
          <w:sz w:val="24"/>
          <w:szCs w:val="24"/>
          <w:lang w:eastAsia="en-US"/>
        </w:rPr>
      </w:pPr>
    </w:p>
    <w:p w14:paraId="05CC34E0" w14:textId="77777777" w:rsidR="009F3DC8" w:rsidRDefault="009F3DC8">
      <w:pPr>
        <w:widowControl/>
        <w:autoSpaceDE/>
        <w:autoSpaceDN/>
        <w:adjustRightInd/>
        <w:spacing w:after="200" w:line="276" w:lineRule="auto"/>
        <w:rPr>
          <w:rStyle w:val="FontStyle141"/>
          <w:rFonts w:ascii="Times New Roman" w:hAnsi="Times New Roman" w:cs="Times New Roman"/>
          <w:sz w:val="24"/>
          <w:szCs w:val="24"/>
          <w:lang w:val="ru" w:eastAsia="en-US"/>
        </w:rPr>
      </w:pPr>
      <w:r>
        <w:rPr>
          <w:rStyle w:val="FontStyle141"/>
          <w:rFonts w:ascii="Times New Roman" w:hAnsi="Times New Roman" w:cs="Times New Roman"/>
          <w:sz w:val="24"/>
          <w:szCs w:val="24"/>
          <w:lang w:val="ru" w:eastAsia="en-US"/>
        </w:rPr>
        <w:br w:type="page"/>
      </w:r>
    </w:p>
    <w:p w14:paraId="061518F8"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Приложение В</w:t>
      </w:r>
    </w:p>
    <w:p w14:paraId="726BA048" w14:textId="77777777" w:rsidR="00BE1BE5" w:rsidRPr="00DA7E84" w:rsidRDefault="00FA4845" w:rsidP="00DA7E84">
      <w:pPr>
        <w:pStyle w:val="Style43"/>
        <w:widowControl/>
        <w:ind w:firstLine="720"/>
        <w:jc w:val="center"/>
        <w:rPr>
          <w:rStyle w:val="FontStyle136"/>
          <w:rFonts w:ascii="Times New Roman" w:hAnsi="Times New Roman" w:cs="Times New Roman"/>
          <w:sz w:val="24"/>
          <w:szCs w:val="24"/>
          <w:lang w:eastAsia="en-US"/>
        </w:rPr>
      </w:pPr>
      <w:bookmarkStart w:id="80" w:name="bookmark83"/>
      <w:r w:rsidRPr="00DA7E84">
        <w:rPr>
          <w:rStyle w:val="FontStyle136"/>
          <w:rFonts w:ascii="Times New Roman" w:hAnsi="Times New Roman" w:cs="Times New Roman"/>
          <w:sz w:val="24"/>
          <w:szCs w:val="24"/>
          <w:lang w:val="ru" w:eastAsia="en-US"/>
        </w:rPr>
        <w:t>(</w:t>
      </w:r>
      <w:bookmarkEnd w:id="80"/>
      <w:r w:rsidRPr="00DA7E84">
        <w:rPr>
          <w:rStyle w:val="FontStyle136"/>
          <w:rFonts w:ascii="Times New Roman" w:hAnsi="Times New Roman" w:cs="Times New Roman"/>
          <w:sz w:val="24"/>
          <w:szCs w:val="24"/>
          <w:lang w:val="ru" w:eastAsia="en-US"/>
        </w:rPr>
        <w:t>обязательное)</w:t>
      </w:r>
    </w:p>
    <w:p w14:paraId="25F0E138" w14:textId="77777777" w:rsidR="00CB2446" w:rsidRPr="00DA7E84" w:rsidRDefault="00CB2446" w:rsidP="00DA7E84">
      <w:pPr>
        <w:pStyle w:val="Style13"/>
        <w:widowControl/>
        <w:ind w:firstLine="720"/>
        <w:jc w:val="center"/>
        <w:rPr>
          <w:rStyle w:val="FontStyle141"/>
          <w:rFonts w:ascii="Times New Roman" w:hAnsi="Times New Roman" w:cs="Times New Roman"/>
          <w:sz w:val="24"/>
          <w:szCs w:val="24"/>
          <w:lang w:val="ru" w:eastAsia="en-US"/>
        </w:rPr>
      </w:pPr>
    </w:p>
    <w:p w14:paraId="24FCECF3"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Сертификация биометрических сканеров отпечатков пальцев</w:t>
      </w:r>
    </w:p>
    <w:p w14:paraId="161AE452" w14:textId="77777777" w:rsidR="00EF5680" w:rsidRPr="00DA7E84" w:rsidRDefault="00EF5680" w:rsidP="00DA7E84">
      <w:pPr>
        <w:pStyle w:val="Style7"/>
        <w:widowControl/>
        <w:ind w:firstLine="720"/>
        <w:jc w:val="both"/>
        <w:rPr>
          <w:rStyle w:val="FontStyle138"/>
          <w:rFonts w:ascii="Times New Roman" w:hAnsi="Times New Roman" w:cs="Times New Roman"/>
          <w:sz w:val="24"/>
          <w:szCs w:val="24"/>
          <w:lang w:eastAsia="en-US"/>
        </w:rPr>
      </w:pPr>
    </w:p>
    <w:p w14:paraId="20B5E08D" w14:textId="77777777" w:rsidR="00EF5680" w:rsidRDefault="00FA4845" w:rsidP="00DA7E84">
      <w:pPr>
        <w:pStyle w:val="Style7"/>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 xml:space="preserve">B.1 Спецификация качества изображения для систем AFIS </w:t>
      </w:r>
    </w:p>
    <w:p w14:paraId="7C7454FD" w14:textId="77777777" w:rsidR="00183364" w:rsidRPr="00DA7E84" w:rsidRDefault="00183364" w:rsidP="00DA7E84">
      <w:pPr>
        <w:pStyle w:val="Style7"/>
        <w:widowControl/>
        <w:ind w:firstLine="720"/>
        <w:jc w:val="both"/>
        <w:rPr>
          <w:rStyle w:val="FontStyle138"/>
          <w:rFonts w:ascii="Times New Roman" w:hAnsi="Times New Roman" w:cs="Times New Roman"/>
          <w:sz w:val="24"/>
          <w:szCs w:val="24"/>
          <w:lang w:eastAsia="en-US"/>
        </w:rPr>
      </w:pPr>
    </w:p>
    <w:p w14:paraId="15ED70F6"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В.1.1 Общие положения</w:t>
      </w:r>
    </w:p>
    <w:p w14:paraId="51135B5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спецификации применимы к: (1) системам, которые сканируют, регистрируют отпечатки пальцев</w:t>
      </w:r>
      <w:r w:rsidR="00EB6BC4" w:rsidRPr="00DA7E84">
        <w:rPr>
          <w:rStyle w:val="FontStyle142"/>
          <w:rFonts w:ascii="Times New Roman" w:hAnsi="Times New Roman" w:cs="Times New Roman"/>
          <w:sz w:val="24"/>
          <w:szCs w:val="24"/>
          <w:vertAlign w:val="superscript"/>
          <w:lang w:val="ru" w:eastAsia="en-US"/>
        </w:rPr>
        <w:t>1</w:t>
      </w:r>
      <w:r w:rsidRPr="00DA7E84">
        <w:rPr>
          <w:rStyle w:val="FontStyle142"/>
          <w:rFonts w:ascii="Times New Roman" w:hAnsi="Times New Roman" w:cs="Times New Roman"/>
          <w:sz w:val="24"/>
          <w:szCs w:val="24"/>
          <w:lang w:val="ru" w:eastAsia="en-US"/>
        </w:rPr>
        <w:t> в цифровом виде и создают электронную копию, в том числе сканеры, которые создают печатную копию, такие как сканеры дактилоскопических карт, и устройства прямого сканирования, в общем называемые "биометрические сканеры отпечатков пальцев", (2) системам, использующим принтер для преобразования цифровых изображений отпечатков пальцев в печатную форму, которые называются "принтеры отпечатков пальцев". Данные спецификации предоставляют критерии для обеспечения качества изображений, получаемых биометрическими сканерами и принтерами отпечатков пальцев, при помощи которых данные изображения отпечатков пальцев вводятся в систему или генерируются из автоматизированной системы идентификации отпечатков пальцев (AFIS).</w:t>
      </w:r>
    </w:p>
    <w:p w14:paraId="6EA5025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Цифровые изображения в электронном виде, полученные при помощи биометрического сканера отпечатков пальцев, должны обладать достаточным качеством для того, чтобы обеспечить следующие возможности: (1) сравнение отпечатков пальцев для принятия решения об идентификации, (2) классификация отпечатков пальцев, (3) автоматическое обнаружение признаков и ( 4) обеспечение эффективного поиска по всей AFIS. Процесс сравнения отпечатков пальцев требует наличия изображений высокого качества.  Такие мелкие детали как поры или едва заметные гребни могут сыграть важную роль в процессе сравнения.</w:t>
      </w:r>
    </w:p>
    <w:p w14:paraId="4B585BC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Для проведения визуальных сравнений в AFIS, эксперты будут работать с отображаемыми электронными изображениями отсканированных отпечатков пальцев, но в определенных случаях также должны будут принимать и использовать напечатанные изображения отпечатков пальцев.  Например, некоторые исполнители могут печатать карты с данными, полученными при помощи сканеров карт или систем прямого сканирования, для их передачи в AFIS.  Подобные печатные копии будут получены при помощи принтеров с алгоритмами печати, оптимизированными для отпечатков пальцев.  Основной функцией принтеров является создание печатных копий цифровых отпечатков пальцев такой величины, чтобы обеспечить достаточное качество печати для проведения процедуры сравнения отпечатков пальцев, то есть принятия решения об идентификации. </w:t>
      </w:r>
    </w:p>
    <w:p w14:paraId="17C527AD" w14:textId="77777777" w:rsidR="00EB6BC4" w:rsidRDefault="00EB6BC4" w:rsidP="00DA7E84">
      <w:pPr>
        <w:pStyle w:val="Style23"/>
        <w:widowControl/>
        <w:ind w:firstLine="720"/>
        <w:jc w:val="both"/>
        <w:rPr>
          <w:rStyle w:val="FontStyle142"/>
          <w:rFonts w:ascii="Times New Roman" w:hAnsi="Times New Roman" w:cs="Times New Roman"/>
          <w:sz w:val="24"/>
          <w:szCs w:val="24"/>
          <w:lang w:val="ru" w:eastAsia="en-US"/>
        </w:rPr>
      </w:pPr>
    </w:p>
    <w:p w14:paraId="018FD78A" w14:textId="77777777" w:rsidR="00183364" w:rsidRDefault="00183364" w:rsidP="00DA7E84">
      <w:pPr>
        <w:pStyle w:val="Style23"/>
        <w:widowControl/>
        <w:ind w:firstLine="720"/>
        <w:jc w:val="both"/>
        <w:rPr>
          <w:rStyle w:val="FontStyle142"/>
          <w:rFonts w:ascii="Times New Roman" w:hAnsi="Times New Roman" w:cs="Times New Roman"/>
          <w:sz w:val="24"/>
          <w:szCs w:val="24"/>
          <w:lang w:val="ru" w:eastAsia="en-US"/>
        </w:rPr>
      </w:pPr>
    </w:p>
    <w:p w14:paraId="064C8BBF" w14:textId="77777777" w:rsidR="00183364" w:rsidRDefault="00183364" w:rsidP="00DA7E84">
      <w:pPr>
        <w:pStyle w:val="Style23"/>
        <w:widowControl/>
        <w:ind w:firstLine="720"/>
        <w:jc w:val="both"/>
        <w:rPr>
          <w:rStyle w:val="FontStyle142"/>
          <w:rFonts w:ascii="Times New Roman" w:hAnsi="Times New Roman" w:cs="Times New Roman"/>
          <w:sz w:val="24"/>
          <w:szCs w:val="24"/>
          <w:lang w:val="ru" w:eastAsia="en-US"/>
        </w:rPr>
      </w:pPr>
    </w:p>
    <w:p w14:paraId="4199E439" w14:textId="77777777" w:rsidR="00183364" w:rsidRDefault="00183364" w:rsidP="00DA7E84">
      <w:pPr>
        <w:pStyle w:val="Style23"/>
        <w:widowControl/>
        <w:ind w:firstLine="720"/>
        <w:jc w:val="both"/>
        <w:rPr>
          <w:rStyle w:val="FontStyle142"/>
          <w:rFonts w:ascii="Times New Roman" w:hAnsi="Times New Roman" w:cs="Times New Roman"/>
          <w:sz w:val="24"/>
          <w:szCs w:val="24"/>
          <w:lang w:val="ru" w:eastAsia="en-US"/>
        </w:rPr>
      </w:pPr>
    </w:p>
    <w:p w14:paraId="47D528C5" w14:textId="77777777" w:rsidR="00183364" w:rsidRPr="00DA7E84" w:rsidRDefault="00183364" w:rsidP="00DA7E84">
      <w:pPr>
        <w:pStyle w:val="Style23"/>
        <w:widowControl/>
        <w:ind w:firstLine="720"/>
        <w:jc w:val="both"/>
        <w:rPr>
          <w:rStyle w:val="FontStyle142"/>
          <w:rFonts w:ascii="Times New Roman" w:hAnsi="Times New Roman" w:cs="Times New Roman"/>
          <w:sz w:val="24"/>
          <w:szCs w:val="24"/>
          <w:lang w:val="ru" w:eastAsia="en-US"/>
        </w:rPr>
      </w:pPr>
    </w:p>
    <w:p w14:paraId="5789E1C9" w14:textId="77777777" w:rsidR="00EB6BC4" w:rsidRPr="00DA7E84" w:rsidRDefault="00EB6BC4" w:rsidP="00DA7E84">
      <w:pPr>
        <w:pStyle w:val="Style23"/>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_______________________</w:t>
      </w:r>
    </w:p>
    <w:p w14:paraId="5FA7BC27" w14:textId="77777777" w:rsidR="00EB6BC4" w:rsidRPr="00DA7E84" w:rsidRDefault="00EB6BC4" w:rsidP="00DA7E84">
      <w:pPr>
        <w:pStyle w:val="Style23"/>
        <w:widowControl/>
        <w:ind w:firstLine="720"/>
        <w:jc w:val="both"/>
        <w:rPr>
          <w:rStyle w:val="FontStyle142"/>
          <w:rFonts w:ascii="Times New Roman" w:hAnsi="Times New Roman" w:cs="Times New Roman"/>
          <w:sz w:val="24"/>
          <w:szCs w:val="24"/>
          <w:lang w:eastAsia="en-US"/>
        </w:rPr>
      </w:pPr>
      <w:bookmarkStart w:id="81" w:name="bookmark84"/>
      <w:r w:rsidRPr="00DA7E84">
        <w:rPr>
          <w:rStyle w:val="FontStyle156"/>
          <w:rFonts w:ascii="Times New Roman" w:hAnsi="Times New Roman" w:cs="Times New Roman"/>
          <w:sz w:val="24"/>
          <w:szCs w:val="24"/>
          <w:lang w:val="en-US" w:eastAsia="en-US"/>
        </w:rPr>
        <w:footnoteRef/>
      </w:r>
      <w:bookmarkEnd w:id="81"/>
      <w:r w:rsidRPr="00DA7E84">
        <w:rPr>
          <w:rStyle w:val="FontStyle156"/>
          <w:rFonts w:ascii="Times New Roman" w:hAnsi="Times New Roman" w:cs="Times New Roman"/>
          <w:sz w:val="24"/>
          <w:szCs w:val="24"/>
          <w:lang w:val="ru" w:eastAsia="en-US"/>
        </w:rPr>
        <w:t xml:space="preserve"> Термин "отпечаток пальца" в настоящем приложении может относиться к отпечатку ладони, отпечатку всей руки или отпечатку любых других частей тела человека.</w:t>
      </w:r>
    </w:p>
    <w:p w14:paraId="40E9FFB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Требования к качеству изображения для биометрических сканеров отпечатков пальцев представлены в пунктах B.1.2 и B.1.3. Процедуры испытания на соответствие данным требованиям выходят за рамки настоящего приложения.  Доступен пример спецификации испытания, которая позволяет проводить испытания на соответствие данной спецификации качества изображения [8].</w:t>
      </w:r>
    </w:p>
    <w:p w14:paraId="6C04816C"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 Биометрический сканер отпечатков пальцев</w:t>
      </w:r>
    </w:p>
    <w:p w14:paraId="03E5F9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должен регистрировать изображения с высокой точностью воспроизведения геометрических размеров, мелких деталей, хорошей резкостью, равномерным распределением уровней серого и иметь динамический диапазон с низкими шумовыми характеристиками.  Изображения должны быть точными представлениями исходных отпечатков пальцев без каких-либо значительных артефактов, аномалий, ложных деталей или видимых последствий восстановления изображения.</w:t>
      </w:r>
    </w:p>
    <w:p w14:paraId="28B1F64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Выходная частота пространственной дискретизации биометрического сканера отпечатков пальцев в направлении строк и столбцов датчика должна находиться в диапазоне от (R-0,01R) до (R+0,01R) и иметь 8-битовое квантование градаций серого (256 уровней серого). Величина "R" должна составлять либо 500 пикселей/дюйм, либо 1000 пикселей/дюйм; в сертификате биометрического сканера отпечатков пальцев может быть указано как одно, так и оба значения частоты пространственной дискретизации.  Фактическое значение оптической частоты пространственной дискретизации биометрического сканера должно быть больше или равно величине "R".</w:t>
      </w:r>
    </w:p>
    <w:p w14:paraId="4E42D5D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предназначенный для сканирования стандартных карт с отпечатками десяти пальцев размером 8,0 на 8,0 дюймов, должен обладать возможностью регистрировать область размером не менее 5,0 на 8,0 дюймов, которая охватывает все 14 зарегистрированных элементов: либо каждый зарегистрированный элемент в виде отдельного изображения, либо все зарегистрированные элементы одновременно в виде одного изображения.  Для отдельно зарегистрированных элементов в таблице B.1 представлены рекомендуемые размеры областей регистрации, применимые как для систем сканирования карт, так и для систем прямого сканирования с тем лишь исключением, что при сканировании карт приоритет отдается размерам карты.</w:t>
      </w:r>
    </w:p>
    <w:p w14:paraId="751197B4"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eastAsia="en-US"/>
        </w:rPr>
      </w:pPr>
    </w:p>
    <w:p w14:paraId="3EF5B9FE" w14:textId="77777777" w:rsidR="00EB6BC4" w:rsidRPr="00DA7E84" w:rsidRDefault="00EB6BC4" w:rsidP="00DA7E84">
      <w:pPr>
        <w:pStyle w:val="Style8"/>
        <w:widowControl/>
        <w:ind w:firstLine="720"/>
        <w:jc w:val="center"/>
        <w:rPr>
          <w:rStyle w:val="FontStyle138"/>
          <w:rFonts w:ascii="Times New Roman" w:hAnsi="Times New Roman" w:cs="Times New Roman"/>
          <w:sz w:val="24"/>
          <w:szCs w:val="24"/>
          <w:lang w:val="ru" w:eastAsia="en-US"/>
        </w:rPr>
      </w:pPr>
    </w:p>
    <w:p w14:paraId="73ED2ACC"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В.1 — Рекомендуемые размеры области регистрации</w:t>
      </w:r>
    </w:p>
    <w:tbl>
      <w:tblPr>
        <w:tblW w:w="0" w:type="auto"/>
        <w:jc w:val="center"/>
        <w:tblLayout w:type="fixed"/>
        <w:tblCellMar>
          <w:left w:w="40" w:type="dxa"/>
          <w:right w:w="40" w:type="dxa"/>
        </w:tblCellMar>
        <w:tblLook w:val="0000" w:firstRow="0" w:lastRow="0" w:firstColumn="0" w:lastColumn="0" w:noHBand="0" w:noVBand="0"/>
      </w:tblPr>
      <w:tblGrid>
        <w:gridCol w:w="2314"/>
        <w:gridCol w:w="1008"/>
        <w:gridCol w:w="734"/>
        <w:gridCol w:w="811"/>
        <w:gridCol w:w="1018"/>
      </w:tblGrid>
      <w:tr w:rsidR="006D5B4B" w:rsidRPr="00DA7E84" w14:paraId="3D225197" w14:textId="77777777" w:rsidTr="00CB2446">
        <w:trPr>
          <w:trHeight w:val="672"/>
          <w:jc w:val="center"/>
        </w:trPr>
        <w:tc>
          <w:tcPr>
            <w:tcW w:w="2314" w:type="dxa"/>
            <w:tcBorders>
              <w:top w:val="single" w:sz="6" w:space="0" w:color="auto"/>
              <w:left w:val="single" w:sz="6" w:space="0" w:color="auto"/>
              <w:bottom w:val="single" w:sz="6" w:space="0" w:color="auto"/>
              <w:right w:val="single" w:sz="6" w:space="0" w:color="auto"/>
            </w:tcBorders>
          </w:tcPr>
          <w:p w14:paraId="6C8FD908" w14:textId="77777777" w:rsidR="00BE1BE5" w:rsidRPr="00DA7E84" w:rsidRDefault="00BE1BE5" w:rsidP="00183364">
            <w:pPr>
              <w:pStyle w:val="Style60"/>
              <w:widowControl/>
              <w:jc w:val="center"/>
              <w:rPr>
                <w:rFonts w:ascii="Times New Roman" w:hAnsi="Times New Roman" w:cs="Times New Roman"/>
              </w:rPr>
            </w:pPr>
          </w:p>
        </w:tc>
        <w:tc>
          <w:tcPr>
            <w:tcW w:w="1742" w:type="dxa"/>
            <w:gridSpan w:val="2"/>
            <w:tcBorders>
              <w:top w:val="single" w:sz="6" w:space="0" w:color="auto"/>
              <w:left w:val="single" w:sz="6" w:space="0" w:color="auto"/>
              <w:bottom w:val="single" w:sz="6" w:space="0" w:color="auto"/>
              <w:right w:val="single" w:sz="6" w:space="0" w:color="auto"/>
            </w:tcBorders>
          </w:tcPr>
          <w:p w14:paraId="6585EABC" w14:textId="77777777" w:rsidR="00BE1BE5" w:rsidRPr="00DA7E84" w:rsidRDefault="00FA4845" w:rsidP="00183364">
            <w:pPr>
              <w:pStyle w:val="Style2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 xml:space="preserve">Рекомендуемая ширина (дюймы) </w:t>
            </w:r>
            <w:r w:rsidR="00EB6BC4" w:rsidRPr="00DA7E84">
              <w:rPr>
                <w:rStyle w:val="FontStyle122"/>
                <w:rFonts w:ascii="Times New Roman" w:hAnsi="Times New Roman" w:cs="Times New Roman"/>
                <w:sz w:val="24"/>
                <w:szCs w:val="24"/>
                <w:lang w:val="ru" w:eastAsia="en-US"/>
              </w:rPr>
              <w:t xml:space="preserve"> </w:t>
            </w:r>
            <w:r w:rsidRPr="00DA7E84">
              <w:rPr>
                <w:rStyle w:val="FontStyle122"/>
                <w:rFonts w:ascii="Times New Roman" w:hAnsi="Times New Roman" w:cs="Times New Roman"/>
                <w:sz w:val="24"/>
                <w:szCs w:val="24"/>
                <w:lang w:val="ru" w:eastAsia="en-US"/>
              </w:rPr>
              <w:t>(мм)</w:t>
            </w:r>
          </w:p>
        </w:tc>
        <w:tc>
          <w:tcPr>
            <w:tcW w:w="1829" w:type="dxa"/>
            <w:gridSpan w:val="2"/>
            <w:tcBorders>
              <w:top w:val="single" w:sz="6" w:space="0" w:color="auto"/>
              <w:left w:val="single" w:sz="6" w:space="0" w:color="auto"/>
              <w:bottom w:val="single" w:sz="6" w:space="0" w:color="auto"/>
              <w:right w:val="single" w:sz="6" w:space="0" w:color="auto"/>
            </w:tcBorders>
          </w:tcPr>
          <w:p w14:paraId="5D8B1E9D" w14:textId="77777777" w:rsidR="00BE1BE5" w:rsidRPr="00DA7E84" w:rsidRDefault="00FA4845" w:rsidP="00183364">
            <w:pPr>
              <w:pStyle w:val="Style24"/>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Рекомендуемая высота (дюймы) (мм)</w:t>
            </w:r>
          </w:p>
        </w:tc>
      </w:tr>
      <w:tr w:rsidR="006D5B4B" w:rsidRPr="00DA7E84" w14:paraId="7EFFB418" w14:textId="77777777" w:rsidTr="00CB2446">
        <w:trPr>
          <w:trHeight w:val="254"/>
          <w:jc w:val="center"/>
        </w:trPr>
        <w:tc>
          <w:tcPr>
            <w:tcW w:w="2314" w:type="dxa"/>
            <w:tcBorders>
              <w:top w:val="single" w:sz="6" w:space="0" w:color="auto"/>
              <w:left w:val="single" w:sz="6" w:space="0" w:color="auto"/>
              <w:bottom w:val="single" w:sz="6" w:space="0" w:color="auto"/>
              <w:right w:val="single" w:sz="6" w:space="0" w:color="auto"/>
            </w:tcBorders>
          </w:tcPr>
          <w:p w14:paraId="68A0DE8D"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Отпечаток, полученный методом прокатки</w:t>
            </w:r>
          </w:p>
        </w:tc>
        <w:tc>
          <w:tcPr>
            <w:tcW w:w="1008" w:type="dxa"/>
            <w:tcBorders>
              <w:top w:val="single" w:sz="6" w:space="0" w:color="auto"/>
              <w:left w:val="single" w:sz="6" w:space="0" w:color="auto"/>
              <w:bottom w:val="single" w:sz="6" w:space="0" w:color="auto"/>
              <w:right w:val="single" w:sz="6" w:space="0" w:color="auto"/>
            </w:tcBorders>
          </w:tcPr>
          <w:p w14:paraId="7E86B91C"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w:t>
            </w:r>
          </w:p>
        </w:tc>
        <w:tc>
          <w:tcPr>
            <w:tcW w:w="734" w:type="dxa"/>
            <w:tcBorders>
              <w:top w:val="single" w:sz="6" w:space="0" w:color="auto"/>
              <w:left w:val="single" w:sz="6" w:space="0" w:color="auto"/>
              <w:bottom w:val="single" w:sz="6" w:space="0" w:color="auto"/>
              <w:right w:val="single" w:sz="6" w:space="0" w:color="auto"/>
            </w:tcBorders>
          </w:tcPr>
          <w:p w14:paraId="11786AF9"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40,6</w:t>
            </w:r>
          </w:p>
        </w:tc>
        <w:tc>
          <w:tcPr>
            <w:tcW w:w="811" w:type="dxa"/>
            <w:tcBorders>
              <w:top w:val="single" w:sz="6" w:space="0" w:color="auto"/>
              <w:left w:val="single" w:sz="6" w:space="0" w:color="auto"/>
              <w:bottom w:val="single" w:sz="6" w:space="0" w:color="auto"/>
              <w:right w:val="single" w:sz="6" w:space="0" w:color="auto"/>
            </w:tcBorders>
          </w:tcPr>
          <w:p w14:paraId="53AC996A"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c>
          <w:tcPr>
            <w:tcW w:w="1018" w:type="dxa"/>
            <w:tcBorders>
              <w:top w:val="single" w:sz="6" w:space="0" w:color="auto"/>
              <w:left w:val="single" w:sz="6" w:space="0" w:color="auto"/>
              <w:bottom w:val="single" w:sz="6" w:space="0" w:color="auto"/>
              <w:right w:val="single" w:sz="6" w:space="0" w:color="auto"/>
            </w:tcBorders>
          </w:tcPr>
          <w:p w14:paraId="1F8651E0"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38,1</w:t>
            </w:r>
          </w:p>
        </w:tc>
      </w:tr>
      <w:tr w:rsidR="006D5B4B" w:rsidRPr="00DA7E84" w14:paraId="5DFD0B2B" w14:textId="77777777" w:rsidTr="00CB2446">
        <w:trPr>
          <w:trHeight w:val="259"/>
          <w:jc w:val="center"/>
        </w:trPr>
        <w:tc>
          <w:tcPr>
            <w:tcW w:w="2314" w:type="dxa"/>
            <w:tcBorders>
              <w:top w:val="single" w:sz="6" w:space="0" w:color="auto"/>
              <w:left w:val="single" w:sz="6" w:space="0" w:color="auto"/>
              <w:bottom w:val="single" w:sz="6" w:space="0" w:color="auto"/>
              <w:right w:val="single" w:sz="6" w:space="0" w:color="auto"/>
            </w:tcBorders>
          </w:tcPr>
          <w:p w14:paraId="32AD05FD"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Плоский отпечаток большого пальца</w:t>
            </w:r>
          </w:p>
        </w:tc>
        <w:tc>
          <w:tcPr>
            <w:tcW w:w="1008" w:type="dxa"/>
            <w:tcBorders>
              <w:top w:val="single" w:sz="6" w:space="0" w:color="auto"/>
              <w:left w:val="single" w:sz="6" w:space="0" w:color="auto"/>
              <w:bottom w:val="single" w:sz="6" w:space="0" w:color="auto"/>
              <w:right w:val="single" w:sz="6" w:space="0" w:color="auto"/>
            </w:tcBorders>
          </w:tcPr>
          <w:p w14:paraId="32CB8BC2"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734" w:type="dxa"/>
            <w:tcBorders>
              <w:top w:val="single" w:sz="6" w:space="0" w:color="auto"/>
              <w:left w:val="single" w:sz="6" w:space="0" w:color="auto"/>
              <w:bottom w:val="single" w:sz="6" w:space="0" w:color="auto"/>
              <w:right w:val="single" w:sz="6" w:space="0" w:color="auto"/>
            </w:tcBorders>
          </w:tcPr>
          <w:p w14:paraId="45BD6AF1"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25,4</w:t>
            </w:r>
          </w:p>
        </w:tc>
        <w:tc>
          <w:tcPr>
            <w:tcW w:w="811" w:type="dxa"/>
            <w:tcBorders>
              <w:top w:val="single" w:sz="6" w:space="0" w:color="auto"/>
              <w:left w:val="single" w:sz="6" w:space="0" w:color="auto"/>
              <w:bottom w:val="single" w:sz="6" w:space="0" w:color="auto"/>
              <w:right w:val="single" w:sz="6" w:space="0" w:color="auto"/>
            </w:tcBorders>
          </w:tcPr>
          <w:p w14:paraId="0EBC74BF"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018" w:type="dxa"/>
            <w:tcBorders>
              <w:top w:val="single" w:sz="6" w:space="0" w:color="auto"/>
              <w:left w:val="single" w:sz="6" w:space="0" w:color="auto"/>
              <w:bottom w:val="single" w:sz="6" w:space="0" w:color="auto"/>
              <w:right w:val="single" w:sz="6" w:space="0" w:color="auto"/>
            </w:tcBorders>
          </w:tcPr>
          <w:p w14:paraId="6ED78B04"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50,8</w:t>
            </w:r>
          </w:p>
        </w:tc>
      </w:tr>
      <w:tr w:rsidR="006D5B4B" w:rsidRPr="00DA7E84" w14:paraId="6AAA17C1" w14:textId="77777777" w:rsidTr="00CB2446">
        <w:trPr>
          <w:trHeight w:val="504"/>
          <w:jc w:val="center"/>
        </w:trPr>
        <w:tc>
          <w:tcPr>
            <w:tcW w:w="2314" w:type="dxa"/>
            <w:tcBorders>
              <w:top w:val="single" w:sz="6" w:space="0" w:color="auto"/>
              <w:left w:val="single" w:sz="6" w:space="0" w:color="auto"/>
              <w:bottom w:val="single" w:sz="6" w:space="0" w:color="auto"/>
              <w:right w:val="single" w:sz="6" w:space="0" w:color="auto"/>
            </w:tcBorders>
          </w:tcPr>
          <w:p w14:paraId="4FA24E0E" w14:textId="77777777" w:rsidR="00BE1BE5" w:rsidRPr="00DA7E84" w:rsidRDefault="00FA4845" w:rsidP="00183364">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Плоский отпечаток 4 пальцев (для проверки порядка следования)</w:t>
            </w:r>
          </w:p>
        </w:tc>
        <w:tc>
          <w:tcPr>
            <w:tcW w:w="1008" w:type="dxa"/>
            <w:tcBorders>
              <w:top w:val="single" w:sz="6" w:space="0" w:color="auto"/>
              <w:left w:val="single" w:sz="6" w:space="0" w:color="auto"/>
              <w:bottom w:val="single" w:sz="6" w:space="0" w:color="auto"/>
              <w:right w:val="single" w:sz="6" w:space="0" w:color="auto"/>
            </w:tcBorders>
          </w:tcPr>
          <w:p w14:paraId="20995C55"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734" w:type="dxa"/>
            <w:tcBorders>
              <w:top w:val="single" w:sz="6" w:space="0" w:color="auto"/>
              <w:left w:val="single" w:sz="6" w:space="0" w:color="auto"/>
              <w:bottom w:val="single" w:sz="6" w:space="0" w:color="auto"/>
              <w:right w:val="single" w:sz="6" w:space="0" w:color="auto"/>
            </w:tcBorders>
          </w:tcPr>
          <w:p w14:paraId="3677FC46"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81,3</w:t>
            </w:r>
          </w:p>
        </w:tc>
        <w:tc>
          <w:tcPr>
            <w:tcW w:w="811" w:type="dxa"/>
            <w:tcBorders>
              <w:top w:val="single" w:sz="6" w:space="0" w:color="auto"/>
              <w:left w:val="single" w:sz="6" w:space="0" w:color="auto"/>
              <w:bottom w:val="single" w:sz="6" w:space="0" w:color="auto"/>
              <w:right w:val="single" w:sz="6" w:space="0" w:color="auto"/>
            </w:tcBorders>
          </w:tcPr>
          <w:p w14:paraId="3415E9A3"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018" w:type="dxa"/>
            <w:tcBorders>
              <w:top w:val="single" w:sz="6" w:space="0" w:color="auto"/>
              <w:left w:val="single" w:sz="6" w:space="0" w:color="auto"/>
              <w:bottom w:val="single" w:sz="6" w:space="0" w:color="auto"/>
              <w:right w:val="single" w:sz="6" w:space="0" w:color="auto"/>
            </w:tcBorders>
          </w:tcPr>
          <w:p w14:paraId="47B0F4BF"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50,8</w:t>
            </w:r>
          </w:p>
        </w:tc>
      </w:tr>
      <w:tr w:rsidR="006D5B4B" w:rsidRPr="00DA7E84" w14:paraId="1C6637B6" w14:textId="77777777" w:rsidTr="00CB2446">
        <w:trPr>
          <w:trHeight w:val="504"/>
          <w:jc w:val="center"/>
        </w:trPr>
        <w:tc>
          <w:tcPr>
            <w:tcW w:w="2314" w:type="dxa"/>
            <w:tcBorders>
              <w:top w:val="single" w:sz="6" w:space="0" w:color="auto"/>
              <w:left w:val="single" w:sz="6" w:space="0" w:color="auto"/>
              <w:bottom w:val="single" w:sz="6" w:space="0" w:color="auto"/>
              <w:right w:val="single" w:sz="6" w:space="0" w:color="auto"/>
            </w:tcBorders>
          </w:tcPr>
          <w:p w14:paraId="1A5E3530" w14:textId="77777777" w:rsidR="00BE1BE5" w:rsidRPr="00DA7E84" w:rsidRDefault="00FA4845" w:rsidP="00183364">
            <w:pPr>
              <w:pStyle w:val="Style76"/>
              <w:widowControl/>
              <w:jc w:val="center"/>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Плоский отпечаток 4 пальцев (для идентификации по плоским отпечаткам пальцев)</w:t>
            </w:r>
          </w:p>
        </w:tc>
        <w:tc>
          <w:tcPr>
            <w:tcW w:w="1008" w:type="dxa"/>
            <w:tcBorders>
              <w:top w:val="single" w:sz="6" w:space="0" w:color="auto"/>
              <w:left w:val="single" w:sz="6" w:space="0" w:color="auto"/>
              <w:bottom w:val="single" w:sz="6" w:space="0" w:color="auto"/>
              <w:right w:val="single" w:sz="6" w:space="0" w:color="auto"/>
            </w:tcBorders>
          </w:tcPr>
          <w:p w14:paraId="2B2B1F65"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3,2</w:t>
            </w:r>
          </w:p>
        </w:tc>
        <w:tc>
          <w:tcPr>
            <w:tcW w:w="734" w:type="dxa"/>
            <w:tcBorders>
              <w:top w:val="single" w:sz="6" w:space="0" w:color="auto"/>
              <w:left w:val="single" w:sz="6" w:space="0" w:color="auto"/>
              <w:bottom w:val="single" w:sz="6" w:space="0" w:color="auto"/>
              <w:right w:val="single" w:sz="6" w:space="0" w:color="auto"/>
            </w:tcBorders>
          </w:tcPr>
          <w:p w14:paraId="30603EEF"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81,3</w:t>
            </w:r>
          </w:p>
        </w:tc>
        <w:tc>
          <w:tcPr>
            <w:tcW w:w="811" w:type="dxa"/>
            <w:tcBorders>
              <w:top w:val="single" w:sz="6" w:space="0" w:color="auto"/>
              <w:left w:val="single" w:sz="6" w:space="0" w:color="auto"/>
              <w:bottom w:val="single" w:sz="6" w:space="0" w:color="auto"/>
              <w:right w:val="single" w:sz="6" w:space="0" w:color="auto"/>
            </w:tcBorders>
          </w:tcPr>
          <w:p w14:paraId="775B171C"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c>
          <w:tcPr>
            <w:tcW w:w="1018" w:type="dxa"/>
            <w:tcBorders>
              <w:top w:val="single" w:sz="6" w:space="0" w:color="auto"/>
              <w:left w:val="single" w:sz="6" w:space="0" w:color="auto"/>
              <w:bottom w:val="single" w:sz="6" w:space="0" w:color="auto"/>
              <w:right w:val="single" w:sz="6" w:space="0" w:color="auto"/>
            </w:tcBorders>
          </w:tcPr>
          <w:p w14:paraId="7C928787"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76,2</w:t>
            </w:r>
          </w:p>
        </w:tc>
      </w:tr>
      <w:tr w:rsidR="006D5B4B" w:rsidRPr="00DA7E84" w14:paraId="404AB957" w14:textId="77777777" w:rsidTr="00CB2446">
        <w:trPr>
          <w:trHeight w:val="259"/>
          <w:jc w:val="center"/>
        </w:trPr>
        <w:tc>
          <w:tcPr>
            <w:tcW w:w="2314" w:type="dxa"/>
            <w:tcBorders>
              <w:top w:val="single" w:sz="6" w:space="0" w:color="auto"/>
              <w:left w:val="single" w:sz="6" w:space="0" w:color="auto"/>
              <w:bottom w:val="single" w:sz="6" w:space="0" w:color="auto"/>
              <w:right w:val="single" w:sz="6" w:space="0" w:color="auto"/>
            </w:tcBorders>
          </w:tcPr>
          <w:p w14:paraId="187409BA"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Полная ладонь</w:t>
            </w:r>
          </w:p>
        </w:tc>
        <w:tc>
          <w:tcPr>
            <w:tcW w:w="1008" w:type="dxa"/>
            <w:tcBorders>
              <w:top w:val="single" w:sz="6" w:space="0" w:color="auto"/>
              <w:left w:val="single" w:sz="6" w:space="0" w:color="auto"/>
              <w:bottom w:val="single" w:sz="6" w:space="0" w:color="auto"/>
              <w:right w:val="single" w:sz="6" w:space="0" w:color="auto"/>
            </w:tcBorders>
          </w:tcPr>
          <w:p w14:paraId="36A5D86C"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5,5</w:t>
            </w:r>
          </w:p>
        </w:tc>
        <w:tc>
          <w:tcPr>
            <w:tcW w:w="734" w:type="dxa"/>
            <w:tcBorders>
              <w:top w:val="single" w:sz="6" w:space="0" w:color="auto"/>
              <w:left w:val="single" w:sz="6" w:space="0" w:color="auto"/>
              <w:bottom w:val="single" w:sz="6" w:space="0" w:color="auto"/>
              <w:right w:val="single" w:sz="6" w:space="0" w:color="auto"/>
            </w:tcBorders>
          </w:tcPr>
          <w:p w14:paraId="136C7563"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139 7</w:t>
            </w:r>
          </w:p>
        </w:tc>
        <w:tc>
          <w:tcPr>
            <w:tcW w:w="811" w:type="dxa"/>
            <w:tcBorders>
              <w:top w:val="single" w:sz="6" w:space="0" w:color="auto"/>
              <w:left w:val="single" w:sz="6" w:space="0" w:color="auto"/>
              <w:bottom w:val="single" w:sz="6" w:space="0" w:color="auto"/>
              <w:right w:val="single" w:sz="6" w:space="0" w:color="auto"/>
            </w:tcBorders>
          </w:tcPr>
          <w:p w14:paraId="42E01BC0"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8,0</w:t>
            </w:r>
          </w:p>
        </w:tc>
        <w:tc>
          <w:tcPr>
            <w:tcW w:w="1018" w:type="dxa"/>
            <w:tcBorders>
              <w:top w:val="single" w:sz="6" w:space="0" w:color="auto"/>
              <w:left w:val="single" w:sz="6" w:space="0" w:color="auto"/>
              <w:bottom w:val="single" w:sz="6" w:space="0" w:color="auto"/>
              <w:right w:val="single" w:sz="6" w:space="0" w:color="auto"/>
            </w:tcBorders>
          </w:tcPr>
          <w:p w14:paraId="2A9564DA"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203 2</w:t>
            </w:r>
          </w:p>
        </w:tc>
      </w:tr>
      <w:tr w:rsidR="006D5B4B" w:rsidRPr="00DA7E84" w14:paraId="4026528D" w14:textId="77777777" w:rsidTr="00CB2446">
        <w:trPr>
          <w:trHeight w:val="254"/>
          <w:jc w:val="center"/>
        </w:trPr>
        <w:tc>
          <w:tcPr>
            <w:tcW w:w="2314" w:type="dxa"/>
            <w:tcBorders>
              <w:top w:val="single" w:sz="6" w:space="0" w:color="auto"/>
              <w:left w:val="single" w:sz="6" w:space="0" w:color="auto"/>
              <w:bottom w:val="single" w:sz="6" w:space="0" w:color="auto"/>
              <w:right w:val="single" w:sz="6" w:space="0" w:color="auto"/>
            </w:tcBorders>
          </w:tcPr>
          <w:p w14:paraId="0DB516A6"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Половина ладони</w:t>
            </w:r>
          </w:p>
        </w:tc>
        <w:tc>
          <w:tcPr>
            <w:tcW w:w="1008" w:type="dxa"/>
            <w:tcBorders>
              <w:top w:val="single" w:sz="6" w:space="0" w:color="auto"/>
              <w:left w:val="single" w:sz="6" w:space="0" w:color="auto"/>
              <w:bottom w:val="single" w:sz="6" w:space="0" w:color="auto"/>
              <w:right w:val="single" w:sz="6" w:space="0" w:color="auto"/>
            </w:tcBorders>
          </w:tcPr>
          <w:p w14:paraId="7732A230"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5,5</w:t>
            </w:r>
          </w:p>
        </w:tc>
        <w:tc>
          <w:tcPr>
            <w:tcW w:w="734" w:type="dxa"/>
            <w:tcBorders>
              <w:top w:val="single" w:sz="6" w:space="0" w:color="auto"/>
              <w:left w:val="single" w:sz="6" w:space="0" w:color="auto"/>
              <w:bottom w:val="single" w:sz="6" w:space="0" w:color="auto"/>
              <w:right w:val="single" w:sz="6" w:space="0" w:color="auto"/>
            </w:tcBorders>
          </w:tcPr>
          <w:p w14:paraId="6C84FB01"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139 7</w:t>
            </w:r>
          </w:p>
        </w:tc>
        <w:tc>
          <w:tcPr>
            <w:tcW w:w="811" w:type="dxa"/>
            <w:tcBorders>
              <w:top w:val="single" w:sz="6" w:space="0" w:color="auto"/>
              <w:left w:val="single" w:sz="6" w:space="0" w:color="auto"/>
              <w:bottom w:val="single" w:sz="6" w:space="0" w:color="auto"/>
              <w:right w:val="single" w:sz="6" w:space="0" w:color="auto"/>
            </w:tcBorders>
          </w:tcPr>
          <w:p w14:paraId="449E4109"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5,5</w:t>
            </w:r>
          </w:p>
        </w:tc>
        <w:tc>
          <w:tcPr>
            <w:tcW w:w="1018" w:type="dxa"/>
            <w:tcBorders>
              <w:top w:val="single" w:sz="6" w:space="0" w:color="auto"/>
              <w:left w:val="single" w:sz="6" w:space="0" w:color="auto"/>
              <w:bottom w:val="single" w:sz="6" w:space="0" w:color="auto"/>
              <w:right w:val="single" w:sz="6" w:space="0" w:color="auto"/>
            </w:tcBorders>
          </w:tcPr>
          <w:p w14:paraId="0631D0DD" w14:textId="77777777" w:rsidR="00BE1BE5" w:rsidRPr="00DA7E84" w:rsidRDefault="00FA4845" w:rsidP="00183364">
            <w:pPr>
              <w:pStyle w:val="Style76"/>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139 7</w:t>
            </w:r>
          </w:p>
        </w:tc>
      </w:tr>
      <w:tr w:rsidR="006D5B4B" w:rsidRPr="00DA7E84" w14:paraId="33DBA4EF" w14:textId="77777777" w:rsidTr="00CB2446">
        <w:trPr>
          <w:trHeight w:val="264"/>
          <w:jc w:val="center"/>
        </w:trPr>
        <w:tc>
          <w:tcPr>
            <w:tcW w:w="2314" w:type="dxa"/>
            <w:tcBorders>
              <w:top w:val="single" w:sz="6" w:space="0" w:color="auto"/>
              <w:left w:val="single" w:sz="6" w:space="0" w:color="auto"/>
              <w:bottom w:val="single" w:sz="6" w:space="0" w:color="auto"/>
              <w:right w:val="single" w:sz="6" w:space="0" w:color="auto"/>
            </w:tcBorders>
          </w:tcPr>
          <w:p w14:paraId="1939C1C4" w14:textId="77777777" w:rsidR="00BE1BE5" w:rsidRPr="00DA7E84" w:rsidRDefault="00FA4845" w:rsidP="0018336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"Ладонь писателя"</w:t>
            </w:r>
          </w:p>
        </w:tc>
        <w:tc>
          <w:tcPr>
            <w:tcW w:w="1008" w:type="dxa"/>
            <w:tcBorders>
              <w:top w:val="single" w:sz="6" w:space="0" w:color="auto"/>
              <w:left w:val="single" w:sz="6" w:space="0" w:color="auto"/>
              <w:bottom w:val="single" w:sz="6" w:space="0" w:color="auto"/>
              <w:right w:val="single" w:sz="6" w:space="0" w:color="auto"/>
            </w:tcBorders>
          </w:tcPr>
          <w:p w14:paraId="57CB4E2C" w14:textId="77777777" w:rsidR="00BE1BE5" w:rsidRPr="00DA7E84" w:rsidRDefault="00FA4845" w:rsidP="0018336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1,75</w:t>
            </w:r>
          </w:p>
        </w:tc>
        <w:tc>
          <w:tcPr>
            <w:tcW w:w="734" w:type="dxa"/>
            <w:tcBorders>
              <w:top w:val="single" w:sz="6" w:space="0" w:color="auto"/>
              <w:left w:val="single" w:sz="6" w:space="0" w:color="auto"/>
              <w:bottom w:val="single" w:sz="6" w:space="0" w:color="auto"/>
              <w:right w:val="single" w:sz="6" w:space="0" w:color="auto"/>
            </w:tcBorders>
          </w:tcPr>
          <w:p w14:paraId="2D82E340" w14:textId="77777777" w:rsidR="00BE1BE5" w:rsidRPr="00DA7E84" w:rsidRDefault="00FA4845" w:rsidP="0018336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44,5</w:t>
            </w:r>
          </w:p>
        </w:tc>
        <w:tc>
          <w:tcPr>
            <w:tcW w:w="811" w:type="dxa"/>
            <w:tcBorders>
              <w:top w:val="single" w:sz="6" w:space="0" w:color="auto"/>
              <w:left w:val="single" w:sz="6" w:space="0" w:color="auto"/>
              <w:bottom w:val="single" w:sz="6" w:space="0" w:color="auto"/>
              <w:right w:val="single" w:sz="6" w:space="0" w:color="auto"/>
            </w:tcBorders>
          </w:tcPr>
          <w:p w14:paraId="1154CBFE" w14:textId="77777777" w:rsidR="00BE1BE5" w:rsidRPr="00DA7E84" w:rsidRDefault="00FA4845" w:rsidP="0018336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c>
          <w:tcPr>
            <w:tcW w:w="1018" w:type="dxa"/>
            <w:tcBorders>
              <w:top w:val="single" w:sz="6" w:space="0" w:color="auto"/>
              <w:left w:val="single" w:sz="6" w:space="0" w:color="auto"/>
              <w:bottom w:val="single" w:sz="6" w:space="0" w:color="auto"/>
              <w:right w:val="single" w:sz="6" w:space="0" w:color="auto"/>
            </w:tcBorders>
          </w:tcPr>
          <w:p w14:paraId="7D229C85" w14:textId="77777777" w:rsidR="00BE1BE5" w:rsidRPr="00DA7E84" w:rsidRDefault="00FA4845" w:rsidP="00183364">
            <w:pPr>
              <w:pStyle w:val="Style76"/>
              <w:widowControl/>
              <w:jc w:val="both"/>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127 0</w:t>
            </w:r>
          </w:p>
        </w:tc>
      </w:tr>
    </w:tbl>
    <w:p w14:paraId="0C53402A" w14:textId="77777777" w:rsidR="00EF5680" w:rsidRPr="00DA7E84" w:rsidRDefault="00EF5680" w:rsidP="00DA7E84">
      <w:pPr>
        <w:pStyle w:val="Style56"/>
        <w:widowControl/>
        <w:ind w:firstLine="720"/>
        <w:jc w:val="both"/>
        <w:rPr>
          <w:rStyle w:val="FontStyle155"/>
          <w:rFonts w:ascii="Times New Roman" w:hAnsi="Times New Roman" w:cs="Times New Roman"/>
          <w:sz w:val="24"/>
          <w:szCs w:val="24"/>
          <w:lang w:val="en-US" w:eastAsia="en-US"/>
        </w:rPr>
      </w:pPr>
    </w:p>
    <w:p w14:paraId="70D14ED7" w14:textId="77777777" w:rsidR="00BE1BE5" w:rsidRPr="00DA7E84" w:rsidRDefault="00FA4845" w:rsidP="00DA7E84">
      <w:pPr>
        <w:pStyle w:val="Style56"/>
        <w:widowControl/>
        <w:ind w:firstLine="720"/>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 Биометрический сканер прямого сканирования должен быть способен зарегистрировать не менее 80% полной длины прокатной дуги, определяемой как длина дуги от одного края ногтя до другого.</w:t>
      </w:r>
    </w:p>
    <w:p w14:paraId="28CA882A"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B.1.2.1 Линейность</w:t>
      </w:r>
    </w:p>
    <w:p w14:paraId="7CD6890C"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B.1.2.1.1 Общие требования</w:t>
      </w:r>
    </w:p>
    <w:p w14:paraId="4D5490B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измерении дискретных серий участков с равномерным коэффициентом отражения (например, ступенчатой монохромной шкалы), в значительной степени покрывающей полутоновый диапазон биометрического сканера отпечатков пальцев, среднее значение каждого участка должно находиться в пределах 7,65 уровней серого от линии регрессии, полученной методом наименьших квадратов и проходящей между значениями коэффициентов отражения участков (независимая переменная) и уровнями серого, полученными на выходе биометрического сканера отпечатков пальцев (зависимая переменная).</w:t>
      </w:r>
    </w:p>
    <w:p w14:paraId="40417468"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B.1.2.1.2 Общие положения</w:t>
      </w:r>
    </w:p>
    <w:p w14:paraId="2A1B9A2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Предполагается, что все объекты, используемые при верификации соответствия спецификации качества изображения, регистрируются биометрическим сканером отпечатков пальцев, который работает в линейном режиме ввода/вывода.  Линейность обеспечивает достоверные результаты при сравнении тестовых измерений с требованиями, например, пространственно-частотная характеристика (SFR) системы в терминах функции передачи модуляции (MTF) является, строго говоря, концептом линейных систем.  Линейность также дает возможность сравнивать различные биометрические сканеры отпечатков пальцев посредством концепта "общего языка".  В нестандартных случаях допускается присутствие незначительной сглаженной монотонной нелинейности у сканированных изображений объектов испытаний, например, когда обеспечение линейности на испытуемом биометрическом сканере отпечатков пальцев является практически нецелесообразным и нетипичным с точки зрения эксплуатации (например, для некоторых устройств прямого сканирования).   Линейность не является обязательным требованием для рабочих или тестовых сканированных изображений отпечатков пальцев, что обеспечивает гибкость при обработке изображений при попытках исправить несовершенные цветовые характеристики образцов отпечатков пальцев.</w:t>
      </w:r>
    </w:p>
    <w:p w14:paraId="7FF5212E"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B.1.2.2 Геометрическая точность</w:t>
      </w:r>
    </w:p>
    <w:p w14:paraId="7A06D433"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B.1.2.2.1 Требование к поперечному направлению</w:t>
      </w:r>
    </w:p>
    <w:p w14:paraId="7307975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сканировании штриховой миры с вертикально и горизонтально направленными линиями, абсолютное значение разницы между фактическим и измеренным на изображении расстоянием между параллельными линиями не должно превышать представленных ниже значений для не менее 99% испытаний, проведенных в каждой области измерения зарегистрированного элемента и в каждом из 2 ортогональных направлениях.</w:t>
      </w:r>
    </w:p>
    <w:p w14:paraId="0545FDB0"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сканера с разрешением 500 пикселей на дюйм:</w:t>
      </w:r>
    </w:p>
    <w:p w14:paraId="69220002"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0,0007, </w:t>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0,00 </w:t>
      </w:r>
      <w:r w:rsidR="00EB6BC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 xml:space="preserve">X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0,07</w:t>
      </w:r>
    </w:p>
    <w:p w14:paraId="586739F9"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0,01X, </w:t>
      </w:r>
      <w:r w:rsidR="00EB6BC4" w:rsidRPr="00DA7E84">
        <w:rPr>
          <w:rStyle w:val="FontStyle142"/>
          <w:rFonts w:ascii="Times New Roman" w:hAnsi="Times New Roman" w:cs="Times New Roman"/>
          <w:sz w:val="24"/>
          <w:szCs w:val="24"/>
          <w:lang w:val="ru" w:eastAsia="en-US"/>
        </w:rPr>
        <w:tab/>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0,07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EB6BC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1,50</w:t>
      </w:r>
    </w:p>
    <w:p w14:paraId="0B27D8DB"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сканера с разрешением 1000 пикселей на дюйм:</w:t>
      </w:r>
    </w:p>
    <w:p w14:paraId="12B70368"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0,0005, </w:t>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0,00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0,07</w:t>
      </w:r>
    </w:p>
    <w:p w14:paraId="120A68F4"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D</w:t>
      </w:r>
      <w:r w:rsidR="00EB6BC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 xml:space="preserve"> 0,0071X, </w:t>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0,07 </w:t>
      </w:r>
      <w:r w:rsidR="00EB6BC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 xml:space="preserve">X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1,5</w:t>
      </w:r>
    </w:p>
    <w:p w14:paraId="346906A6"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где:</w:t>
      </w:r>
    </w:p>
    <w:p w14:paraId="3C30D603" w14:textId="77777777" w:rsidR="00BE1BE5"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D = |Y-X|</w:t>
      </w:r>
    </w:p>
    <w:p w14:paraId="388F0469" w14:textId="77777777" w:rsidR="00EF5680"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X = фактическое расстояние на мире </w:t>
      </w:r>
    </w:p>
    <w:p w14:paraId="61A90962" w14:textId="77777777" w:rsidR="00EF5680"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Y = измеренное расстояние на изображении </w:t>
      </w:r>
    </w:p>
    <w:p w14:paraId="2CD9DB41" w14:textId="77777777" w:rsidR="00EF5680"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X, Y указаны в дюймах. </w:t>
      </w:r>
    </w:p>
    <w:p w14:paraId="3CBD209C" w14:textId="77777777" w:rsidR="00BE1BE5" w:rsidRPr="00DA7E84" w:rsidRDefault="00FA4845" w:rsidP="00DA7E84">
      <w:pPr>
        <w:pStyle w:val="Style64"/>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B.1.2.2.2 Требование к продольному направлению</w:t>
      </w:r>
    </w:p>
    <w:p w14:paraId="3E98CBE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сканировании штриховой миры с вертикально и горизонтально направленными линиями, максимальное значение разницы (в горизонтальном или вертикальном направлении соответственно) между расположением любых 2-х точек в пределах 1,5-дюймового сегмента представленного изображения линий не должно превышать 0,016 дюймов для не менее 99% испытаний, проведенных в каждой области измерения зарегистрированного элемента и в каждом из 2-х ортогональных направлениях.</w:t>
      </w:r>
    </w:p>
    <w:p w14:paraId="06D31E7C"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B.1.2.2.3 Общие положения</w:t>
      </w:r>
    </w:p>
    <w:p w14:paraId="6C452C0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Штриховой мирой является решетка Ронки, которая состоит из линий одинаковой ширины и пространственного прямоугольного сигнала с частотой 1,0 пара линий /мм, с высокой контрастностью и резкими краями.  Данная решетка также применяется для проверки соблюдения требования к частоте пространственной дискретизации биометрического сканера отпечатков пальцев, установленной в B.1.2.</w:t>
      </w:r>
    </w:p>
    <w:p w14:paraId="34B7C09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поперечном направлении измеряется поперек изображаемых линий решетки Ронки, которые охватывают практически всю область регистрации изображения.  Требование к частоте пространственной дискретизации в 500 пикселей/дюйм соответствует точности определения координат ±1,0% для расстояний от 0,07 до 1,5 дюймов и ±0,0007 дюйма (1/3 пикселя) для расстояний меньше или равных 0,07 дюйма.  Требование к частоте пространственной дискретизации в 1000 пикселей/дюйм соответствует точности определения координат ±0,71% для расстояний от 0,07 до 1,5 дюймов и значению ±0,0005 дюйма (1/2 пикселя) для расстояний меньше или равных 0,07 дюйма.</w:t>
      </w:r>
    </w:p>
    <w:p w14:paraId="08655BC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Данная процедура измерения также применяется для проверки требования к частоте пространственной дискретизации, установленной в B.1.2.3.</w:t>
      </w:r>
    </w:p>
    <w:p w14:paraId="337E5D6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Геометрическая точность в продольном направлении изображения измеряется вдоль каждой линии решетки Ронки.  Например, для представленной горизонтальной линии изображения, максимальное значение разницы между точками пересечения данной линии с вертикальной и горизонтальной осями, измеренной в нескольких точках сегмента линии длиной 1,5 дюйма, сравнивается с максимально допустимым значением разницы (аналогично для вертикальной линии).  Данное требование необходимо для гарантии того, что подушкообразное или бочкообразное искажение в основной области интереса, то есть на отпечатке одного пальца, не значимо. </w:t>
      </w:r>
    </w:p>
    <w:p w14:paraId="11D1DAD0" w14:textId="77777777" w:rsidR="00EF5680"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B.1.2.3 Пространственно-частотная характеристика </w:t>
      </w:r>
    </w:p>
    <w:p w14:paraId="3AC41F5A"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B.1.2.3.1 Требования</w:t>
      </w:r>
    </w:p>
    <w:p w14:paraId="10F3859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Измерение SFR должно проводиться при помощи синусоидальной миры и называться измерением функции передачи модуляции (MTF), за исключением случая, когда биометрический сканер отпечатков пальцев не может получить приемлемую тональную характеристику данного образца; в этом случае для измерения SFR необходимо использовать штриховую миру и называть это измерением частотно-контрастной характеристики (CTF).  При измерении синусоидальной MTF, ее значения в направлении строк и столбцов датчика и в любой области поля обзора биометрического сканера отпечатков пальцев должны быть больше или равны минимальным значениям контраста, установленным в таблице B.2.  При измерении штриховой CTF, ее значения в направлении строк и столбцов датчика и в любой области поля обзора биометрического сканера отпечатков пальцев должны быть больше или равны минимальным значениям контраста, определяемым уравнениями 2-1 или 2-2 (в зависимости от того, что применимо).  Значения CTF, вычисленные из уравнений B.1 и B.2 для стандартных частот испытаний, представлены в таблице B.3.</w:t>
      </w:r>
    </w:p>
    <w:p w14:paraId="695950D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Ни одно из значений MTF или CTF, вычисленное для указанных в спецификации пространственных частот, не должно превышать значение 1,05.</w:t>
      </w:r>
    </w:p>
    <w:p w14:paraId="227F378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Полученное на выходе изображение синусоидальной или штриховой миры не должно иметь значительного эффекта наложения частот.</w:t>
      </w:r>
    </w:p>
    <w:p w14:paraId="0581ED58"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eastAsia="en-US"/>
        </w:rPr>
      </w:pPr>
    </w:p>
    <w:p w14:paraId="647AFE64" w14:textId="77777777" w:rsidR="00EB6BC4" w:rsidRPr="00DA7E84" w:rsidRDefault="00EB6BC4" w:rsidP="00DA7E84">
      <w:pPr>
        <w:pStyle w:val="Style8"/>
        <w:widowControl/>
        <w:ind w:firstLine="720"/>
        <w:jc w:val="center"/>
        <w:rPr>
          <w:rStyle w:val="FontStyle138"/>
          <w:rFonts w:ascii="Times New Roman" w:hAnsi="Times New Roman" w:cs="Times New Roman"/>
          <w:sz w:val="24"/>
          <w:szCs w:val="24"/>
          <w:lang w:val="ru" w:eastAsia="en-US"/>
        </w:rPr>
      </w:pPr>
    </w:p>
    <w:p w14:paraId="5D7E2FB9"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B.2 — Требования к MTF при использовании синусоидальной миры</w:t>
      </w:r>
    </w:p>
    <w:tbl>
      <w:tblPr>
        <w:tblW w:w="0" w:type="auto"/>
        <w:jc w:val="center"/>
        <w:tblLayout w:type="fixed"/>
        <w:tblCellMar>
          <w:left w:w="40" w:type="dxa"/>
          <w:right w:w="40" w:type="dxa"/>
        </w:tblCellMar>
        <w:tblLook w:val="0000" w:firstRow="0" w:lastRow="0" w:firstColumn="0" w:lastColumn="0" w:noHBand="0" w:noVBand="0"/>
      </w:tblPr>
      <w:tblGrid>
        <w:gridCol w:w="1445"/>
        <w:gridCol w:w="2635"/>
        <w:gridCol w:w="2635"/>
        <w:gridCol w:w="2635"/>
      </w:tblGrid>
      <w:tr w:rsidR="006D5B4B" w:rsidRPr="00DA7E84" w14:paraId="2685A0C3" w14:textId="77777777" w:rsidTr="00CB2446">
        <w:trPr>
          <w:trHeight w:val="254"/>
          <w:jc w:val="center"/>
        </w:trPr>
        <w:tc>
          <w:tcPr>
            <w:tcW w:w="1445" w:type="dxa"/>
            <w:tcBorders>
              <w:top w:val="single" w:sz="6" w:space="0" w:color="auto"/>
              <w:left w:val="single" w:sz="6" w:space="0" w:color="auto"/>
              <w:bottom w:val="nil"/>
              <w:right w:val="single" w:sz="6" w:space="0" w:color="auto"/>
            </w:tcBorders>
          </w:tcPr>
          <w:p w14:paraId="4CF9AD8A" w14:textId="77777777" w:rsidR="00EB6BC4" w:rsidRPr="00DA7E84" w:rsidRDefault="00FA4845" w:rsidP="00183364">
            <w:pPr>
              <w:pStyle w:val="Style4"/>
              <w:widowControl/>
              <w:jc w:val="center"/>
              <w:rPr>
                <w:rStyle w:val="FontStyle11"/>
                <w:rFonts w:ascii="Times New Roman" w:hAnsi="Times New Roman" w:cs="Times New Roman"/>
                <w:b/>
                <w:sz w:val="24"/>
                <w:szCs w:val="24"/>
                <w:lang w:val="ru" w:eastAsia="en-US"/>
              </w:rPr>
            </w:pPr>
            <w:r w:rsidRPr="00DA7E84">
              <w:rPr>
                <w:rStyle w:val="FontStyle11"/>
                <w:rFonts w:ascii="Times New Roman" w:hAnsi="Times New Roman" w:cs="Times New Roman"/>
                <w:b/>
                <w:sz w:val="24"/>
                <w:szCs w:val="24"/>
                <w:lang w:val="ru" w:eastAsia="en-US"/>
              </w:rPr>
              <w:t>Частота</w:t>
            </w:r>
          </w:p>
          <w:p w14:paraId="21835F1A" w14:textId="77777777" w:rsidR="00EF5680" w:rsidRPr="00DA7E84" w:rsidRDefault="00EB6BC4"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(пар линий/мм)</w:t>
            </w:r>
          </w:p>
        </w:tc>
        <w:tc>
          <w:tcPr>
            <w:tcW w:w="2635" w:type="dxa"/>
            <w:tcBorders>
              <w:top w:val="single" w:sz="6" w:space="0" w:color="auto"/>
              <w:left w:val="single" w:sz="6" w:space="0" w:color="auto"/>
              <w:bottom w:val="nil"/>
              <w:right w:val="single" w:sz="6" w:space="0" w:color="auto"/>
            </w:tcBorders>
          </w:tcPr>
          <w:p w14:paraId="47E4255D" w14:textId="77777777" w:rsidR="00EF5680" w:rsidRPr="00DA7E84" w:rsidRDefault="00FA4845"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Минимальное значение контраста для</w:t>
            </w:r>
            <w:r w:rsidR="00EB6BC4" w:rsidRPr="00DA7E84">
              <w:rPr>
                <w:rStyle w:val="FontStyle11"/>
                <w:rFonts w:ascii="Times New Roman" w:hAnsi="Times New Roman" w:cs="Times New Roman"/>
                <w:b/>
                <w:sz w:val="24"/>
                <w:szCs w:val="24"/>
                <w:lang w:val="ru" w:eastAsia="en-US"/>
              </w:rPr>
              <w:t xml:space="preserve"> </w:t>
            </w:r>
          </w:p>
        </w:tc>
        <w:tc>
          <w:tcPr>
            <w:tcW w:w="2635" w:type="dxa"/>
            <w:tcBorders>
              <w:top w:val="single" w:sz="6" w:space="0" w:color="auto"/>
              <w:left w:val="single" w:sz="6" w:space="0" w:color="auto"/>
              <w:bottom w:val="nil"/>
              <w:right w:val="single" w:sz="6" w:space="0" w:color="auto"/>
            </w:tcBorders>
          </w:tcPr>
          <w:p w14:paraId="167A2E1D" w14:textId="77777777" w:rsidR="00EF5680" w:rsidRPr="00DA7E84" w:rsidRDefault="00FA4845"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Минимальное значение контраста для</w:t>
            </w:r>
          </w:p>
        </w:tc>
        <w:tc>
          <w:tcPr>
            <w:tcW w:w="2635" w:type="dxa"/>
            <w:tcBorders>
              <w:top w:val="single" w:sz="6" w:space="0" w:color="auto"/>
              <w:left w:val="single" w:sz="6" w:space="0" w:color="auto"/>
              <w:bottom w:val="nil"/>
              <w:right w:val="single" w:sz="6" w:space="0" w:color="auto"/>
            </w:tcBorders>
          </w:tcPr>
          <w:p w14:paraId="6847D364" w14:textId="77777777" w:rsidR="00EF5680" w:rsidRPr="00DA7E84" w:rsidRDefault="00FA4845"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Максимальное значение контраста</w:t>
            </w:r>
          </w:p>
        </w:tc>
      </w:tr>
      <w:tr w:rsidR="006D5B4B" w:rsidRPr="00DA7E84" w14:paraId="62D76E3E" w14:textId="77777777" w:rsidTr="00CB2446">
        <w:trPr>
          <w:trHeight w:val="341"/>
          <w:jc w:val="center"/>
        </w:trPr>
        <w:tc>
          <w:tcPr>
            <w:tcW w:w="1445" w:type="dxa"/>
            <w:tcBorders>
              <w:top w:val="nil"/>
              <w:left w:val="single" w:sz="6" w:space="0" w:color="auto"/>
              <w:bottom w:val="single" w:sz="6" w:space="0" w:color="auto"/>
              <w:right w:val="single" w:sz="6" w:space="0" w:color="auto"/>
            </w:tcBorders>
          </w:tcPr>
          <w:p w14:paraId="6F750EDC" w14:textId="77777777" w:rsidR="00EF5680" w:rsidRPr="00DA7E84" w:rsidRDefault="00EF5680" w:rsidP="00183364">
            <w:pPr>
              <w:pStyle w:val="Style4"/>
              <w:widowControl/>
              <w:jc w:val="center"/>
              <w:rPr>
                <w:rStyle w:val="FontStyle11"/>
                <w:rFonts w:ascii="Times New Roman" w:hAnsi="Times New Roman" w:cs="Times New Roman"/>
                <w:b/>
                <w:sz w:val="24"/>
                <w:szCs w:val="24"/>
                <w:lang w:val="en-US" w:eastAsia="en-US"/>
              </w:rPr>
            </w:pPr>
          </w:p>
        </w:tc>
        <w:tc>
          <w:tcPr>
            <w:tcW w:w="2635" w:type="dxa"/>
            <w:tcBorders>
              <w:top w:val="nil"/>
              <w:left w:val="single" w:sz="6" w:space="0" w:color="auto"/>
              <w:bottom w:val="single" w:sz="6" w:space="0" w:color="auto"/>
              <w:right w:val="single" w:sz="6" w:space="0" w:color="auto"/>
            </w:tcBorders>
          </w:tcPr>
          <w:p w14:paraId="78C80CB3" w14:textId="77777777" w:rsidR="00EF5680" w:rsidRPr="00DA7E84" w:rsidRDefault="00FA4845"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сканера 500 пикселей на дюйм</w:t>
            </w:r>
          </w:p>
        </w:tc>
        <w:tc>
          <w:tcPr>
            <w:tcW w:w="2635" w:type="dxa"/>
            <w:tcBorders>
              <w:top w:val="nil"/>
              <w:left w:val="single" w:sz="6" w:space="0" w:color="auto"/>
              <w:bottom w:val="single" w:sz="6" w:space="0" w:color="auto"/>
              <w:right w:val="single" w:sz="6" w:space="0" w:color="auto"/>
            </w:tcBorders>
          </w:tcPr>
          <w:p w14:paraId="2D9C15C1" w14:textId="77777777" w:rsidR="00EF5680" w:rsidRPr="00DA7E84" w:rsidRDefault="00FA4845" w:rsidP="00183364">
            <w:pPr>
              <w:pStyle w:val="Style4"/>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сканера 1000 пикселей на дюйм</w:t>
            </w:r>
          </w:p>
        </w:tc>
        <w:tc>
          <w:tcPr>
            <w:tcW w:w="2635" w:type="dxa"/>
            <w:tcBorders>
              <w:top w:val="nil"/>
              <w:left w:val="single" w:sz="6" w:space="0" w:color="auto"/>
              <w:bottom w:val="single" w:sz="6" w:space="0" w:color="auto"/>
              <w:right w:val="single" w:sz="6" w:space="0" w:color="auto"/>
            </w:tcBorders>
          </w:tcPr>
          <w:p w14:paraId="57FB6826" w14:textId="77777777" w:rsidR="00EF5680" w:rsidRPr="00DA7E84" w:rsidRDefault="00EF5680" w:rsidP="00183364">
            <w:pPr>
              <w:pStyle w:val="Style1"/>
              <w:widowControl/>
              <w:jc w:val="center"/>
              <w:rPr>
                <w:rFonts w:ascii="Times New Roman" w:hAnsi="Times New Roman" w:cs="Times New Roman"/>
                <w:b/>
              </w:rPr>
            </w:pPr>
          </w:p>
        </w:tc>
      </w:tr>
      <w:tr w:rsidR="006D5B4B" w:rsidRPr="00DA7E84" w14:paraId="2519386B"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7DAD24B3"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w:t>
            </w:r>
          </w:p>
        </w:tc>
        <w:tc>
          <w:tcPr>
            <w:tcW w:w="2635" w:type="dxa"/>
            <w:tcBorders>
              <w:top w:val="single" w:sz="6" w:space="0" w:color="auto"/>
              <w:left w:val="single" w:sz="6" w:space="0" w:color="auto"/>
              <w:bottom w:val="single" w:sz="6" w:space="0" w:color="auto"/>
              <w:right w:val="single" w:sz="6" w:space="0" w:color="auto"/>
            </w:tcBorders>
          </w:tcPr>
          <w:p w14:paraId="7665E19B"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0,905</w:t>
            </w:r>
          </w:p>
        </w:tc>
        <w:tc>
          <w:tcPr>
            <w:tcW w:w="2635" w:type="dxa"/>
            <w:tcBorders>
              <w:top w:val="single" w:sz="6" w:space="0" w:color="auto"/>
              <w:left w:val="single" w:sz="6" w:space="0" w:color="auto"/>
              <w:bottom w:val="single" w:sz="6" w:space="0" w:color="auto"/>
              <w:right w:val="single" w:sz="6" w:space="0" w:color="auto"/>
            </w:tcBorders>
          </w:tcPr>
          <w:p w14:paraId="3D8CFDCE"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0,925</w:t>
            </w:r>
          </w:p>
        </w:tc>
        <w:tc>
          <w:tcPr>
            <w:tcW w:w="2635" w:type="dxa"/>
            <w:tcBorders>
              <w:top w:val="single" w:sz="6" w:space="0" w:color="auto"/>
              <w:left w:val="single" w:sz="6" w:space="0" w:color="auto"/>
              <w:bottom w:val="nil"/>
              <w:right w:val="single" w:sz="6" w:space="0" w:color="auto"/>
            </w:tcBorders>
          </w:tcPr>
          <w:p w14:paraId="64F1A379"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3F9B65D9"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tcPr>
          <w:p w14:paraId="5396241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2</w:t>
            </w:r>
          </w:p>
        </w:tc>
        <w:tc>
          <w:tcPr>
            <w:tcW w:w="2635" w:type="dxa"/>
            <w:tcBorders>
              <w:top w:val="single" w:sz="6" w:space="0" w:color="auto"/>
              <w:left w:val="single" w:sz="6" w:space="0" w:color="auto"/>
              <w:bottom w:val="single" w:sz="6" w:space="0" w:color="auto"/>
              <w:right w:val="single" w:sz="6" w:space="0" w:color="auto"/>
            </w:tcBorders>
          </w:tcPr>
          <w:p w14:paraId="41F310D8"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0,797</w:t>
            </w:r>
          </w:p>
        </w:tc>
        <w:tc>
          <w:tcPr>
            <w:tcW w:w="2635" w:type="dxa"/>
            <w:tcBorders>
              <w:top w:val="single" w:sz="6" w:space="0" w:color="auto"/>
              <w:left w:val="single" w:sz="6" w:space="0" w:color="auto"/>
              <w:bottom w:val="single" w:sz="6" w:space="0" w:color="auto"/>
              <w:right w:val="single" w:sz="6" w:space="0" w:color="auto"/>
            </w:tcBorders>
          </w:tcPr>
          <w:p w14:paraId="24DA18CB"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0,856</w:t>
            </w:r>
          </w:p>
        </w:tc>
        <w:tc>
          <w:tcPr>
            <w:tcW w:w="2635" w:type="dxa"/>
            <w:tcBorders>
              <w:top w:val="nil"/>
              <w:left w:val="single" w:sz="6" w:space="0" w:color="auto"/>
              <w:bottom w:val="nil"/>
              <w:right w:val="single" w:sz="6" w:space="0" w:color="auto"/>
            </w:tcBorders>
          </w:tcPr>
          <w:p w14:paraId="5DF5F3EB"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785BD7F7"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479F09C0"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3</w:t>
            </w:r>
          </w:p>
        </w:tc>
        <w:tc>
          <w:tcPr>
            <w:tcW w:w="2635" w:type="dxa"/>
            <w:tcBorders>
              <w:top w:val="single" w:sz="6" w:space="0" w:color="auto"/>
              <w:left w:val="single" w:sz="6" w:space="0" w:color="auto"/>
              <w:bottom w:val="single" w:sz="6" w:space="0" w:color="auto"/>
              <w:right w:val="single" w:sz="6" w:space="0" w:color="auto"/>
            </w:tcBorders>
          </w:tcPr>
          <w:p w14:paraId="3B45F560"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0,694</w:t>
            </w:r>
          </w:p>
        </w:tc>
        <w:tc>
          <w:tcPr>
            <w:tcW w:w="2635" w:type="dxa"/>
            <w:tcBorders>
              <w:top w:val="single" w:sz="6" w:space="0" w:color="auto"/>
              <w:left w:val="single" w:sz="6" w:space="0" w:color="auto"/>
              <w:bottom w:val="single" w:sz="6" w:space="0" w:color="auto"/>
              <w:right w:val="single" w:sz="6" w:space="0" w:color="auto"/>
            </w:tcBorders>
          </w:tcPr>
          <w:p w14:paraId="05E32990"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0,791</w:t>
            </w:r>
          </w:p>
        </w:tc>
        <w:tc>
          <w:tcPr>
            <w:tcW w:w="2635" w:type="dxa"/>
            <w:tcBorders>
              <w:top w:val="nil"/>
              <w:left w:val="single" w:sz="6" w:space="0" w:color="auto"/>
              <w:bottom w:val="nil"/>
              <w:right w:val="single" w:sz="6" w:space="0" w:color="auto"/>
            </w:tcBorders>
          </w:tcPr>
          <w:p w14:paraId="76BE29F0"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3239BC33"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767921A1"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4</w:t>
            </w:r>
          </w:p>
        </w:tc>
        <w:tc>
          <w:tcPr>
            <w:tcW w:w="2635" w:type="dxa"/>
            <w:tcBorders>
              <w:top w:val="single" w:sz="6" w:space="0" w:color="auto"/>
              <w:left w:val="single" w:sz="6" w:space="0" w:color="auto"/>
              <w:bottom w:val="single" w:sz="6" w:space="0" w:color="auto"/>
              <w:right w:val="single" w:sz="6" w:space="0" w:color="auto"/>
            </w:tcBorders>
          </w:tcPr>
          <w:p w14:paraId="200C03EB"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0,598</w:t>
            </w:r>
          </w:p>
        </w:tc>
        <w:tc>
          <w:tcPr>
            <w:tcW w:w="2635" w:type="dxa"/>
            <w:tcBorders>
              <w:top w:val="single" w:sz="6" w:space="0" w:color="auto"/>
              <w:left w:val="single" w:sz="6" w:space="0" w:color="auto"/>
              <w:bottom w:val="single" w:sz="6" w:space="0" w:color="auto"/>
              <w:right w:val="single" w:sz="6" w:space="0" w:color="auto"/>
            </w:tcBorders>
          </w:tcPr>
          <w:p w14:paraId="07FF0D8A"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0,732</w:t>
            </w:r>
          </w:p>
        </w:tc>
        <w:tc>
          <w:tcPr>
            <w:tcW w:w="2635" w:type="dxa"/>
            <w:tcBorders>
              <w:top w:val="nil"/>
              <w:left w:val="single" w:sz="6" w:space="0" w:color="auto"/>
              <w:bottom w:val="nil"/>
              <w:right w:val="single" w:sz="6" w:space="0" w:color="auto"/>
            </w:tcBorders>
          </w:tcPr>
          <w:p w14:paraId="5EB71F54"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0CC1151B"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tcPr>
          <w:p w14:paraId="6BF5AC78"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5</w:t>
            </w:r>
          </w:p>
        </w:tc>
        <w:tc>
          <w:tcPr>
            <w:tcW w:w="2635" w:type="dxa"/>
            <w:tcBorders>
              <w:top w:val="single" w:sz="6" w:space="0" w:color="auto"/>
              <w:left w:val="single" w:sz="6" w:space="0" w:color="auto"/>
              <w:bottom w:val="single" w:sz="6" w:space="0" w:color="auto"/>
              <w:right w:val="single" w:sz="6" w:space="0" w:color="auto"/>
            </w:tcBorders>
          </w:tcPr>
          <w:p w14:paraId="4AE65D6C"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0,513</w:t>
            </w:r>
          </w:p>
        </w:tc>
        <w:tc>
          <w:tcPr>
            <w:tcW w:w="2635" w:type="dxa"/>
            <w:tcBorders>
              <w:top w:val="single" w:sz="6" w:space="0" w:color="auto"/>
              <w:left w:val="single" w:sz="6" w:space="0" w:color="auto"/>
              <w:bottom w:val="single" w:sz="6" w:space="0" w:color="auto"/>
              <w:right w:val="single" w:sz="6" w:space="0" w:color="auto"/>
            </w:tcBorders>
          </w:tcPr>
          <w:p w14:paraId="029ACC62"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0,677</w:t>
            </w:r>
          </w:p>
        </w:tc>
        <w:tc>
          <w:tcPr>
            <w:tcW w:w="2635" w:type="dxa"/>
            <w:tcBorders>
              <w:top w:val="nil"/>
              <w:left w:val="single" w:sz="6" w:space="0" w:color="auto"/>
              <w:bottom w:val="nil"/>
              <w:right w:val="single" w:sz="6" w:space="0" w:color="auto"/>
            </w:tcBorders>
          </w:tcPr>
          <w:p w14:paraId="079F7E68"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4326E868"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6653758D"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6</w:t>
            </w:r>
          </w:p>
        </w:tc>
        <w:tc>
          <w:tcPr>
            <w:tcW w:w="2635" w:type="dxa"/>
            <w:tcBorders>
              <w:top w:val="single" w:sz="6" w:space="0" w:color="auto"/>
              <w:left w:val="single" w:sz="6" w:space="0" w:color="auto"/>
              <w:bottom w:val="single" w:sz="6" w:space="0" w:color="auto"/>
              <w:right w:val="single" w:sz="6" w:space="0" w:color="auto"/>
            </w:tcBorders>
          </w:tcPr>
          <w:p w14:paraId="2AD1A17B"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0,437</w:t>
            </w:r>
          </w:p>
        </w:tc>
        <w:tc>
          <w:tcPr>
            <w:tcW w:w="2635" w:type="dxa"/>
            <w:tcBorders>
              <w:top w:val="single" w:sz="6" w:space="0" w:color="auto"/>
              <w:left w:val="single" w:sz="6" w:space="0" w:color="auto"/>
              <w:bottom w:val="single" w:sz="6" w:space="0" w:color="auto"/>
              <w:right w:val="single" w:sz="6" w:space="0" w:color="auto"/>
            </w:tcBorders>
          </w:tcPr>
          <w:p w14:paraId="472CB6E9"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0,626</w:t>
            </w:r>
          </w:p>
        </w:tc>
        <w:tc>
          <w:tcPr>
            <w:tcW w:w="2635" w:type="dxa"/>
            <w:tcBorders>
              <w:top w:val="nil"/>
              <w:left w:val="single" w:sz="6" w:space="0" w:color="auto"/>
              <w:bottom w:val="nil"/>
              <w:right w:val="single" w:sz="6" w:space="0" w:color="auto"/>
            </w:tcBorders>
          </w:tcPr>
          <w:p w14:paraId="1971F093"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4EAF031F"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vAlign w:val="bottom"/>
          </w:tcPr>
          <w:p w14:paraId="46AEAFAE"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7</w:t>
            </w:r>
          </w:p>
        </w:tc>
        <w:tc>
          <w:tcPr>
            <w:tcW w:w="2635" w:type="dxa"/>
            <w:tcBorders>
              <w:top w:val="single" w:sz="6" w:space="0" w:color="auto"/>
              <w:left w:val="single" w:sz="6" w:space="0" w:color="auto"/>
              <w:bottom w:val="single" w:sz="6" w:space="0" w:color="auto"/>
              <w:right w:val="single" w:sz="6" w:space="0" w:color="auto"/>
            </w:tcBorders>
            <w:vAlign w:val="bottom"/>
          </w:tcPr>
          <w:p w14:paraId="36966E2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0,371</w:t>
            </w:r>
          </w:p>
        </w:tc>
        <w:tc>
          <w:tcPr>
            <w:tcW w:w="2635" w:type="dxa"/>
            <w:tcBorders>
              <w:top w:val="single" w:sz="6" w:space="0" w:color="auto"/>
              <w:left w:val="single" w:sz="6" w:space="0" w:color="auto"/>
              <w:bottom w:val="single" w:sz="6" w:space="0" w:color="auto"/>
              <w:right w:val="single" w:sz="6" w:space="0" w:color="auto"/>
            </w:tcBorders>
            <w:vAlign w:val="bottom"/>
          </w:tcPr>
          <w:p w14:paraId="440C434E"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0,579</w:t>
            </w:r>
          </w:p>
        </w:tc>
        <w:tc>
          <w:tcPr>
            <w:tcW w:w="2635" w:type="dxa"/>
            <w:vMerge w:val="restart"/>
            <w:tcBorders>
              <w:top w:val="nil"/>
              <w:left w:val="single" w:sz="6" w:space="0" w:color="auto"/>
              <w:bottom w:val="nil"/>
              <w:right w:val="single" w:sz="6" w:space="0" w:color="auto"/>
            </w:tcBorders>
          </w:tcPr>
          <w:p w14:paraId="257ED437"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1,05</w:t>
            </w:r>
          </w:p>
          <w:p w14:paraId="0DA0036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для всех частот</w:t>
            </w:r>
          </w:p>
        </w:tc>
      </w:tr>
      <w:tr w:rsidR="006D5B4B" w:rsidRPr="00DA7E84" w14:paraId="55B20EB3"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tcPr>
          <w:p w14:paraId="2B179667"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8</w:t>
            </w:r>
          </w:p>
        </w:tc>
        <w:tc>
          <w:tcPr>
            <w:tcW w:w="2635" w:type="dxa"/>
            <w:tcBorders>
              <w:top w:val="single" w:sz="6" w:space="0" w:color="auto"/>
              <w:left w:val="single" w:sz="6" w:space="0" w:color="auto"/>
              <w:bottom w:val="single" w:sz="6" w:space="0" w:color="auto"/>
              <w:right w:val="single" w:sz="6" w:space="0" w:color="auto"/>
            </w:tcBorders>
          </w:tcPr>
          <w:p w14:paraId="42F1B49A"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0,312</w:t>
            </w:r>
          </w:p>
        </w:tc>
        <w:tc>
          <w:tcPr>
            <w:tcW w:w="2635" w:type="dxa"/>
            <w:tcBorders>
              <w:top w:val="single" w:sz="6" w:space="0" w:color="auto"/>
              <w:left w:val="single" w:sz="6" w:space="0" w:color="auto"/>
              <w:bottom w:val="single" w:sz="6" w:space="0" w:color="auto"/>
              <w:right w:val="single" w:sz="6" w:space="0" w:color="auto"/>
            </w:tcBorders>
          </w:tcPr>
          <w:p w14:paraId="4DAA40DA"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0,536</w:t>
            </w:r>
          </w:p>
        </w:tc>
        <w:tc>
          <w:tcPr>
            <w:tcW w:w="2635" w:type="dxa"/>
            <w:vMerge/>
            <w:tcBorders>
              <w:top w:val="nil"/>
              <w:left w:val="single" w:sz="6" w:space="0" w:color="auto"/>
              <w:bottom w:val="nil"/>
              <w:right w:val="single" w:sz="6" w:space="0" w:color="auto"/>
            </w:tcBorders>
          </w:tcPr>
          <w:p w14:paraId="1786BAEC" w14:textId="77777777" w:rsidR="00EF5680" w:rsidRPr="00DA7E84" w:rsidRDefault="00EF5680" w:rsidP="00183364">
            <w:pPr>
              <w:pStyle w:val="Style3"/>
              <w:widowControl/>
              <w:jc w:val="center"/>
              <w:rPr>
                <w:rStyle w:val="FontStyle12"/>
                <w:rFonts w:ascii="Times New Roman" w:hAnsi="Times New Roman" w:cs="Times New Roman"/>
                <w:i w:val="0"/>
                <w:sz w:val="24"/>
                <w:szCs w:val="24"/>
                <w:lang w:val="en-US" w:eastAsia="en-US"/>
              </w:rPr>
            </w:pPr>
          </w:p>
          <w:p w14:paraId="26BDAD67" w14:textId="77777777" w:rsidR="00EF5680" w:rsidRPr="00DA7E84" w:rsidRDefault="00EF5680" w:rsidP="00183364">
            <w:pPr>
              <w:pStyle w:val="Style3"/>
              <w:widowControl/>
              <w:jc w:val="center"/>
              <w:rPr>
                <w:rStyle w:val="FontStyle12"/>
                <w:rFonts w:ascii="Times New Roman" w:hAnsi="Times New Roman" w:cs="Times New Roman"/>
                <w:i w:val="0"/>
                <w:sz w:val="24"/>
                <w:szCs w:val="24"/>
                <w:lang w:val="en-US" w:eastAsia="en-US"/>
              </w:rPr>
            </w:pPr>
          </w:p>
        </w:tc>
      </w:tr>
      <w:tr w:rsidR="006D5B4B" w:rsidRPr="00DA7E84" w14:paraId="2E301861"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2AEAD167"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9</w:t>
            </w:r>
          </w:p>
        </w:tc>
        <w:tc>
          <w:tcPr>
            <w:tcW w:w="2635" w:type="dxa"/>
            <w:tcBorders>
              <w:top w:val="single" w:sz="6" w:space="0" w:color="auto"/>
              <w:left w:val="single" w:sz="6" w:space="0" w:color="auto"/>
              <w:bottom w:val="single" w:sz="6" w:space="0" w:color="auto"/>
              <w:right w:val="single" w:sz="6" w:space="0" w:color="auto"/>
            </w:tcBorders>
          </w:tcPr>
          <w:p w14:paraId="0D70373C"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0,255</w:t>
            </w:r>
          </w:p>
        </w:tc>
        <w:tc>
          <w:tcPr>
            <w:tcW w:w="2635" w:type="dxa"/>
            <w:tcBorders>
              <w:top w:val="single" w:sz="6" w:space="0" w:color="auto"/>
              <w:left w:val="single" w:sz="6" w:space="0" w:color="auto"/>
              <w:bottom w:val="single" w:sz="6" w:space="0" w:color="auto"/>
              <w:right w:val="single" w:sz="6" w:space="0" w:color="auto"/>
            </w:tcBorders>
          </w:tcPr>
          <w:p w14:paraId="2503B1F8"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0,495</w:t>
            </w:r>
          </w:p>
        </w:tc>
        <w:tc>
          <w:tcPr>
            <w:tcW w:w="2635" w:type="dxa"/>
            <w:vMerge/>
            <w:tcBorders>
              <w:top w:val="nil"/>
              <w:left w:val="single" w:sz="6" w:space="0" w:color="auto"/>
              <w:bottom w:val="nil"/>
              <w:right w:val="single" w:sz="6" w:space="0" w:color="auto"/>
            </w:tcBorders>
          </w:tcPr>
          <w:p w14:paraId="19CF4147" w14:textId="77777777" w:rsidR="00EF5680" w:rsidRPr="00DA7E84" w:rsidRDefault="00EF5680" w:rsidP="00183364">
            <w:pPr>
              <w:pStyle w:val="Style3"/>
              <w:widowControl/>
              <w:jc w:val="center"/>
              <w:rPr>
                <w:rStyle w:val="FontStyle12"/>
                <w:rFonts w:ascii="Times New Roman" w:hAnsi="Times New Roman" w:cs="Times New Roman"/>
                <w:i w:val="0"/>
                <w:sz w:val="24"/>
                <w:szCs w:val="24"/>
                <w:lang w:val="en-US" w:eastAsia="en-US"/>
              </w:rPr>
            </w:pPr>
          </w:p>
          <w:p w14:paraId="3F07ED87" w14:textId="77777777" w:rsidR="00EF5680" w:rsidRPr="00DA7E84" w:rsidRDefault="00EF5680" w:rsidP="00183364">
            <w:pPr>
              <w:pStyle w:val="Style3"/>
              <w:widowControl/>
              <w:jc w:val="center"/>
              <w:rPr>
                <w:rStyle w:val="FontStyle12"/>
                <w:rFonts w:ascii="Times New Roman" w:hAnsi="Times New Roman" w:cs="Times New Roman"/>
                <w:i w:val="0"/>
                <w:sz w:val="24"/>
                <w:szCs w:val="24"/>
                <w:lang w:val="en-US" w:eastAsia="en-US"/>
              </w:rPr>
            </w:pPr>
          </w:p>
        </w:tc>
      </w:tr>
      <w:tr w:rsidR="006D5B4B" w:rsidRPr="00DA7E84" w14:paraId="689F6515"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tcPr>
          <w:p w14:paraId="06240DE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10</w:t>
            </w:r>
          </w:p>
        </w:tc>
        <w:tc>
          <w:tcPr>
            <w:tcW w:w="2635" w:type="dxa"/>
            <w:tcBorders>
              <w:top w:val="single" w:sz="6" w:space="0" w:color="auto"/>
              <w:left w:val="single" w:sz="6" w:space="0" w:color="auto"/>
              <w:bottom w:val="single" w:sz="6" w:space="0" w:color="auto"/>
              <w:right w:val="single" w:sz="6" w:space="0" w:color="auto"/>
            </w:tcBorders>
          </w:tcPr>
          <w:p w14:paraId="3035B6B3"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0,200</w:t>
            </w:r>
          </w:p>
        </w:tc>
        <w:tc>
          <w:tcPr>
            <w:tcW w:w="2635" w:type="dxa"/>
            <w:tcBorders>
              <w:top w:val="single" w:sz="6" w:space="0" w:color="auto"/>
              <w:left w:val="single" w:sz="6" w:space="0" w:color="auto"/>
              <w:bottom w:val="single" w:sz="6" w:space="0" w:color="auto"/>
              <w:right w:val="single" w:sz="6" w:space="0" w:color="auto"/>
            </w:tcBorders>
          </w:tcPr>
          <w:p w14:paraId="17AEC6D3"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0,458</w:t>
            </w:r>
          </w:p>
        </w:tc>
        <w:tc>
          <w:tcPr>
            <w:tcW w:w="2635" w:type="dxa"/>
            <w:tcBorders>
              <w:top w:val="nil"/>
              <w:left w:val="single" w:sz="6" w:space="0" w:color="auto"/>
              <w:bottom w:val="nil"/>
              <w:right w:val="single" w:sz="6" w:space="0" w:color="auto"/>
            </w:tcBorders>
          </w:tcPr>
          <w:p w14:paraId="270E3F4E"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6392D9C4"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45F5B6FD"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12</w:t>
            </w:r>
          </w:p>
        </w:tc>
        <w:tc>
          <w:tcPr>
            <w:tcW w:w="2635" w:type="dxa"/>
            <w:tcBorders>
              <w:top w:val="single" w:sz="6" w:space="0" w:color="auto"/>
              <w:left w:val="single" w:sz="6" w:space="0" w:color="auto"/>
              <w:bottom w:val="single" w:sz="6" w:space="0" w:color="auto"/>
              <w:right w:val="single" w:sz="6" w:space="0" w:color="auto"/>
            </w:tcBorders>
          </w:tcPr>
          <w:p w14:paraId="7E79D203" w14:textId="77777777" w:rsidR="00EF5680" w:rsidRPr="00DA7E84" w:rsidRDefault="00EF5680" w:rsidP="00183364">
            <w:pPr>
              <w:pStyle w:val="Style1"/>
              <w:widowControl/>
              <w:jc w:val="center"/>
              <w:rPr>
                <w:rFonts w:ascii="Times New Roman" w:hAnsi="Times New Roman" w:cs="Times New Roman"/>
              </w:rPr>
            </w:pPr>
          </w:p>
        </w:tc>
        <w:tc>
          <w:tcPr>
            <w:tcW w:w="2635" w:type="dxa"/>
            <w:tcBorders>
              <w:top w:val="single" w:sz="6" w:space="0" w:color="auto"/>
              <w:left w:val="single" w:sz="6" w:space="0" w:color="auto"/>
              <w:bottom w:val="single" w:sz="6" w:space="0" w:color="auto"/>
              <w:right w:val="single" w:sz="6" w:space="0" w:color="auto"/>
            </w:tcBorders>
          </w:tcPr>
          <w:p w14:paraId="227AAF9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0,392</w:t>
            </w:r>
          </w:p>
        </w:tc>
        <w:tc>
          <w:tcPr>
            <w:tcW w:w="2635" w:type="dxa"/>
            <w:tcBorders>
              <w:top w:val="nil"/>
              <w:left w:val="single" w:sz="6" w:space="0" w:color="auto"/>
              <w:bottom w:val="nil"/>
              <w:right w:val="single" w:sz="6" w:space="0" w:color="auto"/>
            </w:tcBorders>
          </w:tcPr>
          <w:p w14:paraId="57AEAF95"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0EB73CA2"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13B930F6"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14</w:t>
            </w:r>
          </w:p>
        </w:tc>
        <w:tc>
          <w:tcPr>
            <w:tcW w:w="2635" w:type="dxa"/>
            <w:tcBorders>
              <w:top w:val="single" w:sz="6" w:space="0" w:color="auto"/>
              <w:left w:val="single" w:sz="6" w:space="0" w:color="auto"/>
              <w:bottom w:val="single" w:sz="6" w:space="0" w:color="auto"/>
              <w:right w:val="single" w:sz="6" w:space="0" w:color="auto"/>
            </w:tcBorders>
          </w:tcPr>
          <w:p w14:paraId="42981167" w14:textId="77777777" w:rsidR="00EF5680" w:rsidRPr="00DA7E84" w:rsidRDefault="00EF5680" w:rsidP="00183364">
            <w:pPr>
              <w:pStyle w:val="Style1"/>
              <w:widowControl/>
              <w:jc w:val="center"/>
              <w:rPr>
                <w:rFonts w:ascii="Times New Roman" w:hAnsi="Times New Roman" w:cs="Times New Roman"/>
              </w:rPr>
            </w:pPr>
          </w:p>
        </w:tc>
        <w:tc>
          <w:tcPr>
            <w:tcW w:w="2635" w:type="dxa"/>
            <w:tcBorders>
              <w:top w:val="single" w:sz="6" w:space="0" w:color="auto"/>
              <w:left w:val="single" w:sz="6" w:space="0" w:color="auto"/>
              <w:bottom w:val="single" w:sz="6" w:space="0" w:color="auto"/>
              <w:right w:val="single" w:sz="6" w:space="0" w:color="auto"/>
            </w:tcBorders>
          </w:tcPr>
          <w:p w14:paraId="5EE0738F"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0,336</w:t>
            </w:r>
          </w:p>
        </w:tc>
        <w:tc>
          <w:tcPr>
            <w:tcW w:w="2635" w:type="dxa"/>
            <w:tcBorders>
              <w:top w:val="nil"/>
              <w:left w:val="single" w:sz="6" w:space="0" w:color="auto"/>
              <w:bottom w:val="nil"/>
              <w:right w:val="single" w:sz="6" w:space="0" w:color="auto"/>
            </w:tcBorders>
          </w:tcPr>
          <w:p w14:paraId="63BE184D"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0BA3EDAB" w14:textId="77777777" w:rsidTr="00CB2446">
        <w:trPr>
          <w:trHeight w:val="254"/>
          <w:jc w:val="center"/>
        </w:trPr>
        <w:tc>
          <w:tcPr>
            <w:tcW w:w="1445" w:type="dxa"/>
            <w:tcBorders>
              <w:top w:val="single" w:sz="6" w:space="0" w:color="auto"/>
              <w:left w:val="single" w:sz="6" w:space="0" w:color="auto"/>
              <w:bottom w:val="single" w:sz="6" w:space="0" w:color="auto"/>
              <w:right w:val="single" w:sz="6" w:space="0" w:color="auto"/>
            </w:tcBorders>
          </w:tcPr>
          <w:p w14:paraId="269DD397"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16</w:t>
            </w:r>
          </w:p>
        </w:tc>
        <w:tc>
          <w:tcPr>
            <w:tcW w:w="2635" w:type="dxa"/>
            <w:tcBorders>
              <w:top w:val="single" w:sz="6" w:space="0" w:color="auto"/>
              <w:left w:val="single" w:sz="6" w:space="0" w:color="auto"/>
              <w:bottom w:val="single" w:sz="6" w:space="0" w:color="auto"/>
              <w:right w:val="single" w:sz="6" w:space="0" w:color="auto"/>
            </w:tcBorders>
          </w:tcPr>
          <w:p w14:paraId="0FCB1F4D" w14:textId="77777777" w:rsidR="00EF5680" w:rsidRPr="00DA7E84" w:rsidRDefault="00EF5680" w:rsidP="00183364">
            <w:pPr>
              <w:pStyle w:val="Style1"/>
              <w:widowControl/>
              <w:jc w:val="center"/>
              <w:rPr>
                <w:rFonts w:ascii="Times New Roman" w:hAnsi="Times New Roman" w:cs="Times New Roman"/>
              </w:rPr>
            </w:pPr>
          </w:p>
        </w:tc>
        <w:tc>
          <w:tcPr>
            <w:tcW w:w="2635" w:type="dxa"/>
            <w:tcBorders>
              <w:top w:val="single" w:sz="6" w:space="0" w:color="auto"/>
              <w:left w:val="single" w:sz="6" w:space="0" w:color="auto"/>
              <w:bottom w:val="single" w:sz="6" w:space="0" w:color="auto"/>
              <w:right w:val="single" w:sz="6" w:space="0" w:color="auto"/>
            </w:tcBorders>
          </w:tcPr>
          <w:p w14:paraId="7E7C7F79"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0,287</w:t>
            </w:r>
          </w:p>
        </w:tc>
        <w:tc>
          <w:tcPr>
            <w:tcW w:w="2635" w:type="dxa"/>
            <w:tcBorders>
              <w:top w:val="nil"/>
              <w:left w:val="single" w:sz="6" w:space="0" w:color="auto"/>
              <w:bottom w:val="nil"/>
              <w:right w:val="single" w:sz="6" w:space="0" w:color="auto"/>
            </w:tcBorders>
          </w:tcPr>
          <w:p w14:paraId="09332F22"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42E4AEBF" w14:textId="77777777" w:rsidTr="00CB2446">
        <w:trPr>
          <w:trHeight w:val="250"/>
          <w:jc w:val="center"/>
        </w:trPr>
        <w:tc>
          <w:tcPr>
            <w:tcW w:w="1445" w:type="dxa"/>
            <w:tcBorders>
              <w:top w:val="single" w:sz="6" w:space="0" w:color="auto"/>
              <w:left w:val="single" w:sz="6" w:space="0" w:color="auto"/>
              <w:bottom w:val="single" w:sz="6" w:space="0" w:color="auto"/>
              <w:right w:val="single" w:sz="6" w:space="0" w:color="auto"/>
            </w:tcBorders>
          </w:tcPr>
          <w:p w14:paraId="2AE16315"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18</w:t>
            </w:r>
          </w:p>
        </w:tc>
        <w:tc>
          <w:tcPr>
            <w:tcW w:w="2635" w:type="dxa"/>
            <w:tcBorders>
              <w:top w:val="single" w:sz="6" w:space="0" w:color="auto"/>
              <w:left w:val="single" w:sz="6" w:space="0" w:color="auto"/>
              <w:bottom w:val="single" w:sz="6" w:space="0" w:color="auto"/>
              <w:right w:val="single" w:sz="6" w:space="0" w:color="auto"/>
            </w:tcBorders>
          </w:tcPr>
          <w:p w14:paraId="23A2EBAE" w14:textId="77777777" w:rsidR="00EF5680" w:rsidRPr="00DA7E84" w:rsidRDefault="00EF5680" w:rsidP="00183364">
            <w:pPr>
              <w:pStyle w:val="Style1"/>
              <w:widowControl/>
              <w:jc w:val="center"/>
              <w:rPr>
                <w:rFonts w:ascii="Times New Roman" w:hAnsi="Times New Roman" w:cs="Times New Roman"/>
              </w:rPr>
            </w:pPr>
          </w:p>
        </w:tc>
        <w:tc>
          <w:tcPr>
            <w:tcW w:w="2635" w:type="dxa"/>
            <w:tcBorders>
              <w:top w:val="single" w:sz="6" w:space="0" w:color="auto"/>
              <w:left w:val="single" w:sz="6" w:space="0" w:color="auto"/>
              <w:bottom w:val="single" w:sz="6" w:space="0" w:color="auto"/>
              <w:right w:val="single" w:sz="6" w:space="0" w:color="auto"/>
            </w:tcBorders>
          </w:tcPr>
          <w:p w14:paraId="3C383DE4"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0,246</w:t>
            </w:r>
          </w:p>
        </w:tc>
        <w:tc>
          <w:tcPr>
            <w:tcW w:w="2635" w:type="dxa"/>
            <w:tcBorders>
              <w:top w:val="nil"/>
              <w:left w:val="single" w:sz="6" w:space="0" w:color="auto"/>
              <w:bottom w:val="nil"/>
              <w:right w:val="single" w:sz="6" w:space="0" w:color="auto"/>
            </w:tcBorders>
          </w:tcPr>
          <w:p w14:paraId="54AB18D6" w14:textId="77777777" w:rsidR="00EF5680" w:rsidRPr="00DA7E84" w:rsidRDefault="00EF5680" w:rsidP="00183364">
            <w:pPr>
              <w:pStyle w:val="Style1"/>
              <w:widowControl/>
              <w:jc w:val="center"/>
              <w:rPr>
                <w:rFonts w:ascii="Times New Roman" w:hAnsi="Times New Roman" w:cs="Times New Roman"/>
              </w:rPr>
            </w:pPr>
          </w:p>
        </w:tc>
      </w:tr>
      <w:tr w:rsidR="006D5B4B" w:rsidRPr="00DA7E84" w14:paraId="5AF3C301" w14:textId="77777777" w:rsidTr="00CB2446">
        <w:trPr>
          <w:trHeight w:val="259"/>
          <w:jc w:val="center"/>
        </w:trPr>
        <w:tc>
          <w:tcPr>
            <w:tcW w:w="1445" w:type="dxa"/>
            <w:tcBorders>
              <w:top w:val="single" w:sz="6" w:space="0" w:color="auto"/>
              <w:left w:val="single" w:sz="6" w:space="0" w:color="auto"/>
              <w:bottom w:val="single" w:sz="6" w:space="0" w:color="auto"/>
              <w:right w:val="single" w:sz="6" w:space="0" w:color="auto"/>
            </w:tcBorders>
          </w:tcPr>
          <w:p w14:paraId="5A10A988"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20</w:t>
            </w:r>
          </w:p>
        </w:tc>
        <w:tc>
          <w:tcPr>
            <w:tcW w:w="2635" w:type="dxa"/>
            <w:tcBorders>
              <w:top w:val="single" w:sz="6" w:space="0" w:color="auto"/>
              <w:left w:val="single" w:sz="6" w:space="0" w:color="auto"/>
              <w:bottom w:val="single" w:sz="6" w:space="0" w:color="auto"/>
              <w:right w:val="single" w:sz="6" w:space="0" w:color="auto"/>
            </w:tcBorders>
          </w:tcPr>
          <w:p w14:paraId="4C449F92" w14:textId="77777777" w:rsidR="00EF5680" w:rsidRPr="00DA7E84" w:rsidRDefault="00EF5680" w:rsidP="00183364">
            <w:pPr>
              <w:pStyle w:val="Style1"/>
              <w:widowControl/>
              <w:jc w:val="center"/>
              <w:rPr>
                <w:rFonts w:ascii="Times New Roman" w:hAnsi="Times New Roman" w:cs="Times New Roman"/>
              </w:rPr>
            </w:pPr>
          </w:p>
        </w:tc>
        <w:tc>
          <w:tcPr>
            <w:tcW w:w="2635" w:type="dxa"/>
            <w:tcBorders>
              <w:top w:val="single" w:sz="6" w:space="0" w:color="auto"/>
              <w:left w:val="single" w:sz="6" w:space="0" w:color="auto"/>
              <w:bottom w:val="single" w:sz="6" w:space="0" w:color="auto"/>
              <w:right w:val="single" w:sz="6" w:space="0" w:color="auto"/>
            </w:tcBorders>
          </w:tcPr>
          <w:p w14:paraId="7FAA83B8" w14:textId="77777777" w:rsidR="00EF5680"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0,210</w:t>
            </w:r>
          </w:p>
        </w:tc>
        <w:tc>
          <w:tcPr>
            <w:tcW w:w="2635" w:type="dxa"/>
            <w:tcBorders>
              <w:top w:val="nil"/>
              <w:left w:val="single" w:sz="6" w:space="0" w:color="auto"/>
              <w:bottom w:val="single" w:sz="6" w:space="0" w:color="auto"/>
              <w:right w:val="single" w:sz="6" w:space="0" w:color="auto"/>
            </w:tcBorders>
          </w:tcPr>
          <w:p w14:paraId="4B8C2853" w14:textId="77777777" w:rsidR="00EF5680" w:rsidRPr="00DA7E84" w:rsidRDefault="00EF5680" w:rsidP="00183364">
            <w:pPr>
              <w:pStyle w:val="Style1"/>
              <w:widowControl/>
              <w:jc w:val="center"/>
              <w:rPr>
                <w:rFonts w:ascii="Times New Roman" w:hAnsi="Times New Roman" w:cs="Times New Roman"/>
              </w:rPr>
            </w:pPr>
          </w:p>
        </w:tc>
      </w:tr>
    </w:tbl>
    <w:p w14:paraId="548CE8CF" w14:textId="77777777" w:rsidR="00EF5680" w:rsidRPr="00DA7E84" w:rsidRDefault="00EF5680" w:rsidP="00DA7E84">
      <w:pPr>
        <w:pStyle w:val="Style8"/>
        <w:widowControl/>
        <w:ind w:firstLine="720"/>
        <w:jc w:val="both"/>
        <w:rPr>
          <w:rStyle w:val="FontStyle138"/>
          <w:rFonts w:ascii="Times New Roman" w:hAnsi="Times New Roman" w:cs="Times New Roman"/>
          <w:sz w:val="24"/>
          <w:szCs w:val="24"/>
          <w:lang w:val="en-US" w:eastAsia="en-US"/>
        </w:rPr>
      </w:pPr>
    </w:p>
    <w:p w14:paraId="3CCC392C" w14:textId="77777777" w:rsidR="00BE1BE5" w:rsidRPr="00DA7E84" w:rsidRDefault="00CB2446" w:rsidP="00DA7E84">
      <w:pPr>
        <w:pStyle w:val="Style2"/>
        <w:widowControl/>
        <w:ind w:firstLine="720"/>
        <w:jc w:val="both"/>
        <w:rPr>
          <w:rStyle w:val="FontStyle155"/>
          <w:rFonts w:ascii="Times New Roman" w:hAnsi="Times New Roman" w:cs="Times New Roman"/>
          <w:sz w:val="24"/>
          <w:szCs w:val="24"/>
          <w:lang w:eastAsia="en-US"/>
        </w:rPr>
      </w:pPr>
      <w:r w:rsidRPr="00DA7E84">
        <w:rPr>
          <w:rStyle w:val="FontStyle155"/>
          <w:rFonts w:ascii="Times New Roman" w:hAnsi="Times New Roman" w:cs="Times New Roman"/>
          <w:sz w:val="24"/>
          <w:szCs w:val="24"/>
          <w:lang w:val="ru" w:eastAsia="en-US"/>
        </w:rPr>
        <w:t>ПРИМЕЧАНИЕ:</w:t>
      </w:r>
      <w:r w:rsidR="00FA4845" w:rsidRPr="00DA7E84">
        <w:rPr>
          <w:rStyle w:val="FontStyle155"/>
          <w:rFonts w:ascii="Times New Roman" w:hAnsi="Times New Roman" w:cs="Times New Roman"/>
          <w:sz w:val="24"/>
          <w:szCs w:val="24"/>
          <w:lang w:val="ru" w:eastAsia="en-US"/>
        </w:rPr>
        <w:t xml:space="preserve"> Испытание при частотах 7 и 9 пар линий/мм не является обязательным в случае, если шаблоны данных частот отсутствуют в синусоидальной мире.</w:t>
      </w:r>
    </w:p>
    <w:p w14:paraId="01BA1D03"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5BF7AF44"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B.3 — Требования к CTF при использовании штриховой миры (для стандартных частот испытаний)</w:t>
      </w:r>
    </w:p>
    <w:tbl>
      <w:tblPr>
        <w:tblW w:w="0" w:type="auto"/>
        <w:jc w:val="center"/>
        <w:tblLayout w:type="fixed"/>
        <w:tblCellMar>
          <w:left w:w="40" w:type="dxa"/>
          <w:right w:w="40" w:type="dxa"/>
        </w:tblCellMar>
        <w:tblLook w:val="0000" w:firstRow="0" w:lastRow="0" w:firstColumn="0" w:lastColumn="0" w:noHBand="0" w:noVBand="0"/>
      </w:tblPr>
      <w:tblGrid>
        <w:gridCol w:w="1522"/>
        <w:gridCol w:w="2606"/>
        <w:gridCol w:w="2683"/>
        <w:gridCol w:w="2702"/>
      </w:tblGrid>
      <w:tr w:rsidR="006D5B4B" w:rsidRPr="00DA7E84" w14:paraId="5F11285E" w14:textId="77777777" w:rsidTr="00CB2446">
        <w:trPr>
          <w:trHeight w:val="278"/>
          <w:jc w:val="center"/>
        </w:trPr>
        <w:tc>
          <w:tcPr>
            <w:tcW w:w="1522" w:type="dxa"/>
            <w:tcBorders>
              <w:top w:val="single" w:sz="6" w:space="0" w:color="auto"/>
              <w:left w:val="single" w:sz="6" w:space="0" w:color="auto"/>
              <w:bottom w:val="nil"/>
              <w:right w:val="single" w:sz="6" w:space="0" w:color="auto"/>
            </w:tcBorders>
          </w:tcPr>
          <w:p w14:paraId="480B9FDE" w14:textId="77777777" w:rsidR="00B16EC2" w:rsidRPr="00DA7E84" w:rsidRDefault="00FA4845" w:rsidP="00183364">
            <w:pPr>
              <w:pStyle w:val="Style2"/>
              <w:widowControl/>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Частота</w:t>
            </w:r>
          </w:p>
        </w:tc>
        <w:tc>
          <w:tcPr>
            <w:tcW w:w="2606" w:type="dxa"/>
            <w:tcBorders>
              <w:top w:val="single" w:sz="6" w:space="0" w:color="auto"/>
              <w:left w:val="single" w:sz="6" w:space="0" w:color="auto"/>
              <w:bottom w:val="nil"/>
              <w:right w:val="single" w:sz="6" w:space="0" w:color="auto"/>
            </w:tcBorders>
          </w:tcPr>
          <w:p w14:paraId="0100E22A" w14:textId="77777777" w:rsidR="00B16EC2" w:rsidRPr="00DA7E84" w:rsidRDefault="00FA4845" w:rsidP="00183364">
            <w:pPr>
              <w:pStyle w:val="Style2"/>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Минимальное значение контраста</w:t>
            </w:r>
          </w:p>
        </w:tc>
        <w:tc>
          <w:tcPr>
            <w:tcW w:w="2683" w:type="dxa"/>
            <w:tcBorders>
              <w:top w:val="single" w:sz="6" w:space="0" w:color="auto"/>
              <w:left w:val="single" w:sz="6" w:space="0" w:color="auto"/>
              <w:bottom w:val="nil"/>
              <w:right w:val="single" w:sz="6" w:space="0" w:color="auto"/>
            </w:tcBorders>
          </w:tcPr>
          <w:p w14:paraId="19F128EC" w14:textId="77777777" w:rsidR="00B16EC2" w:rsidRPr="00DA7E84" w:rsidRDefault="00FA4845" w:rsidP="00183364">
            <w:pPr>
              <w:pStyle w:val="Style2"/>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Минимальное значение контраста</w:t>
            </w:r>
          </w:p>
        </w:tc>
        <w:tc>
          <w:tcPr>
            <w:tcW w:w="2702" w:type="dxa"/>
            <w:tcBorders>
              <w:top w:val="single" w:sz="6" w:space="0" w:color="auto"/>
              <w:left w:val="single" w:sz="6" w:space="0" w:color="auto"/>
              <w:bottom w:val="nil"/>
              <w:right w:val="single" w:sz="6" w:space="0" w:color="auto"/>
            </w:tcBorders>
          </w:tcPr>
          <w:p w14:paraId="53BB9A09" w14:textId="77777777" w:rsidR="00B16EC2" w:rsidRPr="00DA7E84" w:rsidRDefault="00FA4845" w:rsidP="00183364">
            <w:pPr>
              <w:pStyle w:val="Style2"/>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Максимальное значение контраста</w:t>
            </w:r>
          </w:p>
        </w:tc>
      </w:tr>
      <w:tr w:rsidR="006D5B4B" w:rsidRPr="00DA7E84" w14:paraId="1D34AA0C" w14:textId="77777777" w:rsidTr="00CB2446">
        <w:trPr>
          <w:trHeight w:val="269"/>
          <w:jc w:val="center"/>
        </w:trPr>
        <w:tc>
          <w:tcPr>
            <w:tcW w:w="1522" w:type="dxa"/>
            <w:tcBorders>
              <w:top w:val="nil"/>
              <w:left w:val="single" w:sz="6" w:space="0" w:color="auto"/>
              <w:bottom w:val="single" w:sz="6" w:space="0" w:color="auto"/>
              <w:right w:val="single" w:sz="6" w:space="0" w:color="auto"/>
            </w:tcBorders>
          </w:tcPr>
          <w:p w14:paraId="30467F42" w14:textId="77777777" w:rsidR="00B16EC2" w:rsidRPr="00DA7E84" w:rsidRDefault="00FA4845" w:rsidP="00183364">
            <w:pPr>
              <w:pStyle w:val="Style2"/>
              <w:widowControl/>
              <w:jc w:val="center"/>
              <w:rPr>
                <w:rStyle w:val="FontStyle11"/>
                <w:rFonts w:ascii="Times New Roman" w:hAnsi="Times New Roman" w:cs="Times New Roman"/>
                <w:b/>
                <w:sz w:val="24"/>
                <w:szCs w:val="24"/>
                <w:lang w:val="en-US" w:eastAsia="en-US"/>
              </w:rPr>
            </w:pPr>
            <w:r w:rsidRPr="00DA7E84">
              <w:rPr>
                <w:rStyle w:val="FontStyle11"/>
                <w:rFonts w:ascii="Times New Roman" w:hAnsi="Times New Roman" w:cs="Times New Roman"/>
                <w:b/>
                <w:sz w:val="24"/>
                <w:szCs w:val="24"/>
                <w:lang w:val="ru" w:eastAsia="en-US"/>
              </w:rPr>
              <w:t>(пар линий/мм)</w:t>
            </w:r>
          </w:p>
        </w:tc>
        <w:tc>
          <w:tcPr>
            <w:tcW w:w="2606" w:type="dxa"/>
            <w:tcBorders>
              <w:top w:val="nil"/>
              <w:left w:val="single" w:sz="6" w:space="0" w:color="auto"/>
              <w:bottom w:val="single" w:sz="6" w:space="0" w:color="auto"/>
              <w:right w:val="single" w:sz="6" w:space="0" w:color="auto"/>
            </w:tcBorders>
          </w:tcPr>
          <w:p w14:paraId="1B8CCA0A" w14:textId="77777777" w:rsidR="00B16EC2" w:rsidRPr="00DA7E84" w:rsidRDefault="00FA4845" w:rsidP="00183364">
            <w:pPr>
              <w:pStyle w:val="Style2"/>
              <w:widowControl/>
              <w:jc w:val="center"/>
              <w:rPr>
                <w:rStyle w:val="FontStyle11"/>
                <w:rFonts w:ascii="Times New Roman" w:hAnsi="Times New Roman" w:cs="Times New Roman"/>
                <w:b/>
                <w:sz w:val="24"/>
                <w:szCs w:val="24"/>
                <w:lang w:eastAsia="en-US"/>
              </w:rPr>
            </w:pPr>
            <w:r w:rsidRPr="00DA7E84">
              <w:rPr>
                <w:rStyle w:val="FontStyle11"/>
                <w:rFonts w:ascii="Times New Roman" w:hAnsi="Times New Roman" w:cs="Times New Roman"/>
                <w:b/>
                <w:sz w:val="24"/>
                <w:szCs w:val="24"/>
                <w:lang w:val="ru" w:eastAsia="en-US"/>
              </w:rPr>
              <w:t>для сканера 500 пикселей на дюйм</w:t>
            </w:r>
          </w:p>
        </w:tc>
        <w:tc>
          <w:tcPr>
            <w:tcW w:w="2683" w:type="dxa"/>
            <w:tcBorders>
              <w:top w:val="nil"/>
              <w:left w:val="single" w:sz="6" w:space="0" w:color="auto"/>
              <w:bottom w:val="single" w:sz="6" w:space="0" w:color="auto"/>
              <w:right w:val="single" w:sz="6" w:space="0" w:color="auto"/>
            </w:tcBorders>
          </w:tcPr>
          <w:p w14:paraId="032FAAEB" w14:textId="77777777" w:rsidR="00B16EC2" w:rsidRPr="00DA7E84" w:rsidRDefault="00FA4845" w:rsidP="00183364">
            <w:pPr>
              <w:pStyle w:val="Style2"/>
              <w:widowControl/>
              <w:jc w:val="center"/>
              <w:rPr>
                <w:rStyle w:val="FontStyle11"/>
                <w:rFonts w:ascii="Times New Roman" w:hAnsi="Times New Roman" w:cs="Times New Roman"/>
                <w:b/>
                <w:sz w:val="24"/>
                <w:szCs w:val="24"/>
                <w:lang w:eastAsia="en-US"/>
              </w:rPr>
            </w:pPr>
            <w:r w:rsidRPr="00DA7E84">
              <w:rPr>
                <w:rStyle w:val="FontStyle11"/>
                <w:rFonts w:ascii="Times New Roman" w:hAnsi="Times New Roman" w:cs="Times New Roman"/>
                <w:b/>
                <w:sz w:val="24"/>
                <w:szCs w:val="24"/>
                <w:lang w:val="ru" w:eastAsia="en-US"/>
              </w:rPr>
              <w:t>для сканера 1000 пикселей на дюйм</w:t>
            </w:r>
          </w:p>
        </w:tc>
        <w:tc>
          <w:tcPr>
            <w:tcW w:w="2702" w:type="dxa"/>
            <w:tcBorders>
              <w:top w:val="nil"/>
              <w:left w:val="single" w:sz="6" w:space="0" w:color="auto"/>
              <w:bottom w:val="single" w:sz="6" w:space="0" w:color="auto"/>
              <w:right w:val="single" w:sz="6" w:space="0" w:color="auto"/>
            </w:tcBorders>
          </w:tcPr>
          <w:p w14:paraId="56BC9F35" w14:textId="77777777" w:rsidR="00B16EC2" w:rsidRPr="00DA7E84" w:rsidRDefault="00B16EC2" w:rsidP="00183364">
            <w:pPr>
              <w:pStyle w:val="Style1"/>
              <w:widowControl/>
              <w:jc w:val="center"/>
              <w:rPr>
                <w:rFonts w:ascii="Times New Roman" w:hAnsi="Times New Roman" w:cs="Times New Roman"/>
                <w:b/>
              </w:rPr>
            </w:pPr>
          </w:p>
        </w:tc>
      </w:tr>
      <w:tr w:rsidR="006D5B4B" w:rsidRPr="00DA7E84" w14:paraId="1B8EE39C"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086C472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1,0</w:t>
            </w:r>
          </w:p>
        </w:tc>
        <w:tc>
          <w:tcPr>
            <w:tcW w:w="2606" w:type="dxa"/>
            <w:tcBorders>
              <w:top w:val="single" w:sz="6" w:space="0" w:color="auto"/>
              <w:left w:val="single" w:sz="6" w:space="0" w:color="auto"/>
              <w:bottom w:val="single" w:sz="6" w:space="0" w:color="auto"/>
              <w:right w:val="single" w:sz="6" w:space="0" w:color="auto"/>
            </w:tcBorders>
          </w:tcPr>
          <w:p w14:paraId="3CF2973B"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0,948</w:t>
            </w:r>
          </w:p>
        </w:tc>
        <w:tc>
          <w:tcPr>
            <w:tcW w:w="2683" w:type="dxa"/>
            <w:tcBorders>
              <w:top w:val="single" w:sz="6" w:space="0" w:color="auto"/>
              <w:left w:val="single" w:sz="6" w:space="0" w:color="auto"/>
              <w:bottom w:val="single" w:sz="6" w:space="0" w:color="auto"/>
              <w:right w:val="single" w:sz="6" w:space="0" w:color="auto"/>
            </w:tcBorders>
          </w:tcPr>
          <w:p w14:paraId="41A09A22"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0,957</w:t>
            </w:r>
          </w:p>
        </w:tc>
        <w:tc>
          <w:tcPr>
            <w:tcW w:w="2702" w:type="dxa"/>
            <w:tcBorders>
              <w:top w:val="single" w:sz="6" w:space="0" w:color="auto"/>
              <w:left w:val="single" w:sz="6" w:space="0" w:color="auto"/>
              <w:bottom w:val="nil"/>
              <w:right w:val="single" w:sz="6" w:space="0" w:color="auto"/>
            </w:tcBorders>
          </w:tcPr>
          <w:p w14:paraId="4945F32D"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5EB94012"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53BE9E7A"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2,0</w:t>
            </w:r>
          </w:p>
        </w:tc>
        <w:tc>
          <w:tcPr>
            <w:tcW w:w="2606" w:type="dxa"/>
            <w:tcBorders>
              <w:top w:val="single" w:sz="6" w:space="0" w:color="auto"/>
              <w:left w:val="single" w:sz="6" w:space="0" w:color="auto"/>
              <w:bottom w:val="single" w:sz="6" w:space="0" w:color="auto"/>
              <w:right w:val="single" w:sz="6" w:space="0" w:color="auto"/>
            </w:tcBorders>
          </w:tcPr>
          <w:p w14:paraId="52D2A11C"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0,869</w:t>
            </w:r>
          </w:p>
        </w:tc>
        <w:tc>
          <w:tcPr>
            <w:tcW w:w="2683" w:type="dxa"/>
            <w:tcBorders>
              <w:top w:val="single" w:sz="6" w:space="0" w:color="auto"/>
              <w:left w:val="single" w:sz="6" w:space="0" w:color="auto"/>
              <w:bottom w:val="single" w:sz="6" w:space="0" w:color="auto"/>
              <w:right w:val="single" w:sz="6" w:space="0" w:color="auto"/>
            </w:tcBorders>
          </w:tcPr>
          <w:p w14:paraId="757B937F"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0,904</w:t>
            </w:r>
          </w:p>
        </w:tc>
        <w:tc>
          <w:tcPr>
            <w:tcW w:w="2702" w:type="dxa"/>
            <w:tcBorders>
              <w:top w:val="nil"/>
              <w:left w:val="single" w:sz="6" w:space="0" w:color="auto"/>
              <w:bottom w:val="nil"/>
              <w:right w:val="single" w:sz="6" w:space="0" w:color="auto"/>
            </w:tcBorders>
          </w:tcPr>
          <w:p w14:paraId="20D677A9"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36396EB3"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03DBDCCB"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3,0</w:t>
            </w:r>
          </w:p>
        </w:tc>
        <w:tc>
          <w:tcPr>
            <w:tcW w:w="2606" w:type="dxa"/>
            <w:tcBorders>
              <w:top w:val="single" w:sz="6" w:space="0" w:color="auto"/>
              <w:left w:val="single" w:sz="6" w:space="0" w:color="auto"/>
              <w:bottom w:val="single" w:sz="6" w:space="0" w:color="auto"/>
              <w:right w:val="single" w:sz="6" w:space="0" w:color="auto"/>
            </w:tcBorders>
          </w:tcPr>
          <w:p w14:paraId="24B1FA9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0,791</w:t>
            </w:r>
          </w:p>
        </w:tc>
        <w:tc>
          <w:tcPr>
            <w:tcW w:w="2683" w:type="dxa"/>
            <w:tcBorders>
              <w:top w:val="single" w:sz="6" w:space="0" w:color="auto"/>
              <w:left w:val="single" w:sz="6" w:space="0" w:color="auto"/>
              <w:bottom w:val="single" w:sz="6" w:space="0" w:color="auto"/>
              <w:right w:val="single" w:sz="6" w:space="0" w:color="auto"/>
            </w:tcBorders>
          </w:tcPr>
          <w:p w14:paraId="5AE7381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0,854</w:t>
            </w:r>
          </w:p>
        </w:tc>
        <w:tc>
          <w:tcPr>
            <w:tcW w:w="2702" w:type="dxa"/>
            <w:tcBorders>
              <w:top w:val="nil"/>
              <w:left w:val="single" w:sz="6" w:space="0" w:color="auto"/>
              <w:bottom w:val="nil"/>
              <w:right w:val="single" w:sz="6" w:space="0" w:color="auto"/>
            </w:tcBorders>
          </w:tcPr>
          <w:p w14:paraId="735F9DE6"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75FF52E4"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5458A37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4,0</w:t>
            </w:r>
          </w:p>
        </w:tc>
        <w:tc>
          <w:tcPr>
            <w:tcW w:w="2606" w:type="dxa"/>
            <w:tcBorders>
              <w:top w:val="single" w:sz="6" w:space="0" w:color="auto"/>
              <w:left w:val="single" w:sz="6" w:space="0" w:color="auto"/>
              <w:bottom w:val="single" w:sz="6" w:space="0" w:color="auto"/>
              <w:right w:val="single" w:sz="6" w:space="0" w:color="auto"/>
            </w:tcBorders>
          </w:tcPr>
          <w:p w14:paraId="6783EF4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0,713</w:t>
            </w:r>
          </w:p>
        </w:tc>
        <w:tc>
          <w:tcPr>
            <w:tcW w:w="2683" w:type="dxa"/>
            <w:tcBorders>
              <w:top w:val="single" w:sz="6" w:space="0" w:color="auto"/>
              <w:left w:val="single" w:sz="6" w:space="0" w:color="auto"/>
              <w:bottom w:val="single" w:sz="6" w:space="0" w:color="auto"/>
              <w:right w:val="single" w:sz="6" w:space="0" w:color="auto"/>
            </w:tcBorders>
          </w:tcPr>
          <w:p w14:paraId="4B7FA24E"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0,805</w:t>
            </w:r>
          </w:p>
        </w:tc>
        <w:tc>
          <w:tcPr>
            <w:tcW w:w="2702" w:type="dxa"/>
            <w:tcBorders>
              <w:top w:val="nil"/>
              <w:left w:val="single" w:sz="6" w:space="0" w:color="auto"/>
              <w:bottom w:val="nil"/>
              <w:right w:val="single" w:sz="6" w:space="0" w:color="auto"/>
            </w:tcBorders>
          </w:tcPr>
          <w:p w14:paraId="7A825B8E"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3AEF3673"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5F1BDBDA"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5,0</w:t>
            </w:r>
          </w:p>
        </w:tc>
        <w:tc>
          <w:tcPr>
            <w:tcW w:w="2606" w:type="dxa"/>
            <w:tcBorders>
              <w:top w:val="single" w:sz="6" w:space="0" w:color="auto"/>
              <w:left w:val="single" w:sz="6" w:space="0" w:color="auto"/>
              <w:bottom w:val="single" w:sz="6" w:space="0" w:color="auto"/>
              <w:right w:val="single" w:sz="6" w:space="0" w:color="auto"/>
            </w:tcBorders>
          </w:tcPr>
          <w:p w14:paraId="4ACE311B"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0,636</w:t>
            </w:r>
          </w:p>
        </w:tc>
        <w:tc>
          <w:tcPr>
            <w:tcW w:w="2683" w:type="dxa"/>
            <w:tcBorders>
              <w:top w:val="single" w:sz="6" w:space="0" w:color="auto"/>
              <w:left w:val="single" w:sz="6" w:space="0" w:color="auto"/>
              <w:bottom w:val="single" w:sz="6" w:space="0" w:color="auto"/>
              <w:right w:val="single" w:sz="6" w:space="0" w:color="auto"/>
            </w:tcBorders>
          </w:tcPr>
          <w:p w14:paraId="633EBCC3"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0,760</w:t>
            </w:r>
          </w:p>
        </w:tc>
        <w:tc>
          <w:tcPr>
            <w:tcW w:w="2702" w:type="dxa"/>
            <w:tcBorders>
              <w:top w:val="nil"/>
              <w:left w:val="single" w:sz="6" w:space="0" w:color="auto"/>
              <w:bottom w:val="nil"/>
              <w:right w:val="single" w:sz="6" w:space="0" w:color="auto"/>
            </w:tcBorders>
          </w:tcPr>
          <w:p w14:paraId="78DC6A84"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557A3FA4"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0608B438"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6,0</w:t>
            </w:r>
          </w:p>
        </w:tc>
        <w:tc>
          <w:tcPr>
            <w:tcW w:w="2606" w:type="dxa"/>
            <w:tcBorders>
              <w:top w:val="single" w:sz="6" w:space="0" w:color="auto"/>
              <w:left w:val="single" w:sz="6" w:space="0" w:color="auto"/>
              <w:bottom w:val="single" w:sz="6" w:space="0" w:color="auto"/>
              <w:right w:val="single" w:sz="6" w:space="0" w:color="auto"/>
            </w:tcBorders>
          </w:tcPr>
          <w:p w14:paraId="16F6850A"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0,559</w:t>
            </w:r>
          </w:p>
        </w:tc>
        <w:tc>
          <w:tcPr>
            <w:tcW w:w="2683" w:type="dxa"/>
            <w:tcBorders>
              <w:top w:val="single" w:sz="6" w:space="0" w:color="auto"/>
              <w:left w:val="single" w:sz="6" w:space="0" w:color="auto"/>
              <w:bottom w:val="single" w:sz="6" w:space="0" w:color="auto"/>
              <w:right w:val="single" w:sz="6" w:space="0" w:color="auto"/>
            </w:tcBorders>
          </w:tcPr>
          <w:p w14:paraId="0A5A890F"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0,716</w:t>
            </w:r>
          </w:p>
        </w:tc>
        <w:tc>
          <w:tcPr>
            <w:tcW w:w="2702" w:type="dxa"/>
            <w:tcBorders>
              <w:top w:val="nil"/>
              <w:left w:val="single" w:sz="6" w:space="0" w:color="auto"/>
              <w:bottom w:val="nil"/>
              <w:right w:val="single" w:sz="6" w:space="0" w:color="auto"/>
            </w:tcBorders>
          </w:tcPr>
          <w:p w14:paraId="4E48AF4F"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6A21988F"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vAlign w:val="bottom"/>
          </w:tcPr>
          <w:p w14:paraId="4DE85D8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7,0</w:t>
            </w:r>
          </w:p>
        </w:tc>
        <w:tc>
          <w:tcPr>
            <w:tcW w:w="2606" w:type="dxa"/>
            <w:tcBorders>
              <w:top w:val="single" w:sz="6" w:space="0" w:color="auto"/>
              <w:left w:val="single" w:sz="6" w:space="0" w:color="auto"/>
              <w:bottom w:val="single" w:sz="6" w:space="0" w:color="auto"/>
              <w:right w:val="single" w:sz="6" w:space="0" w:color="auto"/>
            </w:tcBorders>
            <w:vAlign w:val="bottom"/>
          </w:tcPr>
          <w:p w14:paraId="6658F3E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0,483</w:t>
            </w:r>
          </w:p>
        </w:tc>
        <w:tc>
          <w:tcPr>
            <w:tcW w:w="2683" w:type="dxa"/>
            <w:tcBorders>
              <w:top w:val="single" w:sz="6" w:space="0" w:color="auto"/>
              <w:left w:val="single" w:sz="6" w:space="0" w:color="auto"/>
              <w:bottom w:val="single" w:sz="6" w:space="0" w:color="auto"/>
              <w:right w:val="single" w:sz="6" w:space="0" w:color="auto"/>
            </w:tcBorders>
            <w:vAlign w:val="bottom"/>
          </w:tcPr>
          <w:p w14:paraId="7D9212C0"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0,675</w:t>
            </w:r>
          </w:p>
        </w:tc>
        <w:tc>
          <w:tcPr>
            <w:tcW w:w="2702" w:type="dxa"/>
            <w:vMerge w:val="restart"/>
            <w:tcBorders>
              <w:top w:val="nil"/>
              <w:left w:val="single" w:sz="6" w:space="0" w:color="auto"/>
              <w:bottom w:val="nil"/>
              <w:right w:val="single" w:sz="6" w:space="0" w:color="auto"/>
            </w:tcBorders>
          </w:tcPr>
          <w:p w14:paraId="67E6392C"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1,05</w:t>
            </w:r>
          </w:p>
          <w:p w14:paraId="062C3CB5"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для всех частот</w:t>
            </w:r>
          </w:p>
        </w:tc>
      </w:tr>
      <w:tr w:rsidR="006D5B4B" w:rsidRPr="00DA7E84" w14:paraId="4DEBB743"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25E6979E"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8,0</w:t>
            </w:r>
          </w:p>
        </w:tc>
        <w:tc>
          <w:tcPr>
            <w:tcW w:w="2606" w:type="dxa"/>
            <w:tcBorders>
              <w:top w:val="single" w:sz="6" w:space="0" w:color="auto"/>
              <w:left w:val="single" w:sz="6" w:space="0" w:color="auto"/>
              <w:bottom w:val="single" w:sz="6" w:space="0" w:color="auto"/>
              <w:right w:val="single" w:sz="6" w:space="0" w:color="auto"/>
            </w:tcBorders>
          </w:tcPr>
          <w:p w14:paraId="1A5350EF"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0,408</w:t>
            </w:r>
          </w:p>
        </w:tc>
        <w:tc>
          <w:tcPr>
            <w:tcW w:w="2683" w:type="dxa"/>
            <w:tcBorders>
              <w:top w:val="single" w:sz="6" w:space="0" w:color="auto"/>
              <w:left w:val="single" w:sz="6" w:space="0" w:color="auto"/>
              <w:bottom w:val="single" w:sz="6" w:space="0" w:color="auto"/>
              <w:right w:val="single" w:sz="6" w:space="0" w:color="auto"/>
            </w:tcBorders>
          </w:tcPr>
          <w:p w14:paraId="09548DB6"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0,636</w:t>
            </w:r>
          </w:p>
        </w:tc>
        <w:tc>
          <w:tcPr>
            <w:tcW w:w="2702" w:type="dxa"/>
            <w:vMerge/>
            <w:tcBorders>
              <w:top w:val="nil"/>
              <w:left w:val="single" w:sz="6" w:space="0" w:color="auto"/>
              <w:bottom w:val="nil"/>
              <w:right w:val="single" w:sz="6" w:space="0" w:color="auto"/>
            </w:tcBorders>
          </w:tcPr>
          <w:p w14:paraId="0BCD2B07" w14:textId="77777777" w:rsidR="00B16EC2" w:rsidRPr="00DA7E84" w:rsidRDefault="00B16EC2" w:rsidP="00183364">
            <w:pPr>
              <w:pStyle w:val="Style3"/>
              <w:widowControl/>
              <w:jc w:val="center"/>
              <w:rPr>
                <w:rStyle w:val="FontStyle12"/>
                <w:rFonts w:ascii="Times New Roman" w:hAnsi="Times New Roman" w:cs="Times New Roman"/>
                <w:i w:val="0"/>
                <w:sz w:val="24"/>
                <w:szCs w:val="24"/>
                <w:lang w:val="en-US" w:eastAsia="en-US"/>
              </w:rPr>
            </w:pPr>
          </w:p>
          <w:p w14:paraId="58F86FF4" w14:textId="77777777" w:rsidR="00B16EC2" w:rsidRPr="00DA7E84" w:rsidRDefault="00B16EC2" w:rsidP="00183364">
            <w:pPr>
              <w:pStyle w:val="Style3"/>
              <w:widowControl/>
              <w:jc w:val="center"/>
              <w:rPr>
                <w:rStyle w:val="FontStyle12"/>
                <w:rFonts w:ascii="Times New Roman" w:hAnsi="Times New Roman" w:cs="Times New Roman"/>
                <w:i w:val="0"/>
                <w:sz w:val="24"/>
                <w:szCs w:val="24"/>
                <w:lang w:val="en-US" w:eastAsia="en-US"/>
              </w:rPr>
            </w:pPr>
          </w:p>
        </w:tc>
      </w:tr>
      <w:tr w:rsidR="006D5B4B" w:rsidRPr="00DA7E84" w14:paraId="5EF92C70"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66E25416"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9,0</w:t>
            </w:r>
          </w:p>
        </w:tc>
        <w:tc>
          <w:tcPr>
            <w:tcW w:w="2606" w:type="dxa"/>
            <w:tcBorders>
              <w:top w:val="single" w:sz="6" w:space="0" w:color="auto"/>
              <w:left w:val="single" w:sz="6" w:space="0" w:color="auto"/>
              <w:bottom w:val="single" w:sz="6" w:space="0" w:color="auto"/>
              <w:right w:val="single" w:sz="6" w:space="0" w:color="auto"/>
            </w:tcBorders>
          </w:tcPr>
          <w:p w14:paraId="13C0CC8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0,333</w:t>
            </w:r>
          </w:p>
        </w:tc>
        <w:tc>
          <w:tcPr>
            <w:tcW w:w="2683" w:type="dxa"/>
            <w:tcBorders>
              <w:top w:val="single" w:sz="6" w:space="0" w:color="auto"/>
              <w:left w:val="single" w:sz="6" w:space="0" w:color="auto"/>
              <w:bottom w:val="single" w:sz="6" w:space="0" w:color="auto"/>
              <w:right w:val="single" w:sz="6" w:space="0" w:color="auto"/>
            </w:tcBorders>
          </w:tcPr>
          <w:p w14:paraId="6673062C"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0,598</w:t>
            </w:r>
          </w:p>
        </w:tc>
        <w:tc>
          <w:tcPr>
            <w:tcW w:w="2702" w:type="dxa"/>
            <w:vMerge/>
            <w:tcBorders>
              <w:top w:val="nil"/>
              <w:left w:val="single" w:sz="6" w:space="0" w:color="auto"/>
              <w:bottom w:val="nil"/>
              <w:right w:val="single" w:sz="6" w:space="0" w:color="auto"/>
            </w:tcBorders>
          </w:tcPr>
          <w:p w14:paraId="65C0A97D" w14:textId="77777777" w:rsidR="00B16EC2" w:rsidRPr="00DA7E84" w:rsidRDefault="00B16EC2" w:rsidP="00183364">
            <w:pPr>
              <w:pStyle w:val="Style3"/>
              <w:widowControl/>
              <w:jc w:val="center"/>
              <w:rPr>
                <w:rStyle w:val="FontStyle12"/>
                <w:rFonts w:ascii="Times New Roman" w:hAnsi="Times New Roman" w:cs="Times New Roman"/>
                <w:i w:val="0"/>
                <w:sz w:val="24"/>
                <w:szCs w:val="24"/>
                <w:lang w:val="en-US" w:eastAsia="en-US"/>
              </w:rPr>
            </w:pPr>
          </w:p>
          <w:p w14:paraId="2B3302A5" w14:textId="77777777" w:rsidR="00B16EC2" w:rsidRPr="00DA7E84" w:rsidRDefault="00B16EC2" w:rsidP="00183364">
            <w:pPr>
              <w:pStyle w:val="Style3"/>
              <w:widowControl/>
              <w:jc w:val="center"/>
              <w:rPr>
                <w:rStyle w:val="FontStyle12"/>
                <w:rFonts w:ascii="Times New Roman" w:hAnsi="Times New Roman" w:cs="Times New Roman"/>
                <w:i w:val="0"/>
                <w:sz w:val="24"/>
                <w:szCs w:val="24"/>
                <w:lang w:val="en-US" w:eastAsia="en-US"/>
              </w:rPr>
            </w:pPr>
          </w:p>
        </w:tc>
      </w:tr>
      <w:tr w:rsidR="006D5B4B" w:rsidRPr="00DA7E84" w14:paraId="2B7589CC"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182A9CE1"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10,0</w:t>
            </w:r>
          </w:p>
        </w:tc>
        <w:tc>
          <w:tcPr>
            <w:tcW w:w="2606" w:type="dxa"/>
            <w:tcBorders>
              <w:top w:val="single" w:sz="6" w:space="0" w:color="auto"/>
              <w:left w:val="single" w:sz="6" w:space="0" w:color="auto"/>
              <w:bottom w:val="single" w:sz="6" w:space="0" w:color="auto"/>
              <w:right w:val="single" w:sz="6" w:space="0" w:color="auto"/>
            </w:tcBorders>
          </w:tcPr>
          <w:p w14:paraId="35D13590"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0,259</w:t>
            </w:r>
          </w:p>
        </w:tc>
        <w:tc>
          <w:tcPr>
            <w:tcW w:w="2683" w:type="dxa"/>
            <w:tcBorders>
              <w:top w:val="single" w:sz="6" w:space="0" w:color="auto"/>
              <w:left w:val="single" w:sz="6" w:space="0" w:color="auto"/>
              <w:bottom w:val="single" w:sz="6" w:space="0" w:color="auto"/>
              <w:right w:val="single" w:sz="6" w:space="0" w:color="auto"/>
            </w:tcBorders>
          </w:tcPr>
          <w:p w14:paraId="36009647"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0,563</w:t>
            </w:r>
          </w:p>
        </w:tc>
        <w:tc>
          <w:tcPr>
            <w:tcW w:w="2702" w:type="dxa"/>
            <w:tcBorders>
              <w:top w:val="nil"/>
              <w:left w:val="single" w:sz="6" w:space="0" w:color="auto"/>
              <w:bottom w:val="nil"/>
              <w:right w:val="single" w:sz="6" w:space="0" w:color="auto"/>
            </w:tcBorders>
          </w:tcPr>
          <w:p w14:paraId="4F91E7C6"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78375235"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57341C0B"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12,0</w:t>
            </w:r>
          </w:p>
        </w:tc>
        <w:tc>
          <w:tcPr>
            <w:tcW w:w="2606" w:type="dxa"/>
            <w:tcBorders>
              <w:top w:val="single" w:sz="6" w:space="0" w:color="auto"/>
              <w:left w:val="single" w:sz="6" w:space="0" w:color="auto"/>
              <w:bottom w:val="single" w:sz="6" w:space="0" w:color="auto"/>
              <w:right w:val="single" w:sz="6" w:space="0" w:color="auto"/>
            </w:tcBorders>
          </w:tcPr>
          <w:p w14:paraId="0524B009" w14:textId="77777777" w:rsidR="00B16EC2" w:rsidRPr="00DA7E84" w:rsidRDefault="00B16EC2" w:rsidP="00183364">
            <w:pPr>
              <w:pStyle w:val="Style1"/>
              <w:widowControl/>
              <w:jc w:val="center"/>
              <w:rPr>
                <w:rFonts w:ascii="Times New Roman" w:hAnsi="Times New Roman" w:cs="Times New Roman"/>
              </w:rPr>
            </w:pPr>
          </w:p>
        </w:tc>
        <w:tc>
          <w:tcPr>
            <w:tcW w:w="2683" w:type="dxa"/>
            <w:tcBorders>
              <w:top w:val="single" w:sz="6" w:space="0" w:color="auto"/>
              <w:left w:val="single" w:sz="6" w:space="0" w:color="auto"/>
              <w:bottom w:val="single" w:sz="6" w:space="0" w:color="auto"/>
              <w:right w:val="single" w:sz="6" w:space="0" w:color="auto"/>
            </w:tcBorders>
          </w:tcPr>
          <w:p w14:paraId="6B81FB2B"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0,497</w:t>
            </w:r>
          </w:p>
        </w:tc>
        <w:tc>
          <w:tcPr>
            <w:tcW w:w="2702" w:type="dxa"/>
            <w:tcBorders>
              <w:top w:val="nil"/>
              <w:left w:val="single" w:sz="6" w:space="0" w:color="auto"/>
              <w:bottom w:val="nil"/>
              <w:right w:val="single" w:sz="6" w:space="0" w:color="auto"/>
            </w:tcBorders>
          </w:tcPr>
          <w:p w14:paraId="748D9FC6"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576C5EED"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7D59AF04"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14,0</w:t>
            </w:r>
          </w:p>
        </w:tc>
        <w:tc>
          <w:tcPr>
            <w:tcW w:w="2606" w:type="dxa"/>
            <w:tcBorders>
              <w:top w:val="single" w:sz="6" w:space="0" w:color="auto"/>
              <w:left w:val="single" w:sz="6" w:space="0" w:color="auto"/>
              <w:bottom w:val="single" w:sz="6" w:space="0" w:color="auto"/>
              <w:right w:val="single" w:sz="6" w:space="0" w:color="auto"/>
            </w:tcBorders>
          </w:tcPr>
          <w:p w14:paraId="749C1EB7" w14:textId="77777777" w:rsidR="00B16EC2" w:rsidRPr="00DA7E84" w:rsidRDefault="00B16EC2" w:rsidP="00183364">
            <w:pPr>
              <w:pStyle w:val="Style1"/>
              <w:widowControl/>
              <w:jc w:val="center"/>
              <w:rPr>
                <w:rFonts w:ascii="Times New Roman" w:hAnsi="Times New Roman" w:cs="Times New Roman"/>
              </w:rPr>
            </w:pPr>
          </w:p>
        </w:tc>
        <w:tc>
          <w:tcPr>
            <w:tcW w:w="2683" w:type="dxa"/>
            <w:tcBorders>
              <w:top w:val="single" w:sz="6" w:space="0" w:color="auto"/>
              <w:left w:val="single" w:sz="6" w:space="0" w:color="auto"/>
              <w:bottom w:val="single" w:sz="6" w:space="0" w:color="auto"/>
              <w:right w:val="single" w:sz="6" w:space="0" w:color="auto"/>
            </w:tcBorders>
          </w:tcPr>
          <w:p w14:paraId="245352D6"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0,437</w:t>
            </w:r>
          </w:p>
        </w:tc>
        <w:tc>
          <w:tcPr>
            <w:tcW w:w="2702" w:type="dxa"/>
            <w:tcBorders>
              <w:top w:val="nil"/>
              <w:left w:val="single" w:sz="6" w:space="0" w:color="auto"/>
              <w:bottom w:val="nil"/>
              <w:right w:val="single" w:sz="6" w:space="0" w:color="auto"/>
            </w:tcBorders>
          </w:tcPr>
          <w:p w14:paraId="2B9D9510"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578DC46A" w14:textId="77777777" w:rsidTr="00CB2446">
        <w:trPr>
          <w:trHeight w:val="250"/>
          <w:jc w:val="center"/>
        </w:trPr>
        <w:tc>
          <w:tcPr>
            <w:tcW w:w="1522" w:type="dxa"/>
            <w:tcBorders>
              <w:top w:val="single" w:sz="6" w:space="0" w:color="auto"/>
              <w:left w:val="single" w:sz="6" w:space="0" w:color="auto"/>
              <w:bottom w:val="single" w:sz="6" w:space="0" w:color="auto"/>
              <w:right w:val="single" w:sz="6" w:space="0" w:color="auto"/>
            </w:tcBorders>
          </w:tcPr>
          <w:p w14:paraId="73829B50"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16,0</w:t>
            </w:r>
          </w:p>
        </w:tc>
        <w:tc>
          <w:tcPr>
            <w:tcW w:w="2606" w:type="dxa"/>
            <w:tcBorders>
              <w:top w:val="single" w:sz="6" w:space="0" w:color="auto"/>
              <w:left w:val="single" w:sz="6" w:space="0" w:color="auto"/>
              <w:bottom w:val="single" w:sz="6" w:space="0" w:color="auto"/>
              <w:right w:val="single" w:sz="6" w:space="0" w:color="auto"/>
            </w:tcBorders>
          </w:tcPr>
          <w:p w14:paraId="748D3782" w14:textId="77777777" w:rsidR="00B16EC2" w:rsidRPr="00DA7E84" w:rsidRDefault="00B16EC2" w:rsidP="00183364">
            <w:pPr>
              <w:pStyle w:val="Style1"/>
              <w:widowControl/>
              <w:jc w:val="center"/>
              <w:rPr>
                <w:rFonts w:ascii="Times New Roman" w:hAnsi="Times New Roman" w:cs="Times New Roman"/>
              </w:rPr>
            </w:pPr>
          </w:p>
        </w:tc>
        <w:tc>
          <w:tcPr>
            <w:tcW w:w="2683" w:type="dxa"/>
            <w:tcBorders>
              <w:top w:val="single" w:sz="6" w:space="0" w:color="auto"/>
              <w:left w:val="single" w:sz="6" w:space="0" w:color="auto"/>
              <w:bottom w:val="single" w:sz="6" w:space="0" w:color="auto"/>
              <w:right w:val="single" w:sz="6" w:space="0" w:color="auto"/>
            </w:tcBorders>
          </w:tcPr>
          <w:p w14:paraId="6897625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0,382</w:t>
            </w:r>
          </w:p>
        </w:tc>
        <w:tc>
          <w:tcPr>
            <w:tcW w:w="2702" w:type="dxa"/>
            <w:tcBorders>
              <w:top w:val="nil"/>
              <w:left w:val="single" w:sz="6" w:space="0" w:color="auto"/>
              <w:bottom w:val="nil"/>
              <w:right w:val="single" w:sz="6" w:space="0" w:color="auto"/>
            </w:tcBorders>
          </w:tcPr>
          <w:p w14:paraId="12A4CE5F"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67948F31"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74B4EF4C"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18,0</w:t>
            </w:r>
          </w:p>
        </w:tc>
        <w:tc>
          <w:tcPr>
            <w:tcW w:w="2606" w:type="dxa"/>
            <w:tcBorders>
              <w:top w:val="single" w:sz="6" w:space="0" w:color="auto"/>
              <w:left w:val="single" w:sz="6" w:space="0" w:color="auto"/>
              <w:bottom w:val="single" w:sz="6" w:space="0" w:color="auto"/>
              <w:right w:val="single" w:sz="6" w:space="0" w:color="auto"/>
            </w:tcBorders>
          </w:tcPr>
          <w:p w14:paraId="5C4D19D0" w14:textId="77777777" w:rsidR="00B16EC2" w:rsidRPr="00DA7E84" w:rsidRDefault="00B16EC2" w:rsidP="00183364">
            <w:pPr>
              <w:pStyle w:val="Style1"/>
              <w:widowControl/>
              <w:jc w:val="center"/>
              <w:rPr>
                <w:rFonts w:ascii="Times New Roman" w:hAnsi="Times New Roman" w:cs="Times New Roman"/>
              </w:rPr>
            </w:pPr>
          </w:p>
        </w:tc>
        <w:tc>
          <w:tcPr>
            <w:tcW w:w="2683" w:type="dxa"/>
            <w:tcBorders>
              <w:top w:val="single" w:sz="6" w:space="0" w:color="auto"/>
              <w:left w:val="single" w:sz="6" w:space="0" w:color="auto"/>
              <w:bottom w:val="single" w:sz="6" w:space="0" w:color="auto"/>
              <w:right w:val="single" w:sz="6" w:space="0" w:color="auto"/>
            </w:tcBorders>
          </w:tcPr>
          <w:p w14:paraId="14E42D4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0,332</w:t>
            </w:r>
          </w:p>
        </w:tc>
        <w:tc>
          <w:tcPr>
            <w:tcW w:w="2702" w:type="dxa"/>
            <w:tcBorders>
              <w:top w:val="nil"/>
              <w:left w:val="single" w:sz="6" w:space="0" w:color="auto"/>
              <w:bottom w:val="nil"/>
              <w:right w:val="single" w:sz="6" w:space="0" w:color="auto"/>
            </w:tcBorders>
          </w:tcPr>
          <w:p w14:paraId="10AA1281" w14:textId="77777777" w:rsidR="00B16EC2" w:rsidRPr="00DA7E84" w:rsidRDefault="00B16EC2" w:rsidP="00183364">
            <w:pPr>
              <w:pStyle w:val="Style1"/>
              <w:widowControl/>
              <w:jc w:val="center"/>
              <w:rPr>
                <w:rFonts w:ascii="Times New Roman" w:hAnsi="Times New Roman" w:cs="Times New Roman"/>
              </w:rPr>
            </w:pPr>
          </w:p>
        </w:tc>
      </w:tr>
      <w:tr w:rsidR="006D5B4B" w:rsidRPr="00DA7E84" w14:paraId="0ABA597B" w14:textId="77777777" w:rsidTr="00CB2446">
        <w:trPr>
          <w:trHeight w:val="254"/>
          <w:jc w:val="center"/>
        </w:trPr>
        <w:tc>
          <w:tcPr>
            <w:tcW w:w="1522" w:type="dxa"/>
            <w:tcBorders>
              <w:top w:val="single" w:sz="6" w:space="0" w:color="auto"/>
              <w:left w:val="single" w:sz="6" w:space="0" w:color="auto"/>
              <w:bottom w:val="single" w:sz="6" w:space="0" w:color="auto"/>
              <w:right w:val="single" w:sz="6" w:space="0" w:color="auto"/>
            </w:tcBorders>
          </w:tcPr>
          <w:p w14:paraId="49462AB5"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20,0</w:t>
            </w:r>
          </w:p>
        </w:tc>
        <w:tc>
          <w:tcPr>
            <w:tcW w:w="2606" w:type="dxa"/>
            <w:tcBorders>
              <w:top w:val="single" w:sz="6" w:space="0" w:color="auto"/>
              <w:left w:val="single" w:sz="6" w:space="0" w:color="auto"/>
              <w:bottom w:val="single" w:sz="6" w:space="0" w:color="auto"/>
              <w:right w:val="single" w:sz="6" w:space="0" w:color="auto"/>
            </w:tcBorders>
          </w:tcPr>
          <w:p w14:paraId="23E14EC7" w14:textId="77777777" w:rsidR="00B16EC2" w:rsidRPr="00DA7E84" w:rsidRDefault="00B16EC2" w:rsidP="00183364">
            <w:pPr>
              <w:pStyle w:val="Style1"/>
              <w:widowControl/>
              <w:jc w:val="center"/>
              <w:rPr>
                <w:rFonts w:ascii="Times New Roman" w:hAnsi="Times New Roman" w:cs="Times New Roman"/>
              </w:rPr>
            </w:pPr>
          </w:p>
        </w:tc>
        <w:tc>
          <w:tcPr>
            <w:tcW w:w="2683" w:type="dxa"/>
            <w:tcBorders>
              <w:top w:val="single" w:sz="6" w:space="0" w:color="auto"/>
              <w:left w:val="single" w:sz="6" w:space="0" w:color="auto"/>
              <w:bottom w:val="single" w:sz="6" w:space="0" w:color="auto"/>
              <w:right w:val="single" w:sz="6" w:space="0" w:color="auto"/>
            </w:tcBorders>
          </w:tcPr>
          <w:p w14:paraId="1597E6C9" w14:textId="77777777" w:rsidR="00B16EC2" w:rsidRPr="00DA7E84" w:rsidRDefault="00FA4845" w:rsidP="00183364">
            <w:pPr>
              <w:pStyle w:val="Style3"/>
              <w:widowControl/>
              <w:jc w:val="center"/>
              <w:rPr>
                <w:rStyle w:val="FontStyle12"/>
                <w:rFonts w:ascii="Times New Roman" w:hAnsi="Times New Roman" w:cs="Times New Roman"/>
                <w:i w:val="0"/>
                <w:sz w:val="24"/>
                <w:szCs w:val="24"/>
                <w:lang w:val="en-US" w:eastAsia="en-US"/>
              </w:rPr>
            </w:pPr>
            <w:r w:rsidRPr="00DA7E84">
              <w:rPr>
                <w:rStyle w:val="FontStyle12"/>
                <w:rFonts w:ascii="Times New Roman" w:hAnsi="Times New Roman" w:cs="Times New Roman"/>
                <w:i w:val="0"/>
                <w:sz w:val="24"/>
                <w:szCs w:val="24"/>
                <w:lang w:val="ru" w:eastAsia="en-US"/>
              </w:rPr>
              <w:t>0,284</w:t>
            </w:r>
          </w:p>
        </w:tc>
        <w:tc>
          <w:tcPr>
            <w:tcW w:w="2702" w:type="dxa"/>
            <w:tcBorders>
              <w:top w:val="nil"/>
              <w:left w:val="single" w:sz="6" w:space="0" w:color="auto"/>
              <w:bottom w:val="single" w:sz="6" w:space="0" w:color="auto"/>
              <w:right w:val="single" w:sz="6" w:space="0" w:color="auto"/>
            </w:tcBorders>
          </w:tcPr>
          <w:p w14:paraId="7F7D7339" w14:textId="77777777" w:rsidR="00B16EC2" w:rsidRPr="00DA7E84" w:rsidRDefault="00B16EC2" w:rsidP="00183364">
            <w:pPr>
              <w:pStyle w:val="Style1"/>
              <w:widowControl/>
              <w:jc w:val="center"/>
              <w:rPr>
                <w:rFonts w:ascii="Times New Roman" w:hAnsi="Times New Roman" w:cs="Times New Roman"/>
              </w:rPr>
            </w:pPr>
          </w:p>
        </w:tc>
      </w:tr>
    </w:tbl>
    <w:p w14:paraId="2A077C42"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val="en-US" w:eastAsia="en-US"/>
        </w:rPr>
      </w:pPr>
    </w:p>
    <w:p w14:paraId="7C36A8C5" w14:textId="77777777" w:rsidR="00BE1BE5" w:rsidRPr="00183364" w:rsidRDefault="00183364" w:rsidP="00DA7E84">
      <w:pPr>
        <w:pStyle w:val="Style2"/>
        <w:widowControl/>
        <w:ind w:firstLine="720"/>
        <w:jc w:val="both"/>
        <w:rPr>
          <w:rStyle w:val="FontStyle155"/>
          <w:rFonts w:ascii="Times New Roman" w:hAnsi="Times New Roman" w:cs="Times New Roman"/>
          <w:sz w:val="20"/>
          <w:szCs w:val="20"/>
          <w:lang w:eastAsia="en-US"/>
        </w:rPr>
      </w:pPr>
      <w:r w:rsidRPr="00183364">
        <w:rPr>
          <w:rStyle w:val="FontStyle155"/>
          <w:rFonts w:ascii="Times New Roman" w:hAnsi="Times New Roman" w:cs="Times New Roman"/>
          <w:sz w:val="20"/>
          <w:szCs w:val="20"/>
          <w:lang w:val="ru" w:eastAsia="en-US"/>
        </w:rPr>
        <w:t>Примечание</w:t>
      </w:r>
      <w:r>
        <w:rPr>
          <w:rStyle w:val="FontStyle155"/>
          <w:rFonts w:ascii="Times New Roman" w:hAnsi="Times New Roman" w:cs="Times New Roman"/>
          <w:sz w:val="20"/>
          <w:szCs w:val="20"/>
          <w:lang w:val="ru" w:eastAsia="en-US"/>
        </w:rPr>
        <w:t xml:space="preserve"> – </w:t>
      </w:r>
      <w:r w:rsidR="00FA4845" w:rsidRPr="00183364">
        <w:rPr>
          <w:rStyle w:val="FontStyle155"/>
          <w:rFonts w:ascii="Times New Roman" w:hAnsi="Times New Roman" w:cs="Times New Roman"/>
          <w:sz w:val="20"/>
          <w:szCs w:val="20"/>
          <w:lang w:val="ru" w:eastAsia="en-US"/>
        </w:rPr>
        <w:t>При использовании штриховой миры обязательным является испытание на частотах 7 и 9 пар линий/мм.</w:t>
      </w:r>
    </w:p>
    <w:p w14:paraId="57F581A1" w14:textId="77777777" w:rsidR="00CB2446" w:rsidRPr="00DA7E84" w:rsidRDefault="00CB2446" w:rsidP="00DA7E84">
      <w:pPr>
        <w:pStyle w:val="Style23"/>
        <w:widowControl/>
        <w:ind w:firstLine="720"/>
        <w:jc w:val="both"/>
        <w:rPr>
          <w:rStyle w:val="FontStyle142"/>
          <w:rFonts w:ascii="Times New Roman" w:hAnsi="Times New Roman" w:cs="Times New Roman"/>
          <w:sz w:val="24"/>
          <w:szCs w:val="24"/>
          <w:lang w:val="ru" w:eastAsia="en-US"/>
        </w:rPr>
      </w:pPr>
    </w:p>
    <w:p w14:paraId="007AE54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может не содержать конкретных частот, список которых представлен в таблице B.3; однако, мира должна охватывать весь диапазон представленных в списке частот и содержать шаблоны линий, близкие к каждой из перечисленных частот. Следующие уравнения используются для получения спецификационных значений CTF при использовании штриховой миры, содержащей частоты, которые не представлены в таблице B.3.</w:t>
      </w:r>
    </w:p>
    <w:p w14:paraId="05BA2B23" w14:textId="77777777" w:rsidR="00BE1BE5"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Сканер 500 ppi, для f = 1,0 до 10,0 пар линий/мм:</w:t>
      </w:r>
    </w:p>
    <w:p w14:paraId="5215917E" w14:textId="77777777" w:rsidR="00B16EC2" w:rsidRPr="00DA7E84" w:rsidRDefault="00FA4845" w:rsidP="00DA7E84">
      <w:pPr>
        <w:pStyle w:val="Style64"/>
        <w:widowControl/>
        <w:ind w:firstLine="720"/>
        <w:jc w:val="both"/>
        <w:rPr>
          <w:rStyle w:val="FontStyle142"/>
          <w:rFonts w:ascii="Times New Roman" w:hAnsi="Times New Roman" w:cs="Times New Roman"/>
          <w:sz w:val="24"/>
          <w:szCs w:val="24"/>
          <w:lang w:val="de-DE" w:eastAsia="en-US"/>
        </w:rPr>
      </w:pPr>
      <w:r w:rsidRPr="00DA7E84">
        <w:rPr>
          <w:rStyle w:val="FontStyle142"/>
          <w:rFonts w:ascii="Times New Roman" w:hAnsi="Times New Roman" w:cs="Times New Roman"/>
          <w:sz w:val="24"/>
          <w:szCs w:val="24"/>
          <w:lang w:val="de-DE" w:eastAsia="en-US"/>
        </w:rPr>
        <w:t xml:space="preserve">CTF = 3,04105E-04 *f </w:t>
      </w:r>
      <w:r w:rsidRPr="00DA7E84">
        <w:rPr>
          <w:rStyle w:val="FontStyle142"/>
          <w:rFonts w:ascii="Times New Roman" w:hAnsi="Times New Roman" w:cs="Times New Roman"/>
          <w:sz w:val="24"/>
          <w:szCs w:val="24"/>
          <w:vertAlign w:val="superscript"/>
          <w:lang w:val="de-DE" w:eastAsia="en-US"/>
        </w:rPr>
        <w:t>2</w:t>
      </w:r>
      <w:r w:rsidR="00EB6BC4" w:rsidRPr="00DA7E84">
        <w:rPr>
          <w:rStyle w:val="FontStyle142"/>
          <w:rFonts w:ascii="Times New Roman" w:hAnsi="Times New Roman" w:cs="Times New Roman"/>
          <w:sz w:val="24"/>
          <w:szCs w:val="24"/>
          <w:lang w:val="de-DE" w:eastAsia="en-US"/>
        </w:rPr>
        <w:t xml:space="preserve"> - 7,99095E-02*f + 1,02774 </w:t>
      </w:r>
      <w:r w:rsidR="00EB6BC4" w:rsidRPr="00DA7E84">
        <w:rPr>
          <w:rStyle w:val="FontStyle142"/>
          <w:rFonts w:ascii="Times New Roman" w:hAnsi="Times New Roman" w:cs="Times New Roman"/>
          <w:sz w:val="24"/>
          <w:szCs w:val="24"/>
          <w:lang w:val="de-DE" w:eastAsia="en-US"/>
        </w:rPr>
        <w:tab/>
      </w:r>
      <w:r w:rsidR="00EB6BC4" w:rsidRPr="00DA7E84">
        <w:rPr>
          <w:rStyle w:val="FontStyle142"/>
          <w:rFonts w:ascii="Times New Roman" w:hAnsi="Times New Roman" w:cs="Times New Roman"/>
          <w:sz w:val="24"/>
          <w:szCs w:val="24"/>
          <w:lang w:val="de-DE" w:eastAsia="en-US"/>
        </w:rPr>
        <w:tab/>
      </w:r>
      <w:r w:rsidRPr="00DA7E84">
        <w:rPr>
          <w:rStyle w:val="FontStyle142"/>
          <w:rFonts w:ascii="Times New Roman" w:hAnsi="Times New Roman" w:cs="Times New Roman"/>
          <w:sz w:val="24"/>
          <w:szCs w:val="24"/>
          <w:lang w:val="de-DE" w:eastAsia="en-US"/>
        </w:rPr>
        <w:t>(</w:t>
      </w:r>
      <w:r w:rsidRPr="00DA7E84">
        <w:rPr>
          <w:rStyle w:val="FontStyle142"/>
          <w:rFonts w:ascii="Times New Roman" w:hAnsi="Times New Roman" w:cs="Times New Roman"/>
          <w:sz w:val="24"/>
          <w:szCs w:val="24"/>
          <w:lang w:val="ru" w:eastAsia="en-US"/>
        </w:rPr>
        <w:t>уравнение</w:t>
      </w:r>
      <w:r w:rsidRPr="00DA7E84">
        <w:rPr>
          <w:rStyle w:val="FontStyle142"/>
          <w:rFonts w:ascii="Times New Roman" w:hAnsi="Times New Roman" w:cs="Times New Roman"/>
          <w:sz w:val="24"/>
          <w:szCs w:val="24"/>
          <w:lang w:val="de-DE" w:eastAsia="en-US"/>
        </w:rPr>
        <w:t xml:space="preserve"> B.1) </w:t>
      </w:r>
    </w:p>
    <w:p w14:paraId="207B6174" w14:textId="77777777" w:rsidR="00BE1BE5"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Сканер 1000 ppi, для f = 1,0 до 20,0 пар линий/мм:</w:t>
      </w:r>
    </w:p>
    <w:p w14:paraId="38566F17" w14:textId="77777777" w:rsidR="00BE1BE5" w:rsidRPr="00DA7E84" w:rsidRDefault="00FA4845" w:rsidP="00DA7E84">
      <w:pPr>
        <w:pStyle w:val="Style64"/>
        <w:widowControl/>
        <w:ind w:firstLine="720"/>
        <w:jc w:val="both"/>
        <w:rPr>
          <w:rStyle w:val="FontStyle142"/>
          <w:rFonts w:ascii="Times New Roman" w:hAnsi="Times New Roman" w:cs="Times New Roman"/>
          <w:sz w:val="24"/>
          <w:szCs w:val="24"/>
          <w:lang w:val="pt-BR" w:eastAsia="en-US"/>
        </w:rPr>
      </w:pPr>
      <w:r w:rsidRPr="00DA7E84">
        <w:rPr>
          <w:rStyle w:val="FontStyle142"/>
          <w:rFonts w:ascii="Times New Roman" w:hAnsi="Times New Roman" w:cs="Times New Roman"/>
          <w:sz w:val="24"/>
          <w:szCs w:val="24"/>
          <w:lang w:val="pt-BR" w:eastAsia="en-US"/>
        </w:rPr>
        <w:t xml:space="preserve">CTF = -1,85487E-05*f </w:t>
      </w:r>
      <w:r w:rsidRPr="00DA7E84">
        <w:rPr>
          <w:rStyle w:val="FontStyle142"/>
          <w:rFonts w:ascii="Times New Roman" w:hAnsi="Times New Roman" w:cs="Times New Roman"/>
          <w:sz w:val="24"/>
          <w:szCs w:val="24"/>
          <w:vertAlign w:val="superscript"/>
          <w:lang w:val="pt-BR" w:eastAsia="en-US"/>
        </w:rPr>
        <w:t>3</w:t>
      </w:r>
      <w:r w:rsidRPr="00DA7E84">
        <w:rPr>
          <w:rStyle w:val="FontStyle142"/>
          <w:rFonts w:ascii="Times New Roman" w:hAnsi="Times New Roman" w:cs="Times New Roman"/>
          <w:sz w:val="24"/>
          <w:szCs w:val="24"/>
          <w:lang w:val="pt-BR" w:eastAsia="en-US"/>
        </w:rPr>
        <w:t xml:space="preserve"> +1,41666E-03*f </w:t>
      </w:r>
      <w:r w:rsidRPr="00DA7E84">
        <w:rPr>
          <w:rStyle w:val="FontStyle142"/>
          <w:rFonts w:ascii="Times New Roman" w:hAnsi="Times New Roman" w:cs="Times New Roman"/>
          <w:sz w:val="24"/>
          <w:szCs w:val="24"/>
          <w:vertAlign w:val="superscript"/>
          <w:lang w:val="pt-BR" w:eastAsia="en-US"/>
        </w:rPr>
        <w:t>2</w:t>
      </w:r>
      <w:r w:rsidRPr="00DA7E84">
        <w:rPr>
          <w:rStyle w:val="FontStyle142"/>
          <w:rFonts w:ascii="Times New Roman" w:hAnsi="Times New Roman" w:cs="Times New Roman"/>
          <w:sz w:val="24"/>
          <w:szCs w:val="24"/>
          <w:lang w:val="pt-BR" w:eastAsia="en-US"/>
        </w:rPr>
        <w:t xml:space="preserve"> - 5,73701E-02*f + 1,01341 (</w:t>
      </w:r>
      <w:r w:rsidRPr="00DA7E84">
        <w:rPr>
          <w:rStyle w:val="FontStyle142"/>
          <w:rFonts w:ascii="Times New Roman" w:hAnsi="Times New Roman" w:cs="Times New Roman"/>
          <w:sz w:val="24"/>
          <w:szCs w:val="24"/>
          <w:lang w:val="ru" w:eastAsia="en-US"/>
        </w:rPr>
        <w:t>уравнение</w:t>
      </w:r>
      <w:r w:rsidRPr="00DA7E84">
        <w:rPr>
          <w:rStyle w:val="FontStyle142"/>
          <w:rFonts w:ascii="Times New Roman" w:hAnsi="Times New Roman" w:cs="Times New Roman"/>
          <w:sz w:val="24"/>
          <w:szCs w:val="24"/>
          <w:lang w:val="pt-BR" w:eastAsia="en-US"/>
        </w:rPr>
        <w:t xml:space="preserve"> B.2)</w:t>
      </w:r>
    </w:p>
    <w:p w14:paraId="66F097E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B.1.2.3.2 Общие положения</w:t>
      </w:r>
    </w:p>
    <w:p w14:paraId="37013F6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оценки MTF, в каждом отображаемом шаблоне гармонической частоты определяется единственная репрезентативная гармоническая модуляция при помощи значений контраста образца, полученного из данного шаблона.  Значения контраста образца вычисляются по уровням максимума и минимума, соответствующих "пику" и смежной "впадине" в каждом гармоническом периоде.  Для синусоидального изображения данные уровни максимума и минимума представляют собой уровни серого на изображении, которые были локально усреднены в направлении, перпендикулярном распространению гармонического колебания, а потом преобразованы посредством калибровочной кривой в пространство отражающей способности объекта.  Значения контраста изображения в пространстве отражающей способности объекта определяются следующим образом:</w:t>
      </w:r>
    </w:p>
    <w:p w14:paraId="45E955BD" w14:textId="77777777" w:rsidR="00BE1BE5" w:rsidRPr="00DA7E84" w:rsidRDefault="00FA4845" w:rsidP="00DA7E84">
      <w:pPr>
        <w:pStyle w:val="Style11"/>
        <w:widowControl/>
        <w:ind w:firstLine="720"/>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контраст = (максимум - минимум) / (максимум + минимум)</w:t>
      </w:r>
    </w:p>
    <w:p w14:paraId="238B03E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Калибровочная кривая является кривой максимального соответствия уровней серого участков одинаковой оптической плотности на синусоидальной мире и соответствующих значений коэффициента отражения объекта. (Предполагается, что значения контраста синусоидальной миры и значения участков одинаковой оптической плотности объекта предоставляются изготовителем объекта). MTF биометрического сканера отпечатков пальцев для каждой частоты определяется следующим образом:</w:t>
      </w:r>
    </w:p>
    <w:p w14:paraId="2721C9BA" w14:textId="77777777" w:rsidR="00BE1BE5" w:rsidRPr="00DA7E84" w:rsidRDefault="00FA4845" w:rsidP="00DA7E84">
      <w:pPr>
        <w:pStyle w:val="Style11"/>
        <w:widowControl/>
        <w:ind w:firstLine="720"/>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MTF = контраст изображения/контраст объекта </w:t>
      </w:r>
    </w:p>
    <w:p w14:paraId="5644B45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оценки CTF, значения контраста определяются непосредственно в пространстве изображения, нормализованном значением контраста на нулевой частоте, вместо применения калибровочной кривой.   CTF биометрического сканера отпечатков пальцев для каждой частоты определяется следующим образом:</w:t>
      </w:r>
    </w:p>
    <w:p w14:paraId="24C86526" w14:textId="77777777" w:rsidR="00BE1BE5" w:rsidRPr="00DA7E84" w:rsidRDefault="00FA4845" w:rsidP="00DA7E84">
      <w:pPr>
        <w:pStyle w:val="Style11"/>
        <w:widowControl/>
        <w:ind w:firstLine="720"/>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CTF = контраст изображения/контраст объекта на нулевой частоте</w:t>
      </w:r>
    </w:p>
    <w:p w14:paraId="36DD24F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должна состоять как минимум из 10 параллельных линий для каждой частоты из области высоких пространственных частот (~50% частоты Найквиста), что помогает обеспечить регистрацию при оптимальном фазировании сканера-объекта и способствует исследованию потенциального наложения частот.  Штриховая мира также должна содержать низкочастотный компонент, то есть большой квадрат, линию или набор линий с эффективной частотой менее 2,5% от окончательной частоты пространственной дискретизации биометрического сканера отпечатков пальцев. Данный низкочастотный компонент применяется для нормализации CTF; он должен иметь ту же оптическую плотность, что и высокочастотные линии миры.</w:t>
      </w:r>
    </w:p>
    <w:p w14:paraId="5CE0007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Верхний предел значения контраста 1,05 применяется для предотвращения обработки изображения, которая приводит к чрезмерному повышению резкости границ, что может добавить на изображение ложные детали.</w:t>
      </w:r>
    </w:p>
    <w:p w14:paraId="187F45F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Эффект наложения частот на изображениях синусоидальной и штриховой миры может быть изучен посредством количественного анализа и визуального обследования цифрового изображения, выведенного на экран монитора.</w:t>
      </w:r>
    </w:p>
    <w:p w14:paraId="65AC52BF"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B.1.2.4 Отношение сигнал/шум (SNR)</w:t>
      </w:r>
    </w:p>
    <w:p w14:paraId="1EEF5BCE"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B.1.2.4.1 Общие требования</w:t>
      </w:r>
    </w:p>
    <w:p w14:paraId="5FA1AF5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Отношение "сигнал-шум" и отношение "черный сигнал-шум" должны быть больше или равны 125,0 как минимум в 97,0% соответствующих случаев в каждой области измерения зарегистрированного элемента.</w:t>
      </w:r>
    </w:p>
    <w:p w14:paraId="58CFD38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B.1.2.4.2 Общие положения</w:t>
      </w:r>
    </w:p>
    <w:p w14:paraId="37F39E3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Сигналом называется разница между средними выходными уровнями серого, полученными при сканировании объектов с однородным низким и однородным высоким коэффициентом отражения, при измерении средних значений в независимых областях размером 0,25 на 0,25 дюймов в пределах каждой области измерения зарегистрированного элемента.  Шумом называется стандартное отклонение уровней серого в каждой из этих независимых областей измерения. Вследствие этого, у каждой пары изображений с высоким и низким коэффициентом отражения есть два значения</w:t>
      </w:r>
      <w:r w:rsidR="0024748A"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SNR: одно на базе среднеквадратичного отклонения для высокого коэффициента отражения и второе на базе среднеквадратичного отклонения для низкого коэффициента отражения.  Для получения истинного показателя среднеквадратичного отклонения биометрический сканер отпечатков пальцев настраивается таким образом, чтобы средний уровень серого белого образца был на несколько значений ниже самого высокого показателя уровня серого для биометрического сканера отпечатков пальцев, а средний уровень серого черного образца был на несколько значений выше самого низкого показателя уровня серого для биометрического сканера отпечатков пальцев.</w:t>
      </w:r>
    </w:p>
    <w:p w14:paraId="180A781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B.1.2.5 Однородность уровней серого</w:t>
      </w:r>
    </w:p>
    <w:p w14:paraId="64AD8303"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B.1.2.5.1 Требование — однородность смежных строк и столбцов</w:t>
      </w:r>
    </w:p>
    <w:p w14:paraId="6F87EB9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 менее 99,0% средних значений уровней серого 2-х смежных строк или столбцов длиной 0,25 дюйма в пределах каждой отображаемой области зарегистрированного элемента не должны отличаться более чем на 1,0 уровень серого при сканировании объекта с однородной низкой отражающей способностью и более чем на 2,0 уровня при сканировании объекта с однородной высокой отражающей способностью.</w:t>
      </w:r>
    </w:p>
    <w:p w14:paraId="4C6525F1"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B.1.2.5.2 Требование — однородность между пикселями</w:t>
      </w:r>
    </w:p>
    <w:p w14:paraId="5F6D699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Уровень серого каждого отдельного пикселя для не менее 99,9% всех пикселей в каждой независимой области размером 0,25 на 0,25 дюйма, расположенной в пределах отображаемой области зарегистрированного элемента, не должен отличаться от среднего значения более чем на 22,0 уровня серого при сканировании объекта с однородной высокой отражающей способностью и более чем на 8,0 уровней при сканировании объекта с однородной низкой отражающей способностью.</w:t>
      </w:r>
    </w:p>
    <w:p w14:paraId="037893EF"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B.1.2.5.3 Требование – однородность малой области</w:t>
      </w:r>
    </w:p>
    <w:p w14:paraId="43CFF5A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Средние значения уровней серого 2 независимых областей размером 0,25 на 0,25 дюйма, расположенных в пределах отображаемой области зарегистрированного элемента, не должны отличаться более чем на 12,0 уровней серого при сканировании объекта с однородной высокой отражающей способностью и более чем на 3,0 уровня при сканировании объекта с однородной низкой отражающей способностью.</w:t>
      </w:r>
    </w:p>
    <w:p w14:paraId="1C0F68C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B.1.2.5.4 Общие положения</w:t>
      </w:r>
    </w:p>
    <w:p w14:paraId="16343A3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Измерения проводятся на множестве независимых тестовых областей, основываясь на принципе последовательного прохождения каждого зарегистрированного элемента. (В случае с биометрическим сканером прямого сканирования вся область регистрации, как правило, считается единственной областью зарегистрированного элемента). Для получения истинного показателя среднеквадратичного отклонения биометрический сканер отпечатков пальцев настраивается таким образом, чтобы средний уровень серого белого образца был на несколько значений ниже самого высокого показателя уровня серого для биометрического сканера отпечатков пальцев, а средний уровень серого черного образца был на несколько значений выше самого низкого показателя уровня серого для биометрического сканера отпечатков пальцев.</w:t>
      </w:r>
    </w:p>
    <w:p w14:paraId="6CAB381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 Качество изображения отпечатков пальцев</w:t>
      </w:r>
    </w:p>
    <w:p w14:paraId="7F937C7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должен обеспечивать высокое качество создаваемых им изображений отпечатков пальцев; качество оценивается на основании следующих требований.</w:t>
      </w:r>
    </w:p>
    <w:p w14:paraId="581B6874"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B.1.2.6.1 Требование — динамический диапазон изображений отпечатков пальцев</w:t>
      </w:r>
    </w:p>
    <w:p w14:paraId="2E83080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 менее 80,0% зарегистрированных отдельных изображений отпечатков пальцев должны иметь как минимум 200-уровневый полутоновый динамический диапазон, а 99,0% должны иметь как минимум 128-уровневый полутоновый динамический диапазон.</w:t>
      </w:r>
    </w:p>
    <w:p w14:paraId="73D7BEDE"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B.1.2.6.2 Общие положения</w:t>
      </w:r>
    </w:p>
    <w:p w14:paraId="36C2520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Системы сканирования карт и системы прямого сканирования на пунктах регистрации изображений отпечатков пальцев позволяют регулировать динамический диапазон изображений, так как основываются на принципе последовательной регистрации объектов или карт. Регулировать динамический диапазон изображений можно, например, правильным образом прокатывая покрытый красящим веществом палец или регулируя степень нажима на устройство прямого сканирования.  Однако в системах централизованной обработки или преобразования файлов, куда постоянно поступает множество разнообразных типов карт и изображений разного качества, является крайне необходимой автоматическая адаптивная обработка.  8-битовое квантование уровней градаций серого для изображений отпечатков пальцев с очень низким значением контраста необходимо для более оптимального представления изображений с пониженным динамическим диапазоном уровней градаций серого без значительного насыщения.  Цель заключается в том, чтобы не допустить изображений со слишком низкой контрастностью и не добавить ложных деталей.</w:t>
      </w:r>
    </w:p>
    <w:p w14:paraId="57D2528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Под динамическим диапазоном понимается число уровней серого, содержащихся в сигнале; динамический диапазон измеряется в пределах области отпечатка пальца, исключая присутствующий на изображении белый фон, а также линии, рамки и текст формата карты.</w:t>
      </w:r>
    </w:p>
    <w:p w14:paraId="3AB4D96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Соблюдение сканерами данных требований к динамическому диапазону должно быть проверено при помощи статистически стратифицированного набора карт с изображениями отпечатков пальцев.   Для испытания сканеров карт с механизмом автоматической подачи документов тестовый набор карт с изображениями отпечатков пальцев может включать в себя карты, параметры которых относятся к типу "сложных для обработки", например, содержащих царапины, отверстия, скобки, наклеенные фотографии или ламинацию.  Для устройств прямого сканирования соблюдение данных требований будет проверяться при помощи наборов изображений, изготовленных разработчиком.</w:t>
      </w:r>
    </w:p>
    <w:p w14:paraId="47057F3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B.1.2.6.3 Требование — Артефакты и аномалии отпечатков пальцев</w:t>
      </w:r>
    </w:p>
    <w:p w14:paraId="38EE344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Артефакты или аномалии, обнаруженные на изображениях отпечатков пальцев, которые связаны со сканером или обработкой изображений, не должны существенно неблагоприятно влиять на поддержку функций окончательного сравнения отпечатков пальцев (решение об идентификации или неидентификации), классификации отпечатков пальцев, автоматического обнаружения признаков или общей надежности поиска AFIS. </w:t>
      </w:r>
    </w:p>
    <w:p w14:paraId="2559473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B.1.2.6.4 Общие положения</w:t>
      </w:r>
    </w:p>
    <w:p w14:paraId="6D0DC94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Изображения отпечатков пальцев исследуются в целях обнаружения наличия артефактов или аномалий, источником которых является биометрический сканер отпечатков пальцев или процедура обработки изображения; оценка может включать в себя измерения, нацеленные на определение количественного выражения степени их критичности и значимости.  Исследованию могут подвергаться артефакты или аномалии из следующего неполного списка:</w:t>
      </w:r>
    </w:p>
    <w:p w14:paraId="44EF3010"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последствия шума, обусловленного вибрацией</w:t>
      </w:r>
    </w:p>
    <w:p w14:paraId="2713A11E"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резкие перепады среднего значения уровней серого между смежными зарегистрированными элементами</w:t>
      </w:r>
    </w:p>
    <w:p w14:paraId="3718C46E"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пробелы в гистограмме уровней серого, то есть наличие нулевых пикселей в средних областях уровней серого или их усечение до менее чем 256 возможных уровней серого</w:t>
      </w:r>
    </w:p>
    <w:p w14:paraId="4C348335"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стыковые соединения датчика изображения</w:t>
      </w:r>
    </w:p>
    <w:p w14:paraId="159A5A87"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шумовые полосы</w:t>
      </w:r>
    </w:p>
    <w:p w14:paraId="5D8FB173"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проступание клея на карте</w:t>
      </w:r>
    </w:p>
    <w:p w14:paraId="6C9782C2"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насыщенность уровней серого</w:t>
      </w:r>
    </w:p>
    <w:p w14:paraId="0B804198"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B.1.2.6.5 Требование — Резкость отпечатков пальцев и воспроизведение мелких деталей</w:t>
      </w:r>
    </w:p>
    <w:p w14:paraId="5261141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Резкость и воспроизведение мелких деталей на изображениях отпечатков пальцев, полученных на выходе биометрического сканера отпечатков пальцев или после процедуры обработки, должны иметь высокие показатели для того, чтобы обеспечить выполнение функций, установленных в B.1.1, абзаце 2.</w:t>
      </w:r>
    </w:p>
    <w:p w14:paraId="714CDF8A"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B.1.2.6.6 Общие положения</w:t>
      </w:r>
    </w:p>
    <w:p w14:paraId="2D28B6E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Резкость и воспроизведение мелких деталей на изображениях отпечатков пальцев, полученных на выходе биометрического сканера отпечатков пальцев или после процедуры обработки, могут быть исследованы при помощи подходящих объективных количественных показателей качества изображения, а также посредством визуального обследования выведенного на экран монитора цифрового изображения.</w:t>
      </w:r>
    </w:p>
    <w:p w14:paraId="0DFCB86C"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B.1.3 Изображения плоских отпечатков пальцев для идентификации </w:t>
      </w:r>
    </w:p>
    <w:p w14:paraId="333BC32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Стандартные наборы изображений отпечатков пальцев содержат как плоские изображения отпечатков пальцев, так и изображения, полученные методом прокатки.  Изображения отпечатков пальцев, полученные методом прокатки, применяются при выполнении функций поиска и идентификации, а изображения плоских отпечатков пальцев, как правило, используются для последовательной верификации.  Системы, разработанные для проверки сведений о субъекте по изображениям плоских отпечатков пальцев для идентификации, регистрируют набор изображений плоских отпечатков пальцев.  Данный набор изображений плоских отпечатков пальцев должен применяться для последовательной верификации, поиска и идентификации.</w:t>
      </w:r>
    </w:p>
    <w:p w14:paraId="16BB7B2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Качество изображений исторически было проблемой при проверке данных субъекта.  В некоторых программах требуется большое число зарегистрированных образцов с относительно небольшим объемом данных, что усложняет обучение. Основной задачей биометрических сканеров плоских отпечатков пальцев для идентификации является уменьшение необходимости обучения, чтобы неопытные пользователи могли всегда регистрировать качественные изображения отпечатков пальцев.</w:t>
      </w:r>
    </w:p>
    <w:p w14:paraId="3171416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плоских отпечатков пальцев для идентификации должен соответствовать всем требованиям, установленным в B.1.2, наряду со следующими требованиями.</w:t>
      </w:r>
    </w:p>
    <w:p w14:paraId="60E77811"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B.1.3.1 Требование — процедура сбора биометрических данных</w:t>
      </w:r>
    </w:p>
    <w:p w14:paraId="2AF607F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Система должна предусматривать простую процедуру сбора биометрических данных.</w:t>
      </w:r>
    </w:p>
    <w:p w14:paraId="3B9CFFED"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B.1.3.2 Общие положения</w:t>
      </w:r>
    </w:p>
    <w:p w14:paraId="1112F57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Простая процедура сбора биометрических данных обеспечивает неопытному пользователю возможность регистрировать высококачественные изображения отпечатков пальцев.  Системы, регистрирующие контактным методом изображения отпечатков пальцев, оцениваются по их способности выдавать очень низкую вероятность отказа при регистрации в рабочих условиях.  Системы с минимальной областью регистрации 3,2 дюйма (в ширину) на 3,0 дюйма (в высоту), которые способны зарегистрировать одновременно четыре пальца в вертикальном положении, будут считаться соответствующими требованию простой процедуры сбора биометрических данных.  Иные подходы к сбору биометрических данных будут требовать проведения особых испытаний и составления специальной документации.</w:t>
      </w:r>
    </w:p>
    <w:p w14:paraId="1F5FFCA6"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B.1.3.3 Требование — верифицируемые данные о последовательности пальцев</w:t>
      </w:r>
    </w:p>
    <w:p w14:paraId="406C300A" w14:textId="77777777" w:rsidR="00B16EC2"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Используемый метод регистрации изображений отпечатков пальцев должен приводить к очень низкой вероятности ошибки при определении порядкового номера пальца. </w:t>
      </w:r>
    </w:p>
    <w:p w14:paraId="117BD144" w14:textId="77777777" w:rsidR="00BE1BE5" w:rsidRPr="00DA7E84" w:rsidRDefault="00FA4845" w:rsidP="00DA7E84">
      <w:pPr>
        <w:pStyle w:val="Style64"/>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B.1.3.4 Общие положения</w:t>
      </w:r>
    </w:p>
    <w:p w14:paraId="5617EB2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Процедура сбора биометрических данных для систем, работающих с изображениями отпечатков пальцев, будет оцениваться по ее способности зарегистрировать верифицируемые данные о последовательности пальцев.  Системы с минимальной областью регистрации 3,2 дюйма (в ширину) на 3,0 дюйма (в высоту), которые способны зарегистрировать одновременно четыре пальца в вертикальном положении, будут считаться соответствующими требованию о последовательности пальцев.  Иные подходы к сбору биометрических данных будут требовать проведения особых испытаний и составления специальной документации.</w:t>
      </w:r>
    </w:p>
    <w:p w14:paraId="6EA61681" w14:textId="77777777" w:rsidR="00B16EC2" w:rsidRPr="00DA7E84" w:rsidRDefault="00B16EC2" w:rsidP="00DA7E84">
      <w:pPr>
        <w:pStyle w:val="Style7"/>
        <w:widowControl/>
        <w:ind w:firstLine="720"/>
        <w:jc w:val="both"/>
        <w:rPr>
          <w:rStyle w:val="FontStyle138"/>
          <w:rFonts w:ascii="Times New Roman" w:hAnsi="Times New Roman" w:cs="Times New Roman"/>
          <w:sz w:val="24"/>
          <w:szCs w:val="24"/>
          <w:lang w:eastAsia="en-US"/>
        </w:rPr>
      </w:pPr>
    </w:p>
    <w:p w14:paraId="74BA480C" w14:textId="77777777" w:rsidR="00B16EC2" w:rsidRDefault="00FA4845" w:rsidP="00DA7E84">
      <w:pPr>
        <w:pStyle w:val="Style7"/>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 xml:space="preserve">B.2  Спецификация качества изображения </w:t>
      </w:r>
      <w:r w:rsidR="00183364">
        <w:rPr>
          <w:rStyle w:val="FontStyle138"/>
          <w:rFonts w:ascii="Times New Roman" w:hAnsi="Times New Roman" w:cs="Times New Roman"/>
          <w:sz w:val="24"/>
          <w:szCs w:val="24"/>
          <w:lang w:val="ru" w:eastAsia="en-US"/>
        </w:rPr>
        <w:t>для систем верификации личности</w:t>
      </w:r>
    </w:p>
    <w:p w14:paraId="296AF7DC" w14:textId="77777777" w:rsidR="00183364" w:rsidRPr="00DA7E84" w:rsidRDefault="00183364" w:rsidP="00DA7E84">
      <w:pPr>
        <w:pStyle w:val="Style7"/>
        <w:widowControl/>
        <w:ind w:firstLine="720"/>
        <w:jc w:val="both"/>
        <w:rPr>
          <w:rStyle w:val="FontStyle138"/>
          <w:rFonts w:ascii="Times New Roman" w:hAnsi="Times New Roman" w:cs="Times New Roman"/>
          <w:sz w:val="24"/>
          <w:szCs w:val="24"/>
          <w:lang w:eastAsia="en-US"/>
        </w:rPr>
      </w:pPr>
    </w:p>
    <w:p w14:paraId="07B3845F"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Б.2.1 Общие положения</w:t>
      </w:r>
    </w:p>
    <w:p w14:paraId="0CE9F50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спецификации применимы к устройствам регистрации изображений отпечатков пальцев, которые сканируют и регистрируют, по крайней мере, один отпечаток пальца в цифровом виде.  Данные спецификации предоставляют критерии для обеспечения того, чтобы качество изображений, создаваемых подобными устройствами, было достаточно высоким для предполагаемой области применения; основной областью применения является аутентификация посредством сравнения изображений отпечатков пальцев один к одному.</w:t>
      </w:r>
    </w:p>
    <w:p w14:paraId="0668B53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должен регистрировать изображения с высокой точностью воспроизведения геометрических размеров, мелких деталей, хорошей резкостью, равномерным распределением уровней серого и иметь динамический диапазон с низкими шумовыми характеристиками.  Изображения должны быть точными представлениями исходных отпечатков пальцев без каких-либо значительных артефактов, аномалий, ложных деталей или видимых последствий восстановления изображения.  Ожидается, что биометрический сканер отпечатков пальцев сможет создавать изображения отпечатков пальцев хорошего качества для очень большого процента пользователей, несмотря на полный диапазон возможных изменений внешних условий, характерных для предполагаемой области применения.</w:t>
      </w:r>
    </w:p>
    <w:p w14:paraId="79FD3CB2"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В.2.2 Общие требования</w:t>
      </w:r>
    </w:p>
    <w:p w14:paraId="030E759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Методика испытания на соответствие данным требованиям выходит за рамки настоящего приложения.  Доступен пример спецификации испытания, которая позволяет проводить испытания на соответствие данной спецификации качества изображения [8].</w:t>
      </w:r>
    </w:p>
    <w:p w14:paraId="5CC1341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Проверка соответствия биометрического сканера отпечатков пальцев требованиям должна в первую очередь проводиться с использованием метода испытания, то есть проверки посредством последовательного выполнения метода с достаточным набором инструментария для демонстрации соответствия заданным количественным критериям.</w:t>
      </w:r>
    </w:p>
    <w:p w14:paraId="7AF805D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должен подвергаться испытанию на соответствие требованиям в стандартном рабочем режиме со следующими возможными исключениями:</w:t>
      </w:r>
    </w:p>
    <w:p w14:paraId="1805BFE9" w14:textId="77777777" w:rsidR="00BE1BE5" w:rsidRPr="00DA7E84" w:rsidRDefault="00FA4845" w:rsidP="00DA7E84">
      <w:pPr>
        <w:pStyle w:val="Style5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 Если биометрический сканер отпечатков пальцев имеет функцию защиты от подмены такого типа, что допускается регистрация изображений только непосредственно с пальца, то данная функция должна быть отключена или пропущена при работе в режиме испытания объекта.</w:t>
      </w:r>
    </w:p>
    <w:p w14:paraId="2FA01235" w14:textId="77777777" w:rsidR="00BE1BE5" w:rsidRPr="00DA7E84" w:rsidRDefault="00FA4845" w:rsidP="00DA7E84">
      <w:pPr>
        <w:pStyle w:val="Style5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2) Если при стандартном функционировании биометрического сканера отпечатков пальцев выходные данные не являются монохромным полутоновым изображением, например, черно-белое изображение, набор контрольных точек, цветное изображение и т.д., то в тестовом режиме биометрический сканер отпечатков пальцев необходимо настроить таким образом, чтобы на выходе получать монохромное полутоновое изображение.</w:t>
      </w:r>
    </w:p>
    <w:p w14:paraId="2AE73673" w14:textId="77777777" w:rsidR="00BE1BE5" w:rsidRPr="00DA7E84" w:rsidRDefault="00FA4845" w:rsidP="00DA7E84">
      <w:pPr>
        <w:pStyle w:val="Style5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3) Иные функции стандартного рабочего режима биометрического сканера отпечатков пальцев, которые похожи/сопоставимы/аналогичны тем, что представлены в пунктах (1) и (2), должны быть отключены.</w:t>
      </w:r>
    </w:p>
    <w:p w14:paraId="0320A04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таблице B.4 представлены некоторые основные требования к биометрическим сканерам отпечатков пальцев, регистрирующим изображения отдельных отпечатков пальцев.</w:t>
      </w:r>
    </w:p>
    <w:p w14:paraId="15B1E770"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65088223"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Таблица В.4 — Основные требования</w:t>
      </w:r>
    </w:p>
    <w:tbl>
      <w:tblPr>
        <w:tblW w:w="0" w:type="auto"/>
        <w:jc w:val="center"/>
        <w:tblLayout w:type="fixed"/>
        <w:tblCellMar>
          <w:left w:w="40" w:type="dxa"/>
          <w:right w:w="40" w:type="dxa"/>
        </w:tblCellMar>
        <w:tblLook w:val="0000" w:firstRow="0" w:lastRow="0" w:firstColumn="0" w:lastColumn="0" w:noHBand="0" w:noVBand="0"/>
      </w:tblPr>
      <w:tblGrid>
        <w:gridCol w:w="3374"/>
        <w:gridCol w:w="3830"/>
      </w:tblGrid>
      <w:tr w:rsidR="006D5B4B" w:rsidRPr="00DA7E84" w14:paraId="414FD4DA" w14:textId="77777777" w:rsidTr="00CB2446">
        <w:trPr>
          <w:trHeight w:val="250"/>
          <w:jc w:val="center"/>
        </w:trPr>
        <w:tc>
          <w:tcPr>
            <w:tcW w:w="3374" w:type="dxa"/>
            <w:tcBorders>
              <w:top w:val="single" w:sz="6" w:space="0" w:color="auto"/>
              <w:left w:val="single" w:sz="6" w:space="0" w:color="auto"/>
              <w:bottom w:val="single" w:sz="6" w:space="0" w:color="auto"/>
              <w:right w:val="single" w:sz="6" w:space="0" w:color="auto"/>
            </w:tcBorders>
          </w:tcPr>
          <w:p w14:paraId="12757061" w14:textId="77777777" w:rsidR="00BE1BE5" w:rsidRPr="00DA7E84" w:rsidRDefault="00FA4845" w:rsidP="0018336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Параметр</w:t>
            </w:r>
          </w:p>
        </w:tc>
        <w:tc>
          <w:tcPr>
            <w:tcW w:w="3830" w:type="dxa"/>
            <w:tcBorders>
              <w:top w:val="single" w:sz="6" w:space="0" w:color="auto"/>
              <w:left w:val="single" w:sz="6" w:space="0" w:color="auto"/>
              <w:bottom w:val="single" w:sz="6" w:space="0" w:color="auto"/>
              <w:right w:val="single" w:sz="6" w:space="0" w:color="auto"/>
            </w:tcBorders>
          </w:tcPr>
          <w:p w14:paraId="3E64EFC9" w14:textId="77777777" w:rsidR="00BE1BE5" w:rsidRPr="00DA7E84" w:rsidRDefault="00FA4845" w:rsidP="00183364">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Требование</w:t>
            </w:r>
          </w:p>
        </w:tc>
      </w:tr>
      <w:tr w:rsidR="006D5B4B" w:rsidRPr="00DA7E84" w14:paraId="5619AF3A" w14:textId="77777777" w:rsidTr="00CB2446">
        <w:trPr>
          <w:trHeight w:val="331"/>
          <w:jc w:val="center"/>
        </w:trPr>
        <w:tc>
          <w:tcPr>
            <w:tcW w:w="3374" w:type="dxa"/>
            <w:tcBorders>
              <w:top w:val="single" w:sz="6" w:space="0" w:color="auto"/>
              <w:left w:val="single" w:sz="6" w:space="0" w:color="auto"/>
              <w:bottom w:val="single" w:sz="6" w:space="0" w:color="auto"/>
              <w:right w:val="single" w:sz="6" w:space="0" w:color="auto"/>
            </w:tcBorders>
          </w:tcPr>
          <w:p w14:paraId="2EA57913" w14:textId="77777777" w:rsidR="00BE1BE5" w:rsidRPr="00DA7E84" w:rsidRDefault="00FA4845" w:rsidP="0018336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Размер регистрируемой области</w:t>
            </w:r>
          </w:p>
        </w:tc>
        <w:tc>
          <w:tcPr>
            <w:tcW w:w="3830" w:type="dxa"/>
            <w:tcBorders>
              <w:top w:val="single" w:sz="6" w:space="0" w:color="auto"/>
              <w:left w:val="single" w:sz="6" w:space="0" w:color="auto"/>
              <w:bottom w:val="single" w:sz="6" w:space="0" w:color="auto"/>
              <w:right w:val="single" w:sz="6" w:space="0" w:color="auto"/>
            </w:tcBorders>
          </w:tcPr>
          <w:p w14:paraId="1D22AB7D" w14:textId="77777777" w:rsidR="00BE1BE5" w:rsidRPr="00DA7E84" w:rsidRDefault="00EB6BC4" w:rsidP="0018336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12,8 мм в ширину и </w:t>
            </w: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16,5 мм в высоту</w:t>
            </w:r>
          </w:p>
        </w:tc>
      </w:tr>
      <w:tr w:rsidR="006D5B4B" w:rsidRPr="00DA7E84" w14:paraId="4D46C344" w14:textId="77777777" w:rsidTr="00CB2446">
        <w:trPr>
          <w:trHeight w:val="470"/>
          <w:jc w:val="center"/>
        </w:trPr>
        <w:tc>
          <w:tcPr>
            <w:tcW w:w="3374" w:type="dxa"/>
            <w:tcBorders>
              <w:top w:val="single" w:sz="6" w:space="0" w:color="auto"/>
              <w:left w:val="single" w:sz="6" w:space="0" w:color="auto"/>
              <w:bottom w:val="single" w:sz="6" w:space="0" w:color="auto"/>
              <w:right w:val="single" w:sz="6" w:space="0" w:color="auto"/>
            </w:tcBorders>
          </w:tcPr>
          <w:p w14:paraId="32643596" w14:textId="77777777" w:rsidR="00BE1BE5" w:rsidRPr="00DA7E84" w:rsidRDefault="00FA4845" w:rsidP="0018336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Действительная оптическая или собственная частота пространственной дискретизации (Частота Найквиста)</w:t>
            </w:r>
          </w:p>
        </w:tc>
        <w:tc>
          <w:tcPr>
            <w:tcW w:w="3830" w:type="dxa"/>
            <w:tcBorders>
              <w:top w:val="single" w:sz="6" w:space="0" w:color="auto"/>
              <w:left w:val="single" w:sz="6" w:space="0" w:color="auto"/>
              <w:bottom w:val="single" w:sz="6" w:space="0" w:color="auto"/>
              <w:right w:val="single" w:sz="6" w:space="0" w:color="auto"/>
            </w:tcBorders>
          </w:tcPr>
          <w:p w14:paraId="49689C73" w14:textId="77777777" w:rsidR="00BE1BE5" w:rsidRPr="00DA7E84" w:rsidRDefault="00EB6BC4" w:rsidP="0018336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500 ppi в направлении строк и столбцов датчика</w:t>
            </w:r>
          </w:p>
        </w:tc>
      </w:tr>
      <w:tr w:rsidR="006D5B4B" w:rsidRPr="00DA7E84" w14:paraId="659B5825" w14:textId="77777777" w:rsidTr="00CB2446">
        <w:trPr>
          <w:trHeight w:val="470"/>
          <w:jc w:val="center"/>
        </w:trPr>
        <w:tc>
          <w:tcPr>
            <w:tcW w:w="3374" w:type="dxa"/>
            <w:tcBorders>
              <w:top w:val="single" w:sz="6" w:space="0" w:color="auto"/>
              <w:left w:val="single" w:sz="6" w:space="0" w:color="auto"/>
              <w:bottom w:val="single" w:sz="6" w:space="0" w:color="auto"/>
              <w:right w:val="single" w:sz="6" w:space="0" w:color="auto"/>
            </w:tcBorders>
          </w:tcPr>
          <w:p w14:paraId="2EBDD93A" w14:textId="77777777" w:rsidR="00BE1BE5" w:rsidRPr="00DA7E84" w:rsidRDefault="00FA4845" w:rsidP="0018336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Отклонение частоты пространственной дискретизации</w:t>
            </w:r>
          </w:p>
        </w:tc>
        <w:tc>
          <w:tcPr>
            <w:tcW w:w="3830" w:type="dxa"/>
            <w:tcBorders>
              <w:top w:val="single" w:sz="6" w:space="0" w:color="auto"/>
              <w:left w:val="single" w:sz="6" w:space="0" w:color="auto"/>
              <w:bottom w:val="single" w:sz="6" w:space="0" w:color="auto"/>
              <w:right w:val="single" w:sz="6" w:space="0" w:color="auto"/>
            </w:tcBorders>
          </w:tcPr>
          <w:p w14:paraId="44435186" w14:textId="77777777" w:rsidR="00BE1BE5" w:rsidRPr="00DA7E84" w:rsidRDefault="00FA4845" w:rsidP="0018336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От 490 ppi до 510 ppi в направлении строк и столбцов датчика</w:t>
            </w:r>
          </w:p>
        </w:tc>
      </w:tr>
      <w:tr w:rsidR="006D5B4B" w:rsidRPr="00DA7E84" w14:paraId="47EAD413" w14:textId="77777777" w:rsidTr="00EB6BC4">
        <w:trPr>
          <w:trHeight w:val="423"/>
          <w:jc w:val="center"/>
        </w:trPr>
        <w:tc>
          <w:tcPr>
            <w:tcW w:w="3374" w:type="dxa"/>
            <w:tcBorders>
              <w:top w:val="single" w:sz="6" w:space="0" w:color="auto"/>
              <w:left w:val="single" w:sz="6" w:space="0" w:color="auto"/>
              <w:bottom w:val="single" w:sz="6" w:space="0" w:color="auto"/>
              <w:right w:val="single" w:sz="6" w:space="0" w:color="auto"/>
            </w:tcBorders>
          </w:tcPr>
          <w:p w14:paraId="139174D0" w14:textId="77777777" w:rsidR="00BE1BE5" w:rsidRPr="00DA7E84" w:rsidRDefault="00FA4845" w:rsidP="00183364">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изображения</w:t>
            </w:r>
          </w:p>
        </w:tc>
        <w:tc>
          <w:tcPr>
            <w:tcW w:w="3830" w:type="dxa"/>
            <w:tcBorders>
              <w:top w:val="single" w:sz="6" w:space="0" w:color="auto"/>
              <w:left w:val="single" w:sz="6" w:space="0" w:color="auto"/>
              <w:bottom w:val="single" w:sz="6" w:space="0" w:color="auto"/>
              <w:right w:val="single" w:sz="6" w:space="0" w:color="auto"/>
            </w:tcBorders>
          </w:tcPr>
          <w:p w14:paraId="4E3AFC38" w14:textId="77777777" w:rsidR="00BE1BE5" w:rsidRPr="00DA7E84" w:rsidRDefault="00FA4845" w:rsidP="00183364">
            <w:pPr>
              <w:pStyle w:val="Style44"/>
              <w:widowControl/>
              <w:jc w:val="center"/>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Способность получать на выходе биометрического сканера отпечатков пальцев монохромное изображение с 8 битами на пиксель, 256 уровнями серого (до любого процесса сжатия изображения)</w:t>
            </w:r>
          </w:p>
        </w:tc>
      </w:tr>
    </w:tbl>
    <w:p w14:paraId="16D6ADAE"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мм = миллиметры</w:t>
      </w:r>
    </w:p>
    <w:p w14:paraId="44D19858"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ppi = пиксели на дюйм</w:t>
      </w:r>
    </w:p>
    <w:p w14:paraId="37CE4149" w14:textId="77777777" w:rsidR="00BE1BE5" w:rsidRPr="00DA7E84" w:rsidRDefault="00EB6BC4"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w:t>
      </w:r>
      <w:r w:rsidR="00FA4845" w:rsidRPr="00DA7E84">
        <w:rPr>
          <w:rStyle w:val="FontStyle142"/>
          <w:rFonts w:ascii="Times New Roman" w:hAnsi="Times New Roman" w:cs="Times New Roman"/>
          <w:sz w:val="24"/>
          <w:szCs w:val="24"/>
          <w:lang w:val="ru" w:eastAsia="en-US"/>
        </w:rPr>
        <w:t xml:space="preserve"> больше или равно</w:t>
      </w:r>
    </w:p>
    <w:p w14:paraId="7EAB54C6" w14:textId="77777777" w:rsidR="00B16EC2" w:rsidRDefault="00B16EC2" w:rsidP="00DA7E84">
      <w:pPr>
        <w:pStyle w:val="Style8"/>
        <w:widowControl/>
        <w:ind w:firstLine="720"/>
        <w:jc w:val="both"/>
        <w:rPr>
          <w:rStyle w:val="FontStyle138"/>
          <w:rFonts w:ascii="Times New Roman" w:hAnsi="Times New Roman" w:cs="Times New Roman"/>
          <w:sz w:val="24"/>
          <w:szCs w:val="24"/>
          <w:lang w:eastAsia="en-US"/>
        </w:rPr>
      </w:pPr>
    </w:p>
    <w:p w14:paraId="0DE0262C" w14:textId="77777777" w:rsidR="00183364" w:rsidRDefault="00183364" w:rsidP="00DA7E84">
      <w:pPr>
        <w:pStyle w:val="Style8"/>
        <w:widowControl/>
        <w:ind w:firstLine="720"/>
        <w:jc w:val="both"/>
        <w:rPr>
          <w:rStyle w:val="FontStyle138"/>
          <w:rFonts w:ascii="Times New Roman" w:hAnsi="Times New Roman" w:cs="Times New Roman"/>
          <w:sz w:val="24"/>
          <w:szCs w:val="24"/>
          <w:lang w:eastAsia="en-US"/>
        </w:rPr>
      </w:pPr>
    </w:p>
    <w:p w14:paraId="6B250B5F" w14:textId="77777777" w:rsidR="00183364" w:rsidRDefault="00183364" w:rsidP="00DA7E84">
      <w:pPr>
        <w:pStyle w:val="Style8"/>
        <w:widowControl/>
        <w:ind w:firstLine="720"/>
        <w:jc w:val="both"/>
        <w:rPr>
          <w:rStyle w:val="FontStyle138"/>
          <w:rFonts w:ascii="Times New Roman" w:hAnsi="Times New Roman" w:cs="Times New Roman"/>
          <w:sz w:val="24"/>
          <w:szCs w:val="24"/>
          <w:lang w:eastAsia="en-US"/>
        </w:rPr>
      </w:pPr>
    </w:p>
    <w:p w14:paraId="07322DDB" w14:textId="77777777" w:rsidR="00183364" w:rsidRDefault="00183364" w:rsidP="00DA7E84">
      <w:pPr>
        <w:pStyle w:val="Style8"/>
        <w:widowControl/>
        <w:ind w:firstLine="720"/>
        <w:jc w:val="both"/>
        <w:rPr>
          <w:rStyle w:val="FontStyle138"/>
          <w:rFonts w:ascii="Times New Roman" w:hAnsi="Times New Roman" w:cs="Times New Roman"/>
          <w:sz w:val="24"/>
          <w:szCs w:val="24"/>
          <w:lang w:eastAsia="en-US"/>
        </w:rPr>
      </w:pPr>
    </w:p>
    <w:p w14:paraId="2B15E53B" w14:textId="77777777" w:rsidR="00183364" w:rsidRPr="00DA7E84" w:rsidRDefault="00183364" w:rsidP="00DA7E84">
      <w:pPr>
        <w:pStyle w:val="Style8"/>
        <w:widowControl/>
        <w:ind w:firstLine="720"/>
        <w:jc w:val="both"/>
        <w:rPr>
          <w:rStyle w:val="FontStyle138"/>
          <w:rFonts w:ascii="Times New Roman" w:hAnsi="Times New Roman" w:cs="Times New Roman"/>
          <w:sz w:val="24"/>
          <w:szCs w:val="24"/>
          <w:lang w:eastAsia="en-US"/>
        </w:rPr>
      </w:pPr>
    </w:p>
    <w:p w14:paraId="0207C488"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B.2.2.1 Геометрическая точность</w:t>
      </w:r>
    </w:p>
    <w:p w14:paraId="7F0B3C71"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B.2.2.1.1 Требование № 1 к поперечному направлению</w:t>
      </w:r>
    </w:p>
    <w:p w14:paraId="6D1AAD3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с пространственной частотой 1 пара линий/мм регистрируется как в вертикальном, так и в горизонтальном направлении линий.  Абсолютное значение разницы между фактическим и измеренным на изображении расстоянием между параллельными линиями объекта не должно превышать представленных ниже значений для не менее 99% испытаний, проведенных в каждом из 2 ортогональных направлений.</w:t>
      </w:r>
    </w:p>
    <w:p w14:paraId="33750D8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0,0013, </w:t>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0,00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0,07</w:t>
      </w:r>
    </w:p>
    <w:p w14:paraId="2C958E9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D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0,018X, </w:t>
      </w:r>
      <w:r w:rsidR="00EB6BC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 xml:space="preserve">для 0,07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EB6BC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1,50</w:t>
      </w:r>
    </w:p>
    <w:p w14:paraId="008C5C2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где:</w:t>
      </w:r>
    </w:p>
    <w:p w14:paraId="23B7EC1B"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D = |Y-X|</w:t>
      </w:r>
    </w:p>
    <w:p w14:paraId="61E99A87" w14:textId="77777777" w:rsidR="00B16EC2"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X = фактическое расстояние на мире </w:t>
      </w:r>
    </w:p>
    <w:p w14:paraId="59DA26C3" w14:textId="77777777" w:rsidR="00B16EC2"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Y = измеренное расстояние на изображении </w:t>
      </w:r>
    </w:p>
    <w:p w14:paraId="210DF6C9"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D, X, Y в дюймах</w:t>
      </w:r>
    </w:p>
    <w:p w14:paraId="2FC13EBC"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B.2.2.1.2 Требование № 2 к продольному направлению</w:t>
      </w:r>
    </w:p>
    <w:p w14:paraId="2390713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с пространственной частотой 1 пара линий/мм регистрируется как в вертикальном, так и в горизонтальном направлении линий.  Максимальное значение разницы в горизонтальном направлении (для вертикальных линий) и в вертикальном направлении (для горизонтальных линий) между расположением любых 2-х точек вдоль одной линии на расстоянии до 1,5 дюймов не должно превышать 0,027 дюйма для не менее 99% испытаний, проведенных в указанном направлении.</w:t>
      </w:r>
    </w:p>
    <w:p w14:paraId="7754FAD0"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Требования № 1 и № 2 Требования к поперечному и продольному направлениям могут быть проверены посредством метода обследования вместо метода испытания в том случае, если биометрический сканер отпечатков пальцев обладает всеми представленными ниже характеристиками, сопровождающимися соответствующей документацией: </w:t>
      </w:r>
    </w:p>
    <w:p w14:paraId="1226EC9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создание подходящей решетки Ронки с пространственной частотой 1,0 пара линий/мм, посредством которой биометрический сканер отпечатков пальцев будет создавать изображения для измерений, требует чрезвычайных усилий и ресурсов.</w:t>
      </w:r>
    </w:p>
    <w:p w14:paraId="7A4FD7A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датчик представляет собой двумерную матрицу (поверхностную решетку) на плоской (не искривленной) поверхности.</w:t>
      </w:r>
    </w:p>
    <w:p w14:paraId="6410868B"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элементы биометрического сканера отпечатков пальцев и пальцы находятся в неподвижном состоянии в процессе регистрации отпечатка.</w:t>
      </w:r>
    </w:p>
    <w:p w14:paraId="690665E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между пальцем и датчиком не расположено никаких аппаратных элементов биометрического сканера отпечатков пальцев (например, линз или призм) за исключением мембраны на поверхности датчика, которая, при ее наличии, не изменяет геометрию изображаемого пальца.</w:t>
      </w:r>
    </w:p>
    <w:p w14:paraId="3581105C"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никакой тип обработки сигнала, примененный к зарегистрированному изображению отпечатка пальца, не изменяет геометрию изображения отпечатка пальца.</w:t>
      </w:r>
    </w:p>
    <w:p w14:paraId="335D7C67"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B.2.2.1.3 Общие положения</w:t>
      </w:r>
    </w:p>
    <w:p w14:paraId="247A533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Штриховой мирой является решетка Ронки, которая состоит из линий одинаковой ширины и пространственного прямоугольного сигнала частотой 1,0 пара линий/мм, с высокой контрастностью и резкими краями.</w:t>
      </w:r>
    </w:p>
    <w:p w14:paraId="03D7FA2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поперечном направлении измеряется в поперечном направлении изображаемых линий решетки Ронки, которые охватывают практически всю область регистрации изображения.  Данное требование соответствует точности определения координат ±1,8% для расстояний от 0,07 до 1,5 дюймов и ±0,0013 дюйма (2/3 пикселя) для расстояний меньше или равных 0,07 дюйма.  Данные измерения также применяются для проверки требования к допустимому отклонению частоты пространственной дискретизации биометрического сканера отпечатков пальцев, представленному в таблице B.4.</w:t>
      </w:r>
    </w:p>
    <w:p w14:paraId="0FA40CA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продольном направлении изображения измеряется вдоль каждой линии решетки Ронки.  Например, для представленной горизонтальной линии изображения, максимальное значение разницы между точками пересечения данной линии с вертикальной и горизонтальной осями, измеренной в нескольких точках вдоль линии, сравнивается с максимально допустимым значением разницы (аналогично для вертикальной линии).  Данное требование необходимо для гарантии того, что подушкообразное, бочкообразное или искажение другого вида в основной области интереса, то есть на одном отпечатке одного пальца, не значимо.</w:t>
      </w:r>
    </w:p>
    <w:p w14:paraId="2386006B" w14:textId="77777777" w:rsidR="00B16EC2"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B.2.2.2 Пространственно-частотная характеристика (SFR) </w:t>
      </w:r>
    </w:p>
    <w:p w14:paraId="66CAC09E"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B.2.2.2.1 Общие требования</w:t>
      </w:r>
    </w:p>
    <w:p w14:paraId="0B4C4CA3"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vertAlign w:val="superscript"/>
          <w:lang w:eastAsia="en-US"/>
        </w:rPr>
      </w:pPr>
      <w:r w:rsidRPr="00DA7E84">
        <w:rPr>
          <w:rStyle w:val="FontStyle142"/>
          <w:rFonts w:ascii="Times New Roman" w:hAnsi="Times New Roman" w:cs="Times New Roman"/>
          <w:sz w:val="24"/>
          <w:szCs w:val="24"/>
          <w:lang w:val="ru" w:eastAsia="en-US"/>
        </w:rPr>
        <w:t>Измерение SFR должно проводиться как с использованием битональной высококонтрастной штриховой миры, которая дает в результате CTF биометрического сканера отпечатков пальцев, так и с использованием синусоидальной миры, которая позволяет получить функцию передачи модуляции (MTF) биометрического сканера отпечатков пальцев.  Если биометрический сканер отпечатков пальцев не способен использовать ни штриховую, ни синусоидальную миру, т.е., ни одна из данных мир не позволяет получить пригодное/измеримое изображение, то для измерения MTF может быть использован контурный объект</w:t>
      </w:r>
      <w:r w:rsidR="00EB6BC4" w:rsidRPr="00DA7E84">
        <w:rPr>
          <w:rStyle w:val="FontStyle142"/>
          <w:rFonts w:ascii="Times New Roman" w:hAnsi="Times New Roman" w:cs="Times New Roman"/>
          <w:sz w:val="24"/>
          <w:szCs w:val="24"/>
          <w:vertAlign w:val="superscript"/>
          <w:lang w:val="ru" w:eastAsia="en-US"/>
        </w:rPr>
        <w:t>2</w:t>
      </w:r>
      <w:r w:rsidRPr="00DA7E84">
        <w:rPr>
          <w:rStyle w:val="FontStyle142"/>
          <w:rFonts w:ascii="Times New Roman" w:hAnsi="Times New Roman" w:cs="Times New Roman"/>
          <w:sz w:val="24"/>
          <w:szCs w:val="24"/>
          <w:lang w:val="ru" w:eastAsia="en-US"/>
        </w:rPr>
        <w:t>.</w:t>
      </w:r>
      <w:r w:rsidR="00EB6BC4" w:rsidRPr="00DA7E84">
        <w:rPr>
          <w:rStyle w:val="FontStyle142"/>
          <w:rFonts w:ascii="Times New Roman" w:hAnsi="Times New Roman" w:cs="Times New Roman"/>
          <w:sz w:val="24"/>
          <w:szCs w:val="24"/>
          <w:vertAlign w:val="superscript"/>
          <w:lang w:eastAsia="en-US"/>
        </w:rPr>
        <w:t xml:space="preserve"> </w:t>
      </w:r>
    </w:p>
    <w:p w14:paraId="0924B78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CTF или MTF должны соответствовать или превышать минимальные значения контраста, определенные в уравнении 1 (для CTF) или уравнении 2 (для MTF) в диапазоне частот от 1,0 до 10,0 пар линий/мм в направлении строк и столбцов датчика и в любой части общей области регистрации. В таблице В.5 приведены минимальные значения контраста CTF и MTF при номинальных испытательных частотах. Ни одно из значений контраста CTF или MTF в диапазоне от 1,0 до 10,0 пар линий/мм не должно превышать 1,12, и изображение миры не должно демонстрировать какого-либо значительного наложения спектров в этом диапазоне.</w:t>
      </w:r>
    </w:p>
    <w:p w14:paraId="60A14CE5"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val="pt-BR" w:eastAsia="en-US"/>
        </w:rPr>
      </w:pPr>
      <w:r w:rsidRPr="00DA7E84">
        <w:rPr>
          <w:rStyle w:val="FontStyle142"/>
          <w:rFonts w:ascii="Times New Roman" w:hAnsi="Times New Roman" w:cs="Times New Roman"/>
          <w:sz w:val="24"/>
          <w:szCs w:val="24"/>
          <w:lang w:val="ru" w:eastAsia="en-US"/>
        </w:rPr>
        <w:t>Уравнение</w:t>
      </w:r>
      <w:r w:rsidRPr="00DA7E84">
        <w:rPr>
          <w:rStyle w:val="FontStyle142"/>
          <w:rFonts w:ascii="Times New Roman" w:hAnsi="Times New Roman" w:cs="Times New Roman"/>
          <w:sz w:val="24"/>
          <w:szCs w:val="24"/>
          <w:lang w:val="pt-BR" w:eastAsia="en-US"/>
        </w:rPr>
        <w:t xml:space="preserve"> 1:</w:t>
      </w:r>
    </w:p>
    <w:p w14:paraId="270FD664"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val="pt-BR" w:eastAsia="en-US"/>
        </w:rPr>
      </w:pPr>
      <w:r w:rsidRPr="00DA7E84">
        <w:rPr>
          <w:rStyle w:val="FontStyle142"/>
          <w:rFonts w:ascii="Times New Roman" w:hAnsi="Times New Roman" w:cs="Times New Roman"/>
          <w:sz w:val="24"/>
          <w:szCs w:val="24"/>
          <w:lang w:val="pt-BR" w:eastAsia="en-US"/>
        </w:rPr>
        <w:t>CTF = - 5,71711E - 05 * f</w:t>
      </w:r>
      <w:r w:rsidRPr="00DA7E84">
        <w:rPr>
          <w:rStyle w:val="FontStyle142"/>
          <w:rFonts w:ascii="Times New Roman" w:hAnsi="Times New Roman" w:cs="Times New Roman"/>
          <w:sz w:val="24"/>
          <w:szCs w:val="24"/>
          <w:vertAlign w:val="superscript"/>
          <w:lang w:val="pt-BR" w:eastAsia="en-US"/>
        </w:rPr>
        <w:t>4</w:t>
      </w:r>
      <w:r w:rsidRPr="00DA7E84">
        <w:rPr>
          <w:rStyle w:val="FontStyle142"/>
          <w:rFonts w:ascii="Times New Roman" w:hAnsi="Times New Roman" w:cs="Times New Roman"/>
          <w:sz w:val="24"/>
          <w:szCs w:val="24"/>
          <w:lang w:val="pt-BR" w:eastAsia="en-US"/>
        </w:rPr>
        <w:t>+ 1,43781 E - 03* f</w:t>
      </w:r>
      <w:r w:rsidRPr="00DA7E84">
        <w:rPr>
          <w:rStyle w:val="FontStyle142"/>
          <w:rFonts w:ascii="Times New Roman" w:hAnsi="Times New Roman" w:cs="Times New Roman"/>
          <w:sz w:val="24"/>
          <w:szCs w:val="24"/>
          <w:vertAlign w:val="superscript"/>
          <w:lang w:val="en-US" w:eastAsia="en-US"/>
        </w:rPr>
        <w:footnoteReference w:id="1"/>
      </w:r>
      <w:r w:rsidRPr="00DA7E84">
        <w:rPr>
          <w:rStyle w:val="FontStyle142"/>
          <w:rFonts w:ascii="Times New Roman" w:hAnsi="Times New Roman" w:cs="Times New Roman"/>
          <w:sz w:val="24"/>
          <w:szCs w:val="24"/>
          <w:lang w:val="pt-BR" w:eastAsia="en-US"/>
        </w:rPr>
        <w:t>- 8,94631E - 03* f</w:t>
      </w:r>
      <w:r w:rsidRPr="00DA7E84">
        <w:rPr>
          <w:rStyle w:val="FontStyle142"/>
          <w:rFonts w:ascii="Times New Roman" w:hAnsi="Times New Roman" w:cs="Times New Roman"/>
          <w:sz w:val="24"/>
          <w:szCs w:val="24"/>
          <w:vertAlign w:val="superscript"/>
          <w:lang w:val="en-US" w:eastAsia="en-US"/>
        </w:rPr>
        <w:footnoteReference w:id="2"/>
      </w:r>
      <w:r w:rsidRPr="00DA7E84">
        <w:rPr>
          <w:rStyle w:val="FontStyle142"/>
          <w:rFonts w:ascii="Times New Roman" w:hAnsi="Times New Roman" w:cs="Times New Roman"/>
          <w:sz w:val="24"/>
          <w:szCs w:val="24"/>
          <w:lang w:val="pt-BR" w:eastAsia="en-US"/>
        </w:rPr>
        <w:t>- 8,05399E - 02 *f + 1,00838</w:t>
      </w:r>
    </w:p>
    <w:p w14:paraId="25A09511"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val="de-DE" w:eastAsia="en-US"/>
        </w:rPr>
      </w:pPr>
      <w:r w:rsidRPr="00DA7E84">
        <w:rPr>
          <w:rStyle w:val="FontStyle142"/>
          <w:rFonts w:ascii="Times New Roman" w:hAnsi="Times New Roman" w:cs="Times New Roman"/>
          <w:sz w:val="24"/>
          <w:szCs w:val="24"/>
          <w:lang w:val="ru" w:eastAsia="en-US"/>
        </w:rPr>
        <w:t>Уравнение</w:t>
      </w:r>
      <w:r w:rsidRPr="00DA7E84">
        <w:rPr>
          <w:rStyle w:val="FontStyle142"/>
          <w:rFonts w:ascii="Times New Roman" w:hAnsi="Times New Roman" w:cs="Times New Roman"/>
          <w:sz w:val="24"/>
          <w:szCs w:val="24"/>
          <w:lang w:val="de-DE" w:eastAsia="en-US"/>
        </w:rPr>
        <w:t xml:space="preserve"> 2:</w:t>
      </w:r>
    </w:p>
    <w:p w14:paraId="1C8385BE" w14:textId="77777777" w:rsidR="00934E24" w:rsidRPr="00DA7E84" w:rsidRDefault="00FA4845" w:rsidP="00DA7E84">
      <w:pPr>
        <w:pStyle w:val="Style64"/>
        <w:widowControl/>
        <w:ind w:firstLine="720"/>
        <w:jc w:val="both"/>
        <w:rPr>
          <w:rStyle w:val="FontStyle142"/>
          <w:rFonts w:ascii="Times New Roman" w:hAnsi="Times New Roman" w:cs="Times New Roman"/>
          <w:sz w:val="24"/>
          <w:szCs w:val="24"/>
          <w:lang w:val="de-DE" w:eastAsia="en-US"/>
        </w:rPr>
      </w:pPr>
      <w:r w:rsidRPr="00DA7E84">
        <w:rPr>
          <w:rStyle w:val="FontStyle142"/>
          <w:rFonts w:ascii="Times New Roman" w:hAnsi="Times New Roman" w:cs="Times New Roman"/>
          <w:sz w:val="24"/>
          <w:szCs w:val="24"/>
          <w:lang w:val="de-DE" w:eastAsia="en-US"/>
        </w:rPr>
        <w:t>MTF = - 2,80874E - 04 * f</w:t>
      </w:r>
      <w:r w:rsidRPr="00DA7E84">
        <w:rPr>
          <w:rStyle w:val="FontStyle142"/>
          <w:rFonts w:ascii="Times New Roman" w:hAnsi="Times New Roman" w:cs="Times New Roman"/>
          <w:sz w:val="24"/>
          <w:szCs w:val="24"/>
          <w:vertAlign w:val="superscript"/>
          <w:lang w:val="en-US" w:eastAsia="en-US"/>
        </w:rPr>
        <w:footnoteReference w:id="3"/>
      </w:r>
      <w:r w:rsidRPr="00DA7E84">
        <w:rPr>
          <w:rStyle w:val="FontStyle142"/>
          <w:rFonts w:ascii="Times New Roman" w:hAnsi="Times New Roman" w:cs="Times New Roman"/>
          <w:sz w:val="24"/>
          <w:szCs w:val="24"/>
          <w:lang w:val="de-DE" w:eastAsia="en-US"/>
        </w:rPr>
        <w:t xml:space="preserve"> + 1,06255E - 02 * f</w:t>
      </w:r>
      <w:r w:rsidRPr="00DA7E84">
        <w:rPr>
          <w:rStyle w:val="FontStyle142"/>
          <w:rFonts w:ascii="Times New Roman" w:hAnsi="Times New Roman" w:cs="Times New Roman"/>
          <w:sz w:val="24"/>
          <w:szCs w:val="24"/>
          <w:vertAlign w:val="superscript"/>
          <w:lang w:val="en-US" w:eastAsia="en-US"/>
        </w:rPr>
        <w:footnoteReference w:id="4"/>
      </w:r>
      <w:r w:rsidRPr="00DA7E84">
        <w:rPr>
          <w:rStyle w:val="FontStyle142"/>
          <w:rFonts w:ascii="Times New Roman" w:hAnsi="Times New Roman" w:cs="Times New Roman"/>
          <w:sz w:val="24"/>
          <w:szCs w:val="24"/>
          <w:lang w:val="de-DE" w:eastAsia="en-US"/>
        </w:rPr>
        <w:t xml:space="preserve"> - 1,67473E - 01*f + 1,02829 </w:t>
      </w:r>
    </w:p>
    <w:p w14:paraId="7CAE9852" w14:textId="77777777" w:rsidR="00BE1BE5"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(уравнения действительны для f = 1,0 до f = 10,0 пар линий/мм)</w:t>
      </w:r>
    </w:p>
    <w:p w14:paraId="51167ADF" w14:textId="77777777" w:rsidR="00183364" w:rsidRDefault="00183364">
      <w:pPr>
        <w:widowControl/>
        <w:autoSpaceDE/>
        <w:autoSpaceDN/>
        <w:adjustRightInd/>
        <w:spacing w:after="200" w:line="276" w:lineRule="auto"/>
        <w:rPr>
          <w:rStyle w:val="FontStyle138"/>
          <w:rFonts w:ascii="Times New Roman" w:hAnsi="Times New Roman" w:cs="Times New Roman"/>
          <w:sz w:val="24"/>
          <w:szCs w:val="24"/>
          <w:lang w:eastAsia="en-US"/>
        </w:rPr>
      </w:pPr>
      <w:r>
        <w:rPr>
          <w:rStyle w:val="FontStyle138"/>
          <w:rFonts w:ascii="Times New Roman" w:hAnsi="Times New Roman" w:cs="Times New Roman"/>
          <w:sz w:val="24"/>
          <w:szCs w:val="24"/>
          <w:lang w:eastAsia="en-US"/>
        </w:rPr>
        <w:br w:type="page"/>
      </w:r>
    </w:p>
    <w:p w14:paraId="6674AB3B"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24D9D7B1"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В.5 — Требования к CTF и MTF при номинальных испытательных частотах</w:t>
      </w:r>
    </w:p>
    <w:tbl>
      <w:tblPr>
        <w:tblW w:w="0" w:type="auto"/>
        <w:jc w:val="center"/>
        <w:tblLayout w:type="fixed"/>
        <w:tblCellMar>
          <w:left w:w="40" w:type="dxa"/>
          <w:right w:w="40" w:type="dxa"/>
        </w:tblCellMar>
        <w:tblLook w:val="0000" w:firstRow="0" w:lastRow="0" w:firstColumn="0" w:lastColumn="0" w:noHBand="0" w:noVBand="0"/>
      </w:tblPr>
      <w:tblGrid>
        <w:gridCol w:w="2009"/>
        <w:gridCol w:w="2421"/>
        <w:gridCol w:w="3107"/>
      </w:tblGrid>
      <w:tr w:rsidR="006D5B4B" w:rsidRPr="00DA7E84" w14:paraId="24E6CB74" w14:textId="77777777" w:rsidTr="00183364">
        <w:trPr>
          <w:trHeight w:val="878"/>
          <w:jc w:val="center"/>
        </w:trPr>
        <w:tc>
          <w:tcPr>
            <w:tcW w:w="2009" w:type="dxa"/>
            <w:tcBorders>
              <w:top w:val="single" w:sz="6" w:space="0" w:color="auto"/>
              <w:left w:val="single" w:sz="6" w:space="0" w:color="auto"/>
              <w:bottom w:val="single" w:sz="6" w:space="0" w:color="auto"/>
              <w:right w:val="single" w:sz="6" w:space="0" w:color="auto"/>
            </w:tcBorders>
            <w:vAlign w:val="center"/>
          </w:tcPr>
          <w:p w14:paraId="5434724C" w14:textId="77777777" w:rsidR="00BE1BE5" w:rsidRPr="00DA7E84" w:rsidRDefault="00FA4845" w:rsidP="00183364">
            <w:pPr>
              <w:pStyle w:val="Style89"/>
              <w:widowControl/>
              <w:jc w:val="center"/>
              <w:rPr>
                <w:rStyle w:val="FontStyle122"/>
                <w:rFonts w:ascii="Times New Roman" w:hAnsi="Times New Roman" w:cs="Times New Roman"/>
                <w:sz w:val="24"/>
                <w:szCs w:val="24"/>
                <w:lang w:eastAsia="en-US"/>
              </w:rPr>
            </w:pPr>
            <w:r w:rsidRPr="00DA7E84">
              <w:rPr>
                <w:rStyle w:val="FontStyle122"/>
                <w:rFonts w:ascii="Times New Roman" w:hAnsi="Times New Roman" w:cs="Times New Roman"/>
                <w:sz w:val="24"/>
                <w:szCs w:val="24"/>
                <w:lang w:val="ru" w:eastAsia="en-US"/>
              </w:rPr>
              <w:t>Частота (f) в пар линий/мм в плоскости объекта</w:t>
            </w:r>
          </w:p>
        </w:tc>
        <w:tc>
          <w:tcPr>
            <w:tcW w:w="2421" w:type="dxa"/>
            <w:tcBorders>
              <w:top w:val="single" w:sz="6" w:space="0" w:color="auto"/>
              <w:left w:val="single" w:sz="6" w:space="0" w:color="auto"/>
              <w:bottom w:val="single" w:sz="6" w:space="0" w:color="auto"/>
              <w:right w:val="single" w:sz="6" w:space="0" w:color="auto"/>
            </w:tcBorders>
            <w:vAlign w:val="center"/>
          </w:tcPr>
          <w:p w14:paraId="7B11B502" w14:textId="77777777" w:rsidR="00BE1BE5" w:rsidRPr="00DA7E84" w:rsidRDefault="00FA4845" w:rsidP="00183364">
            <w:pPr>
              <w:pStyle w:val="Style89"/>
              <w:widowControl/>
              <w:jc w:val="center"/>
              <w:rPr>
                <w:rStyle w:val="FontStyle122"/>
                <w:rFonts w:ascii="Times New Roman" w:hAnsi="Times New Roman" w:cs="Times New Roman"/>
                <w:sz w:val="24"/>
                <w:szCs w:val="24"/>
                <w:lang w:eastAsia="en-US"/>
              </w:rPr>
            </w:pPr>
            <w:r w:rsidRPr="00DA7E84">
              <w:rPr>
                <w:rStyle w:val="FontStyle122"/>
                <w:rFonts w:ascii="Times New Roman" w:hAnsi="Times New Roman" w:cs="Times New Roman"/>
                <w:sz w:val="24"/>
                <w:szCs w:val="24"/>
                <w:lang w:val="ru" w:eastAsia="en-US"/>
              </w:rPr>
              <w:t>Минимальный контраст CTF при использовании штриховой миры</w:t>
            </w:r>
          </w:p>
        </w:tc>
        <w:tc>
          <w:tcPr>
            <w:tcW w:w="3107" w:type="dxa"/>
            <w:tcBorders>
              <w:top w:val="single" w:sz="6" w:space="0" w:color="auto"/>
              <w:left w:val="single" w:sz="6" w:space="0" w:color="auto"/>
              <w:bottom w:val="single" w:sz="6" w:space="0" w:color="auto"/>
              <w:right w:val="single" w:sz="6" w:space="0" w:color="auto"/>
            </w:tcBorders>
            <w:vAlign w:val="center"/>
          </w:tcPr>
          <w:p w14:paraId="715A010A" w14:textId="77777777" w:rsidR="00BE1BE5" w:rsidRPr="00DA7E84" w:rsidRDefault="00FA4845" w:rsidP="00183364">
            <w:pPr>
              <w:pStyle w:val="Style89"/>
              <w:widowControl/>
              <w:jc w:val="center"/>
              <w:rPr>
                <w:rStyle w:val="FontStyle122"/>
                <w:rFonts w:ascii="Times New Roman" w:hAnsi="Times New Roman" w:cs="Times New Roman"/>
                <w:sz w:val="24"/>
                <w:szCs w:val="24"/>
                <w:lang w:eastAsia="en-US"/>
              </w:rPr>
            </w:pPr>
            <w:r w:rsidRPr="00DA7E84">
              <w:rPr>
                <w:rStyle w:val="FontStyle122"/>
                <w:rFonts w:ascii="Times New Roman" w:hAnsi="Times New Roman" w:cs="Times New Roman"/>
                <w:sz w:val="24"/>
                <w:szCs w:val="24"/>
                <w:lang w:val="ru" w:eastAsia="en-US"/>
              </w:rPr>
              <w:t>Минимальный контраст MTF при использовании синусодидальной миры или контурного объекта</w:t>
            </w:r>
          </w:p>
        </w:tc>
      </w:tr>
      <w:tr w:rsidR="006D5B4B" w:rsidRPr="00DA7E84" w14:paraId="3AF1D601" w14:textId="77777777" w:rsidTr="00183364">
        <w:trPr>
          <w:trHeight w:val="259"/>
          <w:jc w:val="center"/>
        </w:trPr>
        <w:tc>
          <w:tcPr>
            <w:tcW w:w="2009" w:type="dxa"/>
            <w:tcBorders>
              <w:top w:val="single" w:sz="6" w:space="0" w:color="auto"/>
              <w:left w:val="single" w:sz="6" w:space="0" w:color="auto"/>
              <w:bottom w:val="single" w:sz="6" w:space="0" w:color="auto"/>
              <w:right w:val="single" w:sz="6" w:space="0" w:color="auto"/>
            </w:tcBorders>
          </w:tcPr>
          <w:p w14:paraId="4517ED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2421" w:type="dxa"/>
            <w:tcBorders>
              <w:top w:val="single" w:sz="6" w:space="0" w:color="auto"/>
              <w:left w:val="single" w:sz="6" w:space="0" w:color="auto"/>
              <w:bottom w:val="single" w:sz="6" w:space="0" w:color="auto"/>
              <w:right w:val="single" w:sz="6" w:space="0" w:color="auto"/>
            </w:tcBorders>
          </w:tcPr>
          <w:p w14:paraId="41FED82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0,920</w:t>
            </w:r>
          </w:p>
        </w:tc>
        <w:tc>
          <w:tcPr>
            <w:tcW w:w="3107" w:type="dxa"/>
            <w:tcBorders>
              <w:top w:val="single" w:sz="6" w:space="0" w:color="auto"/>
              <w:left w:val="single" w:sz="6" w:space="0" w:color="auto"/>
              <w:bottom w:val="single" w:sz="6" w:space="0" w:color="auto"/>
              <w:right w:val="single" w:sz="6" w:space="0" w:color="auto"/>
            </w:tcBorders>
          </w:tcPr>
          <w:p w14:paraId="68B676A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0,871</w:t>
            </w:r>
          </w:p>
        </w:tc>
      </w:tr>
      <w:tr w:rsidR="006D5B4B" w:rsidRPr="00DA7E84" w14:paraId="54D5A2D6" w14:textId="77777777" w:rsidTr="00183364">
        <w:trPr>
          <w:trHeight w:val="254"/>
          <w:jc w:val="center"/>
        </w:trPr>
        <w:tc>
          <w:tcPr>
            <w:tcW w:w="2009" w:type="dxa"/>
            <w:tcBorders>
              <w:top w:val="single" w:sz="6" w:space="0" w:color="auto"/>
              <w:left w:val="single" w:sz="6" w:space="0" w:color="auto"/>
              <w:bottom w:val="single" w:sz="6" w:space="0" w:color="auto"/>
              <w:right w:val="single" w:sz="6" w:space="0" w:color="auto"/>
            </w:tcBorders>
          </w:tcPr>
          <w:p w14:paraId="6AABC43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2421" w:type="dxa"/>
            <w:tcBorders>
              <w:top w:val="single" w:sz="6" w:space="0" w:color="auto"/>
              <w:left w:val="single" w:sz="6" w:space="0" w:color="auto"/>
              <w:bottom w:val="single" w:sz="6" w:space="0" w:color="auto"/>
              <w:right w:val="single" w:sz="6" w:space="0" w:color="auto"/>
            </w:tcBorders>
          </w:tcPr>
          <w:p w14:paraId="5A92983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0,822</w:t>
            </w:r>
          </w:p>
        </w:tc>
        <w:tc>
          <w:tcPr>
            <w:tcW w:w="3107" w:type="dxa"/>
            <w:tcBorders>
              <w:top w:val="single" w:sz="6" w:space="0" w:color="auto"/>
              <w:left w:val="single" w:sz="6" w:space="0" w:color="auto"/>
              <w:bottom w:val="single" w:sz="6" w:space="0" w:color="auto"/>
              <w:right w:val="single" w:sz="6" w:space="0" w:color="auto"/>
            </w:tcBorders>
          </w:tcPr>
          <w:p w14:paraId="44E65EF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0,734</w:t>
            </w:r>
          </w:p>
        </w:tc>
      </w:tr>
      <w:tr w:rsidR="006D5B4B" w:rsidRPr="00DA7E84" w14:paraId="7C9EDD84" w14:textId="77777777" w:rsidTr="00183364">
        <w:trPr>
          <w:trHeight w:val="259"/>
          <w:jc w:val="center"/>
        </w:trPr>
        <w:tc>
          <w:tcPr>
            <w:tcW w:w="2009" w:type="dxa"/>
            <w:tcBorders>
              <w:top w:val="single" w:sz="6" w:space="0" w:color="auto"/>
              <w:left w:val="single" w:sz="6" w:space="0" w:color="auto"/>
              <w:bottom w:val="single" w:sz="6" w:space="0" w:color="auto"/>
              <w:right w:val="single" w:sz="6" w:space="0" w:color="auto"/>
            </w:tcBorders>
          </w:tcPr>
          <w:p w14:paraId="22D4D0A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c>
          <w:tcPr>
            <w:tcW w:w="2421" w:type="dxa"/>
            <w:tcBorders>
              <w:top w:val="single" w:sz="6" w:space="0" w:color="auto"/>
              <w:left w:val="single" w:sz="6" w:space="0" w:color="auto"/>
              <w:bottom w:val="single" w:sz="6" w:space="0" w:color="auto"/>
              <w:right w:val="single" w:sz="6" w:space="0" w:color="auto"/>
            </w:tcBorders>
          </w:tcPr>
          <w:p w14:paraId="595623A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0,720</w:t>
            </w:r>
          </w:p>
        </w:tc>
        <w:tc>
          <w:tcPr>
            <w:tcW w:w="3107" w:type="dxa"/>
            <w:tcBorders>
              <w:top w:val="single" w:sz="6" w:space="0" w:color="auto"/>
              <w:left w:val="single" w:sz="6" w:space="0" w:color="auto"/>
              <w:bottom w:val="single" w:sz="6" w:space="0" w:color="auto"/>
              <w:right w:val="single" w:sz="6" w:space="0" w:color="auto"/>
            </w:tcBorders>
          </w:tcPr>
          <w:p w14:paraId="58A2E7A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0,614</w:t>
            </w:r>
          </w:p>
        </w:tc>
      </w:tr>
      <w:tr w:rsidR="006D5B4B" w:rsidRPr="00DA7E84" w14:paraId="5936A002" w14:textId="77777777" w:rsidTr="00183364">
        <w:trPr>
          <w:trHeight w:val="254"/>
          <w:jc w:val="center"/>
        </w:trPr>
        <w:tc>
          <w:tcPr>
            <w:tcW w:w="2009" w:type="dxa"/>
            <w:tcBorders>
              <w:top w:val="single" w:sz="6" w:space="0" w:color="auto"/>
              <w:left w:val="single" w:sz="6" w:space="0" w:color="auto"/>
              <w:bottom w:val="single" w:sz="6" w:space="0" w:color="auto"/>
              <w:right w:val="single" w:sz="6" w:space="0" w:color="auto"/>
            </w:tcBorders>
          </w:tcPr>
          <w:p w14:paraId="75A512F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w:t>
            </w:r>
          </w:p>
        </w:tc>
        <w:tc>
          <w:tcPr>
            <w:tcW w:w="2421" w:type="dxa"/>
            <w:tcBorders>
              <w:top w:val="single" w:sz="6" w:space="0" w:color="auto"/>
              <w:left w:val="single" w:sz="6" w:space="0" w:color="auto"/>
              <w:bottom w:val="single" w:sz="6" w:space="0" w:color="auto"/>
              <w:right w:val="single" w:sz="6" w:space="0" w:color="auto"/>
            </w:tcBorders>
          </w:tcPr>
          <w:p w14:paraId="58D4FA2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0,620</w:t>
            </w:r>
          </w:p>
        </w:tc>
        <w:tc>
          <w:tcPr>
            <w:tcW w:w="3107" w:type="dxa"/>
            <w:tcBorders>
              <w:top w:val="single" w:sz="6" w:space="0" w:color="auto"/>
              <w:left w:val="single" w:sz="6" w:space="0" w:color="auto"/>
              <w:bottom w:val="single" w:sz="6" w:space="0" w:color="auto"/>
              <w:right w:val="single" w:sz="6" w:space="0" w:color="auto"/>
            </w:tcBorders>
          </w:tcPr>
          <w:p w14:paraId="7D8E5A9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0,510</w:t>
            </w:r>
          </w:p>
        </w:tc>
      </w:tr>
      <w:tr w:rsidR="006D5B4B" w:rsidRPr="00DA7E84" w14:paraId="4051C74F" w14:textId="77777777" w:rsidTr="00183364">
        <w:trPr>
          <w:trHeight w:val="259"/>
          <w:jc w:val="center"/>
        </w:trPr>
        <w:tc>
          <w:tcPr>
            <w:tcW w:w="2009" w:type="dxa"/>
            <w:tcBorders>
              <w:top w:val="single" w:sz="6" w:space="0" w:color="auto"/>
              <w:left w:val="single" w:sz="6" w:space="0" w:color="auto"/>
              <w:bottom w:val="single" w:sz="6" w:space="0" w:color="auto"/>
              <w:right w:val="single" w:sz="6" w:space="0" w:color="auto"/>
            </w:tcBorders>
          </w:tcPr>
          <w:p w14:paraId="1FA5537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c>
          <w:tcPr>
            <w:tcW w:w="2421" w:type="dxa"/>
            <w:tcBorders>
              <w:top w:val="single" w:sz="6" w:space="0" w:color="auto"/>
              <w:left w:val="single" w:sz="6" w:space="0" w:color="auto"/>
              <w:bottom w:val="single" w:sz="6" w:space="0" w:color="auto"/>
              <w:right w:val="single" w:sz="6" w:space="0" w:color="auto"/>
            </w:tcBorders>
          </w:tcPr>
          <w:p w14:paraId="247F641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0,526</w:t>
            </w:r>
          </w:p>
        </w:tc>
        <w:tc>
          <w:tcPr>
            <w:tcW w:w="3107" w:type="dxa"/>
            <w:tcBorders>
              <w:top w:val="single" w:sz="6" w:space="0" w:color="auto"/>
              <w:left w:val="single" w:sz="6" w:space="0" w:color="auto"/>
              <w:bottom w:val="single" w:sz="6" w:space="0" w:color="auto"/>
              <w:right w:val="single" w:sz="6" w:space="0" w:color="auto"/>
            </w:tcBorders>
          </w:tcPr>
          <w:p w14:paraId="463026E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0,421</w:t>
            </w:r>
          </w:p>
        </w:tc>
      </w:tr>
      <w:tr w:rsidR="006D5B4B" w:rsidRPr="00DA7E84" w14:paraId="634DE526" w14:textId="77777777" w:rsidTr="00183364">
        <w:trPr>
          <w:trHeight w:val="254"/>
          <w:jc w:val="center"/>
        </w:trPr>
        <w:tc>
          <w:tcPr>
            <w:tcW w:w="2009" w:type="dxa"/>
            <w:tcBorders>
              <w:top w:val="single" w:sz="6" w:space="0" w:color="auto"/>
              <w:left w:val="single" w:sz="6" w:space="0" w:color="auto"/>
              <w:bottom w:val="single" w:sz="6" w:space="0" w:color="auto"/>
              <w:right w:val="single" w:sz="6" w:space="0" w:color="auto"/>
            </w:tcBorders>
          </w:tcPr>
          <w:p w14:paraId="1C57F58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6,0</w:t>
            </w:r>
          </w:p>
        </w:tc>
        <w:tc>
          <w:tcPr>
            <w:tcW w:w="2421" w:type="dxa"/>
            <w:tcBorders>
              <w:top w:val="single" w:sz="6" w:space="0" w:color="auto"/>
              <w:left w:val="single" w:sz="6" w:space="0" w:color="auto"/>
              <w:bottom w:val="single" w:sz="6" w:space="0" w:color="auto"/>
              <w:right w:val="single" w:sz="6" w:space="0" w:color="auto"/>
            </w:tcBorders>
          </w:tcPr>
          <w:p w14:paraId="7573B92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0,440</w:t>
            </w:r>
          </w:p>
        </w:tc>
        <w:tc>
          <w:tcPr>
            <w:tcW w:w="3107" w:type="dxa"/>
            <w:tcBorders>
              <w:top w:val="single" w:sz="6" w:space="0" w:color="auto"/>
              <w:left w:val="single" w:sz="6" w:space="0" w:color="auto"/>
              <w:bottom w:val="single" w:sz="6" w:space="0" w:color="auto"/>
              <w:right w:val="single" w:sz="6" w:space="0" w:color="auto"/>
            </w:tcBorders>
          </w:tcPr>
          <w:p w14:paraId="7392D6F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0,345</w:t>
            </w:r>
          </w:p>
        </w:tc>
      </w:tr>
      <w:tr w:rsidR="006D5B4B" w:rsidRPr="00DA7E84" w14:paraId="47CE8373" w14:textId="77777777" w:rsidTr="00183364">
        <w:trPr>
          <w:trHeight w:val="259"/>
          <w:jc w:val="center"/>
        </w:trPr>
        <w:tc>
          <w:tcPr>
            <w:tcW w:w="2009" w:type="dxa"/>
            <w:tcBorders>
              <w:top w:val="single" w:sz="6" w:space="0" w:color="auto"/>
              <w:left w:val="single" w:sz="6" w:space="0" w:color="auto"/>
              <w:bottom w:val="single" w:sz="6" w:space="0" w:color="auto"/>
              <w:right w:val="single" w:sz="6" w:space="0" w:color="auto"/>
            </w:tcBorders>
          </w:tcPr>
          <w:p w14:paraId="3E5CC2C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7,0</w:t>
            </w:r>
          </w:p>
        </w:tc>
        <w:tc>
          <w:tcPr>
            <w:tcW w:w="2421" w:type="dxa"/>
            <w:tcBorders>
              <w:top w:val="single" w:sz="6" w:space="0" w:color="auto"/>
              <w:left w:val="single" w:sz="6" w:space="0" w:color="auto"/>
              <w:bottom w:val="single" w:sz="6" w:space="0" w:color="auto"/>
              <w:right w:val="single" w:sz="6" w:space="0" w:color="auto"/>
            </w:tcBorders>
          </w:tcPr>
          <w:p w14:paraId="07A98D0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0,362</w:t>
            </w:r>
          </w:p>
        </w:tc>
        <w:tc>
          <w:tcPr>
            <w:tcW w:w="3107" w:type="dxa"/>
            <w:tcBorders>
              <w:top w:val="single" w:sz="6" w:space="0" w:color="auto"/>
              <w:left w:val="single" w:sz="6" w:space="0" w:color="auto"/>
              <w:bottom w:val="single" w:sz="6" w:space="0" w:color="auto"/>
              <w:right w:val="single" w:sz="6" w:space="0" w:color="auto"/>
            </w:tcBorders>
          </w:tcPr>
          <w:p w14:paraId="0E93667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0,280</w:t>
            </w:r>
          </w:p>
        </w:tc>
      </w:tr>
      <w:tr w:rsidR="006D5B4B" w:rsidRPr="00DA7E84" w14:paraId="6047F5A3" w14:textId="77777777" w:rsidTr="00183364">
        <w:trPr>
          <w:trHeight w:val="259"/>
          <w:jc w:val="center"/>
        </w:trPr>
        <w:tc>
          <w:tcPr>
            <w:tcW w:w="2009" w:type="dxa"/>
            <w:tcBorders>
              <w:top w:val="single" w:sz="6" w:space="0" w:color="auto"/>
              <w:left w:val="single" w:sz="6" w:space="0" w:color="auto"/>
              <w:bottom w:val="single" w:sz="6" w:space="0" w:color="auto"/>
              <w:right w:val="single" w:sz="6" w:space="0" w:color="auto"/>
            </w:tcBorders>
          </w:tcPr>
          <w:p w14:paraId="5895B0A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8,0</w:t>
            </w:r>
          </w:p>
        </w:tc>
        <w:tc>
          <w:tcPr>
            <w:tcW w:w="2421" w:type="dxa"/>
            <w:tcBorders>
              <w:top w:val="single" w:sz="6" w:space="0" w:color="auto"/>
              <w:left w:val="single" w:sz="6" w:space="0" w:color="auto"/>
              <w:bottom w:val="single" w:sz="6" w:space="0" w:color="auto"/>
              <w:right w:val="single" w:sz="6" w:space="0" w:color="auto"/>
            </w:tcBorders>
          </w:tcPr>
          <w:p w14:paraId="01A7341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0,293</w:t>
            </w:r>
          </w:p>
        </w:tc>
        <w:tc>
          <w:tcPr>
            <w:tcW w:w="3107" w:type="dxa"/>
            <w:tcBorders>
              <w:top w:val="single" w:sz="6" w:space="0" w:color="auto"/>
              <w:left w:val="single" w:sz="6" w:space="0" w:color="auto"/>
              <w:bottom w:val="single" w:sz="6" w:space="0" w:color="auto"/>
              <w:right w:val="single" w:sz="6" w:space="0" w:color="auto"/>
            </w:tcBorders>
          </w:tcPr>
          <w:p w14:paraId="0686110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0,225</w:t>
            </w:r>
          </w:p>
        </w:tc>
      </w:tr>
      <w:tr w:rsidR="006D5B4B" w:rsidRPr="00DA7E84" w14:paraId="354DE56B" w14:textId="77777777" w:rsidTr="00183364">
        <w:trPr>
          <w:trHeight w:val="254"/>
          <w:jc w:val="center"/>
        </w:trPr>
        <w:tc>
          <w:tcPr>
            <w:tcW w:w="2009" w:type="dxa"/>
            <w:tcBorders>
              <w:top w:val="single" w:sz="6" w:space="0" w:color="auto"/>
              <w:left w:val="single" w:sz="6" w:space="0" w:color="auto"/>
              <w:bottom w:val="single" w:sz="6" w:space="0" w:color="auto"/>
              <w:right w:val="single" w:sz="6" w:space="0" w:color="auto"/>
            </w:tcBorders>
          </w:tcPr>
          <w:p w14:paraId="43A7471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9,0</w:t>
            </w:r>
          </w:p>
        </w:tc>
        <w:tc>
          <w:tcPr>
            <w:tcW w:w="2421" w:type="dxa"/>
            <w:tcBorders>
              <w:top w:val="single" w:sz="6" w:space="0" w:color="auto"/>
              <w:left w:val="single" w:sz="6" w:space="0" w:color="auto"/>
              <w:bottom w:val="single" w:sz="6" w:space="0" w:color="auto"/>
              <w:right w:val="single" w:sz="6" w:space="0" w:color="auto"/>
            </w:tcBorders>
          </w:tcPr>
          <w:p w14:paraId="035FF66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0,232</w:t>
            </w:r>
          </w:p>
        </w:tc>
        <w:tc>
          <w:tcPr>
            <w:tcW w:w="3107" w:type="dxa"/>
            <w:tcBorders>
              <w:top w:val="single" w:sz="6" w:space="0" w:color="auto"/>
              <w:left w:val="single" w:sz="6" w:space="0" w:color="auto"/>
              <w:bottom w:val="single" w:sz="6" w:space="0" w:color="auto"/>
              <w:right w:val="single" w:sz="6" w:space="0" w:color="auto"/>
            </w:tcBorders>
          </w:tcPr>
          <w:p w14:paraId="137CC99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0,177</w:t>
            </w:r>
          </w:p>
        </w:tc>
      </w:tr>
      <w:tr w:rsidR="006D5B4B" w:rsidRPr="00DA7E84" w14:paraId="6A66F854" w14:textId="77777777" w:rsidTr="00183364">
        <w:trPr>
          <w:trHeight w:val="264"/>
          <w:jc w:val="center"/>
        </w:trPr>
        <w:tc>
          <w:tcPr>
            <w:tcW w:w="2009" w:type="dxa"/>
            <w:tcBorders>
              <w:top w:val="single" w:sz="6" w:space="0" w:color="auto"/>
              <w:left w:val="single" w:sz="6" w:space="0" w:color="auto"/>
              <w:bottom w:val="single" w:sz="6" w:space="0" w:color="auto"/>
              <w:right w:val="single" w:sz="6" w:space="0" w:color="auto"/>
            </w:tcBorders>
          </w:tcPr>
          <w:p w14:paraId="08670B9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10,0</w:t>
            </w:r>
          </w:p>
        </w:tc>
        <w:tc>
          <w:tcPr>
            <w:tcW w:w="2421" w:type="dxa"/>
            <w:tcBorders>
              <w:top w:val="single" w:sz="6" w:space="0" w:color="auto"/>
              <w:left w:val="single" w:sz="6" w:space="0" w:color="auto"/>
              <w:bottom w:val="single" w:sz="6" w:space="0" w:color="auto"/>
              <w:right w:val="single" w:sz="6" w:space="0" w:color="auto"/>
            </w:tcBorders>
          </w:tcPr>
          <w:p w14:paraId="74358CC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0,174</w:t>
            </w:r>
          </w:p>
        </w:tc>
        <w:tc>
          <w:tcPr>
            <w:tcW w:w="3107" w:type="dxa"/>
            <w:tcBorders>
              <w:top w:val="single" w:sz="6" w:space="0" w:color="auto"/>
              <w:left w:val="single" w:sz="6" w:space="0" w:color="auto"/>
              <w:bottom w:val="single" w:sz="6" w:space="0" w:color="auto"/>
              <w:right w:val="single" w:sz="6" w:space="0" w:color="auto"/>
            </w:tcBorders>
          </w:tcPr>
          <w:p w14:paraId="4565B89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0,135</w:t>
            </w:r>
          </w:p>
        </w:tc>
      </w:tr>
    </w:tbl>
    <w:p w14:paraId="0B51A44E"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B.2.2.2.2 Общие положения</w:t>
      </w:r>
    </w:p>
    <w:p w14:paraId="56190C7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Верхний предел значения контраста 1,12 используется для предотвращения обработки изображения, которая приводит к чрезмерному повышению резкости границ, что может добавить на изображение ложные детали.</w:t>
      </w:r>
    </w:p>
    <w:p w14:paraId="1A01148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Наложение частот может быть изучено посредством количественного анализа (например, анализ Фурье) и для синусоидальных или штриховых изображений, визуального обследования цифрового изображения, выведенного на экран монитора.  Принято считать и признавать, что наложение частот вследствие прореживания часто неизбежно на высоких частотах, но наложение частот вследствие повышения частоты пространственной дискретизации недопустимо ни на каких частотах в пределах частоты Найквиста.</w:t>
      </w:r>
    </w:p>
    <w:p w14:paraId="367DD90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может быть изготовлена из любого материала и на любой основе, пригодных для проведения измерения на определенном биометрическом сканере отпечатков пальцев, работающем в режиме отражения, пропускания или любом другом режиме передачи сигнала как в 2, так и в 3 измерениях.</w:t>
      </w:r>
    </w:p>
    <w:p w14:paraId="14FB0AA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связь между выходными уровнями серого и входными уровнями сигнала является нелинейной, то есть соотношение вход/выход биометрического сканера отпечатков пальцев является нелинейным, это должно быть соответствующим образом учтено при вычислении MTF или CTF. [MTF или CTF строго определены только для линейной или линеаризованной системы.]</w:t>
      </w:r>
    </w:p>
    <w:p w14:paraId="7DD3815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 требуется, чтобы CTF или MTF были получены на конкретных частотах, список которых представлен в таблице B.5; однако CTF или MTF должны охватывать весь диапазон представленных в списке частот и содержать частоты, значения которых приближены к каждой из перечисленных частот.</w:t>
      </w:r>
    </w:p>
    <w:p w14:paraId="361642B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Синусоидальная мира. Серийно производимые синусоидальные миры, как правило, содержат калибровочную ступенчатую монохромную шкалу для измерения соотношения входа/выхода биометрического сканера отпечатков пальцев, а также синусоидальные значения контраста образца, применяемые для нормализации значений контраста на выходе биометрического сканера отпечатков пальцев для получения MTF.</w:t>
      </w:r>
    </w:p>
    <w:p w14:paraId="0F0B665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Штриховая мира должна содержать достаточное число параллельных линий для каждой пространственной частоты, что помогает обеспечить регистрацию при оптимальном фазировании сканера-объекта и способствует проведению исследования потенциального наложения частот.  Штриховая мира также должна содержать низкочастотный компонент (менее 0,3 пар линий/мм), как, например, одна широкая линия, обладающая такой же оптической плотностью, что и другие линии (используемая для нормализации).</w:t>
      </w:r>
    </w:p>
    <w:p w14:paraId="4361DFF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биометрический сканер отпечатков пальцев имеет нелинейное соотношение вход/выход, то для достижения эффективных значений контраста штрихового изображения необходимо использовать процедуру, аналогичную применяемой для синусоидальной обработки.</w:t>
      </w:r>
    </w:p>
    <w:p w14:paraId="1CDAB23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SFR самой штриховой миры может быть неизвестна.  В таком случае значения контраста линий на выходе биометрического сканера отпечатков пальцев (в области изображения или, если соотношение вход/выход нелинейное, в области объекта) нормализуются значениями контраста выходных линий с практически нулевой частотой, что приводит к приемлемому показателю CTF биометрического сканера отпечатков пальцев.</w:t>
      </w:r>
    </w:p>
    <w:p w14:paraId="0CF3E8D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Контурный объект. Вычисление MTF изображенного контурного объекта осуществляется согласно соответствующему стандарту ISO [9].  Контурный объекта располагается под углом 5,2° поочередно в направлении строк и столбцов датчика.  Если биометрический сканер отпечатков пальцев имеет нелинейное соотношение вход/выход, то нелинейность должна быть измерена и учтена при вычислениях.  Вычисленные выходные значения контраста нормализуются до значения 1,0 на нулевой частоте (посредством деления на площадь функции размывания линии), что приводит к приемлемому показателю MTF биометрического сканера отпечатков пальцев.  Если SFR контурного объекта известна, то дальнейшее деление на данную функцию осуществляется для получения более точных показателей MTF биометрического сканера отпечатков пальцев. Контурный объект должен содержать как минимум две координатные метки, при помощи которых можно вычислить масштаб изображения в направлении поперечном контуру в пикселях на дюйм.</w:t>
      </w:r>
    </w:p>
    <w:p w14:paraId="04390396"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 Однородность уровней серого</w:t>
      </w:r>
    </w:p>
    <w:p w14:paraId="1A4B45CB"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B.2.2.3.1 Требование № 1 — однородность смежных строк и столбцов</w:t>
      </w:r>
    </w:p>
    <w:p w14:paraId="54C14E5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 крайней мере 99% средних уровней серого между каждыми двумя смежными строками длиной в четверть дюйма и 99% между каждыми двумя смежными столбцами длиной в четверть дюйма в области захвата не должны отличаться более чем на 1,5 уровня серого, при сканировании однородного темно-серого объекта и не должны отличаться более чем на 3,0 уровня серого при сканировании однородного светло-серого объекта.</w:t>
      </w:r>
    </w:p>
    <w:p w14:paraId="16E75865"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B.2.2.3.2 Требование № 2 — однородность между пикселями</w:t>
      </w:r>
    </w:p>
    <w:p w14:paraId="4436C6A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Уровень серого каждого отдельного пикселя для не менее 99,0% всех пикселей в каждой независимой области размером 0,25 на 0,25 дюйма в пределах области захвата не должен отличаться от среднего значения более чем на 8,0 уровней серого при сканировании равномерно темно-серого объекта и более чем на 22,0 уровня серого - при сканировании равномерно светло-серого объекта.</w:t>
      </w:r>
    </w:p>
    <w:p w14:paraId="0470A63B"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B.2.2.3.3 Требование № 3 – однородность малой области</w:t>
      </w:r>
    </w:p>
    <w:p w14:paraId="70A5CE9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Средние уровни серого двух независимых областей размером 0,25 на 0,25 дюйма в пределах области регистрации не должны отличаться более чем на 3,0 уровня серого при сканировании равномерно темно-серого объекта и более чем на 12,0 уровней серого при сканировании равномерно светло-серого объекта.</w:t>
      </w:r>
    </w:p>
    <w:p w14:paraId="23F2862A"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B.2.2.3.4 Требование № 4 — Шум</w:t>
      </w:r>
    </w:p>
    <w:p w14:paraId="2A11CBE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Значение уровня шума, измеряемое как стандартное отклонение уровней серого, должно быть менее 3,5 в каждой независимой области размером 0,25 на 0,25 дюйма в пределах области регистрации при сканировании однородно темно-серого и однородно светло-серого объектов.</w:t>
      </w:r>
    </w:p>
    <w:p w14:paraId="07C8442C"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B.2.2.3.5 Общие положения</w:t>
      </w:r>
    </w:p>
    <w:p w14:paraId="28EC0B0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Любой подходящий однородный светло-серый и темно-серый объект может быть использован для измерения требований № 1–4, включая псевдо-объект. [Концепция псевдо-объекта изображает пустую область регистрации, например, с увеличением или уменьшением времени экспозиции, создавая однородное светло-серое или темно-серое изображение соответственно.] Каждый объект должен покрывать всю область регистрации.</w:t>
      </w:r>
    </w:p>
    <w:p w14:paraId="026ECFA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настраивается таким образом, чтобы средний уровень серого светлого образца был на 4 уровня ниже самого высокого показателя уровня серого, получаемого при захвате изображения отпечатка пальца биометрическим сканером, а средний уровень серого темного образца должен быть на 4 уровня выше самого низкого показателя уровня серого, получаемого при захвате изображения отпечатка пальца биометрическим сканером.  Данная настройка помогает избежать вероятных уровней насыщения и уровней, выходящих за пределы диапазона, получаемого при регистрации реальных отпечатков пальцев.</w:t>
      </w:r>
    </w:p>
    <w:p w14:paraId="701FF1AF"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 Качество изображения отпечатка пальца</w:t>
      </w:r>
    </w:p>
    <w:p w14:paraId="1487A82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должен обеспечивать достаточно высокое для предполагаемых областей применения качество изображения отпечатков пальцев. Основной областью применения является аутентификация посредством сравнения изображений отпечатков пальцев один к одному.</w:t>
      </w:r>
    </w:p>
    <w:p w14:paraId="3349FDF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Качество изображения будет оцениваться в соответствии со следующими требованиями путем применения визуальных и количественных измерений исследуемых изображений, полученных путем прямого сканирования предоставленным биометрическим сканером отпечатков пальцев.  Данные исследуемые изображения, полученные путем прямого сканирования, должны содержать:</w:t>
      </w:r>
    </w:p>
    <w:p w14:paraId="389FB502" w14:textId="77777777" w:rsidR="00BE1BE5" w:rsidRPr="00DA7E84" w:rsidRDefault="00FA4845" w:rsidP="00DA7E84">
      <w:pPr>
        <w:pStyle w:val="Style3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набор из 20 пальцев, номинально полученных от 10 разных испытуемых, по 2 пальца на каждого испытуемого (предпочтительно указа</w:t>
      </w:r>
      <w:r w:rsidR="00934E24" w:rsidRPr="00DA7E84">
        <w:rPr>
          <w:rStyle w:val="FontStyle142"/>
          <w:rFonts w:ascii="Times New Roman" w:hAnsi="Times New Roman" w:cs="Times New Roman"/>
          <w:sz w:val="24"/>
          <w:szCs w:val="24"/>
          <w:lang w:val="ru" w:eastAsia="en-US"/>
        </w:rPr>
        <w:t>тельный палец левой/правой руки</w:t>
      </w:r>
      <w:r w:rsidRPr="00DA7E84">
        <w:rPr>
          <w:rStyle w:val="FontStyle142"/>
          <w:rFonts w:ascii="Times New Roman" w:hAnsi="Times New Roman" w:cs="Times New Roman"/>
          <w:sz w:val="24"/>
          <w:szCs w:val="24"/>
          <w:lang w:val="ru" w:eastAsia="en-US"/>
        </w:rPr>
        <w:t>) и,</w:t>
      </w:r>
    </w:p>
    <w:p w14:paraId="61EFD8E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набор из 5 повторных захватов указательного пальца с одной и той же руки одного испытуемого.</w:t>
      </w:r>
    </w:p>
    <w:p w14:paraId="496010B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Все исследуемые изображения, полученные путем прямого сканирования, должны быть предоставлены для анализа в виде монохромных (полутоновых) изображений с 8-битной шкалой градаций серого на пиксель в несжатом формате (и никогда прежде не сжимаемых с потерями).</w:t>
      </w:r>
    </w:p>
    <w:p w14:paraId="056D582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B.2.2.4.1 Требование № 1 — динамический диапазон изображений отпечатков пальцев</w:t>
      </w:r>
    </w:p>
    <w:p w14:paraId="4EDBA1B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Не менее 80,0% зарегистрированных отдельных изображений отпечатков пальцев должны иметь динамический диапазон не менее 150 уровней серого.</w:t>
      </w:r>
    </w:p>
    <w:p w14:paraId="5AD6CEC1"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B.2.2.4.2 Общие положения</w:t>
      </w:r>
    </w:p>
    <w:p w14:paraId="7DC6989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Динамический диапазон вычисляется с точки зрения количества присутствующих уровней серого, которые содержат сигнал, измеряемый в области отпечатка пальца и практически исключающий неоднородные фоновые области.</w:t>
      </w:r>
    </w:p>
    <w:p w14:paraId="46D85722"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B.2.2.4.3 Требование № 2 — Артефакты и аномалии отпечатков пальцев</w:t>
      </w:r>
    </w:p>
    <w:p w14:paraId="7493867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Артефакты или аномалии, обнаруженные на изображениях отпечатков пальцев, которые связаны с устройством или обработкой изображений, не должны оказывать существенного неблагоприятного влияния на выполнение предполагаемых функций.</w:t>
      </w:r>
    </w:p>
    <w:p w14:paraId="5A99AE1C"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B.2.2.4.4 Общие положения</w:t>
      </w:r>
    </w:p>
    <w:p w14:paraId="54B95B3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Изображения отпечатков пальцев будут проверены на наличие артефактов или аномалий, связанных с устройством или обработкой изображения; оценка может включать измерения для количественной оценки степени их серьезности и значимости. Артефакты или аномалии из следующего неполного списка могут подвергаться исследованию:</w:t>
      </w:r>
    </w:p>
    <w:p w14:paraId="65EC134E"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последствия шума, обусловленного вибрацией</w:t>
      </w:r>
    </w:p>
    <w:p w14:paraId="2CAD937E"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локальные смещения сегментов отпечатков пальцев</w:t>
      </w:r>
    </w:p>
    <w:p w14:paraId="1A0021CA"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стыковые или сегментационные соединения датчика изображения</w:t>
      </w:r>
    </w:p>
    <w:p w14:paraId="121D1422"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шумовые полосы, неустойчивый выходной сигнал</w:t>
      </w:r>
    </w:p>
    <w:p w14:paraId="009A165A"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насыщенность уровней серого</w:t>
      </w:r>
    </w:p>
    <w:p w14:paraId="32581E70"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плохая воспроизводимость</w:t>
      </w:r>
    </w:p>
    <w:p w14:paraId="79947AD0"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B.2.2.4.5 Требование №3 — Резкость отпечатков пальцев и воспроизведение мелких деталей</w:t>
      </w:r>
    </w:p>
    <w:p w14:paraId="503877E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Резкость и воспроизведение мелких деталей на изображениях отпечатка пальца, полученных на выходе биометрического сканера отпечатков пальцев или после процедуры обработки, должны быть достаточно высокими для обеспечения выполнения предполагаемых функций.</w:t>
      </w:r>
    </w:p>
    <w:p w14:paraId="215BF424"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B.2.2.4.6 Общие положения</w:t>
      </w:r>
    </w:p>
    <w:p w14:paraId="5FB1D72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Резкость и воспроизведение мелких деталей на изображениях отпечатков пальцев, полученных на выходе биометрического сканера отпечатков пальцев или после процедуры обработки, могут быть исследованы при помощи подходящих объективных количественных показателей качества изображения, а также посредством визуального обследования, выведенного на экран монитора цифрового изображения.</w:t>
      </w:r>
    </w:p>
    <w:p w14:paraId="4497D759" w14:textId="77777777" w:rsidR="00CB2446" w:rsidRPr="00DA7E84" w:rsidRDefault="00CB2446" w:rsidP="00DA7E84">
      <w:pPr>
        <w:pStyle w:val="Style7"/>
        <w:widowControl/>
        <w:ind w:firstLine="720"/>
        <w:jc w:val="both"/>
        <w:rPr>
          <w:rStyle w:val="FontStyle138"/>
          <w:rFonts w:ascii="Times New Roman" w:hAnsi="Times New Roman" w:cs="Times New Roman"/>
          <w:sz w:val="24"/>
          <w:szCs w:val="24"/>
          <w:lang w:val="ru" w:eastAsia="en-US"/>
        </w:rPr>
      </w:pPr>
    </w:p>
    <w:p w14:paraId="102D458E" w14:textId="77777777" w:rsidR="00B16EC2"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B.3 Требования и методика испытаний оптических биометрических сканеров отпечатков пальцев </w:t>
      </w:r>
    </w:p>
    <w:p w14:paraId="33D2125B"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B.3.1 Общие положения</w:t>
      </w:r>
    </w:p>
    <w:p w14:paraId="1D1708A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Настоящее приложение подробно устанавливает требования и методику испытаний оптических биометрических сканеров отпечатков пальцев.</w:t>
      </w:r>
    </w:p>
    <w:p w14:paraId="17B29441"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B.3.2 Предварительные требования к испытаниям</w:t>
      </w:r>
    </w:p>
    <w:p w14:paraId="38EE48F2"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B.3.2.1 Требования к испытательной лаборатории</w:t>
      </w:r>
    </w:p>
    <w:p w14:paraId="287142C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Все измерения должны проводиться в полностью затемненной оптической лаборатории, не имеющей воздействия внешних источников света.  Нечувствительность биометрического сканера отпечатков пальцев к постороннему свету не является предметом проводимых испытаний.  Для проведения некоторых измерений необходимо пропускать свет, который излучается биометрическим сканером, через призмы; это сильно повышает чувствительность биометрического сканера по отношению к ложному свету. Исключением является регистрация отпечатков пальцев для испытания полутонового диапазона.  Для проведения данного испытания должно быть включено нормальное освещение помещения для обеспечения обычных условий окружающей среды, схожих со стандартными условиями эксплуатации биометрического сканера отпечатков пальцев.  При проведении измерений необходимо убедиться в том, что оптическая поверхность области ре</w:t>
      </w:r>
      <w:r w:rsidR="00CB2446" w:rsidRPr="00DA7E84">
        <w:rPr>
          <w:rStyle w:val="FontStyle142"/>
          <w:rFonts w:ascii="Times New Roman" w:hAnsi="Times New Roman" w:cs="Times New Roman"/>
          <w:sz w:val="24"/>
          <w:szCs w:val="24"/>
          <w:lang w:val="ru" w:eastAsia="en-US"/>
        </w:rPr>
        <w:t xml:space="preserve">гистрации изображения очищена. </w:t>
      </w:r>
      <w:r w:rsidRPr="00DA7E84">
        <w:rPr>
          <w:rStyle w:val="FontStyle142"/>
          <w:rFonts w:ascii="Times New Roman" w:hAnsi="Times New Roman" w:cs="Times New Roman"/>
          <w:sz w:val="24"/>
          <w:szCs w:val="24"/>
          <w:lang w:val="ru" w:eastAsia="en-US"/>
        </w:rPr>
        <w:t>Для проведения испытаний биометрического сканера отпечатков пальцев испытательная лаборатория использует следующие измерительные приборы:</w:t>
      </w:r>
    </w:p>
    <w:p w14:paraId="1C1AD3F6"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специальное программное обеспечение для оценки данных (пункт B.3.2.3)</w:t>
      </w:r>
    </w:p>
    <w:p w14:paraId="4C4242C8"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для табличных расчетов</w:t>
      </w:r>
    </w:p>
    <w:p w14:paraId="2508D843"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подходящие объекты испытаний (пункт B.3.2.4)</w:t>
      </w:r>
    </w:p>
    <w:p w14:paraId="5F5D418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Персонал испытательной лаборатории должен обладать фундаментальными знаниями в области испытаний оптических систем/инструментов, особенно в области испытаний биометрических сканеров отпечатков пальцев.</w:t>
      </w:r>
    </w:p>
    <w:p w14:paraId="17A6D06D"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B.3.2.2 Требования к объекту испытаний</w:t>
      </w:r>
    </w:p>
    <w:p w14:paraId="7596A1E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испытания биометрического сканера отпечатков пальцев изготовитель должен указать точный принцип устройства и работы оптического сканера, включая необходимые чертежи (иллюстрации, таблицы).  Область регистрации изображения должна составлять не менее 16х20 мм.</w:t>
      </w:r>
    </w:p>
    <w:p w14:paraId="2ECE705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Испытуемый биометрический сканер отпечатков пальцев должен быть полностью работоспособен.  Во время испытания должны быть отключены адаптивные или динамические настройки, алгоритмы калибровки или механизмы обнаружения подмены, внедренные в биометрический сканер отпечатков пальцев или в программное обеспечение для данного сканера (на ПК), поскольку могут включать в себя фильтры, функции компенсации, оптимизации, динамическую регулировку контраста.  Для этого изготовитель должен предоставить адаптированное программное обеспечение для биометрического сканера отпечатков пальцев, в котором подобные элементы/алгоритмы были бы деактивированы.  Программное обеспечение должно функционировать при постоянных настройках </w:t>
      </w:r>
      <w:r w:rsidR="00CB2446" w:rsidRPr="00DA7E84">
        <w:rPr>
          <w:rStyle w:val="FontStyle142"/>
          <w:rFonts w:ascii="Times New Roman" w:hAnsi="Times New Roman" w:cs="Times New Roman"/>
          <w:sz w:val="24"/>
          <w:szCs w:val="24"/>
          <w:lang w:val="ru" w:eastAsia="en-US"/>
        </w:rPr>
        <w:t xml:space="preserve">параметров во время испытания. </w:t>
      </w:r>
      <w:r w:rsidRPr="00DA7E84">
        <w:rPr>
          <w:rStyle w:val="FontStyle142"/>
          <w:rFonts w:ascii="Times New Roman" w:hAnsi="Times New Roman" w:cs="Times New Roman"/>
          <w:sz w:val="24"/>
          <w:szCs w:val="24"/>
          <w:lang w:val="ru" w:eastAsia="en-US"/>
        </w:rPr>
        <w:t>Динамические алгоритмы, которые будут использованы в пользовательских приложениях, допустимы только для испытания полутонового диапазона изображений отпечатков пальцев.</w:t>
      </w:r>
    </w:p>
    <w:p w14:paraId="40B792E4"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B.3.2.3 Требования к программному обеспечению оценки данных</w:t>
      </w:r>
    </w:p>
    <w:p w14:paraId="5D8B08E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Программное обеспечение оценки данных цифрового изображения отпечатка пальца должно вычислять качество изображения на основе двумерного спектра мощности пространственных частот цифрового изображения отпечатка пальца.  Спектр мощности, который является квадратом модуля преобразования Фурье изображения, содержит информацию о резкости, контрасте и воспроизведении мелких деталей изображения.  Данные параметры являются компонентами визуального качества изображения.  В программном обеспечении проводится нормализация спектра мощности на контраст, средний уровень серого и размер изображения; используется визуальный фильтр передаточной функции, и учитывается величина частоты пространственной дискретизации изображения отпечатка пальца в пикселях на дюйм (ppi).  Основным выходным значением является числовое значение качества изображения, которое представляет собой сумму фильтрованных, масштабированных, взвешенных значений спектра мощности.  Нормализация спектра мощности позволяет проводить достоверные сравнения существенно различных изображений отпечатков пальцев.  Программное обеспечение должно функционировать согласно представленному описанию:</w:t>
      </w:r>
    </w:p>
    <w:p w14:paraId="39E131C0"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в качестве входных данных для программного обеспечения должны выступать цифровые изображения отпечатков пальцев.</w:t>
      </w:r>
    </w:p>
    <w:p w14:paraId="0F3E768F"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устанавливать ширину прямоугольного окна порядка 60% от ширины изображения отпечатка пальца.</w:t>
      </w:r>
    </w:p>
    <w:p w14:paraId="6A56FD53"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находить правый/левый и нижний/верхний края отпечатка пальца.</w:t>
      </w:r>
    </w:p>
    <w:p w14:paraId="26414DE4"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установить набор перекрывающихся окон, охватывающих всю область отпечатка пальца.</w:t>
      </w:r>
    </w:p>
    <w:p w14:paraId="3255FD85"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исключать из дальнейшей оценки области отпечатка пальца с высокой и низкой плотностью.</w:t>
      </w:r>
    </w:p>
    <w:p w14:paraId="27EB9B0E"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программное обеспечение должно вычислять двумерный спектр мощности каждого окна и |FFT| </w:t>
      </w:r>
      <w:r w:rsidRPr="00DA7E84">
        <w:rPr>
          <w:rStyle w:val="FontStyle142"/>
          <w:rFonts w:ascii="Times New Roman" w:hAnsi="Times New Roman" w:cs="Times New Roman"/>
          <w:sz w:val="24"/>
          <w:szCs w:val="24"/>
          <w:vertAlign w:val="superscript"/>
          <w:lang w:val="ru" w:eastAsia="en-US"/>
        </w:rPr>
        <w:t>2</w:t>
      </w:r>
      <w:r w:rsidRPr="00DA7E84">
        <w:rPr>
          <w:rStyle w:val="FontStyle142"/>
          <w:rFonts w:ascii="Times New Roman" w:hAnsi="Times New Roman" w:cs="Times New Roman"/>
          <w:sz w:val="24"/>
          <w:szCs w:val="24"/>
          <w:lang w:val="ru" w:eastAsia="en-US"/>
        </w:rPr>
        <w:t xml:space="preserve"> .</w:t>
      </w:r>
    </w:p>
    <w:p w14:paraId="14A8235B"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иметь нормализацию по полной энергии и размеру окна.</w:t>
      </w:r>
    </w:p>
    <w:p w14:paraId="1161278A"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включать в себя фильтр модели зрительной системы человека (Human Visual System filter, HVS) (включение подобного фильтра позволяет итоговым значениям качества наиболее точно соответствовать экспертным оценкам относительного качества).</w:t>
      </w:r>
    </w:p>
    <w:p w14:paraId="57368590"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использовать исходное значение качества изображения каждого отдельного окна, то есть двумерно-нормализованные, отфильтрованные значения спектра мощности на ненулевых частотах суммируются, результатом чего является значение качества области изображения в виде одного числа.</w:t>
      </w:r>
    </w:p>
    <w:p w14:paraId="61AEDA80"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определять окно с максимальным значением качества изображения.</w:t>
      </w:r>
    </w:p>
    <w:p w14:paraId="0C013DA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переводить значение качества изображения в нормализованный вид, то есть должно привести значение качества изображения отпечатка к числу в диапазоне от 0 до 100, где 0 соответствует минимальному, а 100 - максимальному качеству изображения.</w:t>
      </w:r>
    </w:p>
    <w:p w14:paraId="26A66797"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на темных областях изображений отпечатков пальцев качество изображения имеет завышенное значение, а на светлых областях - заниженное.  Данный эффект должен быть компенсирован посредством умножения значения качества изображения на квадрат средних уровней серого.</w:t>
      </w:r>
    </w:p>
    <w:p w14:paraId="58E0C95F"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осуществлять проверку на наличие особых ситуаций (слишком высококонтрастное или слишком структурированное изображение) и соответствующим образом регулировать качество изображения.</w:t>
      </w:r>
    </w:p>
    <w:p w14:paraId="429A2039"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программное обеспечение должно масштабировать изображение в соответствии с числом точек на дюйм и нормализовать качество изображения так, чтобы его значение находилось в диапазоне [0, 100].</w:t>
      </w:r>
    </w:p>
    <w:p w14:paraId="2DD2F4F6"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B.3.2.4 Требования к мирам </w:t>
      </w:r>
    </w:p>
    <w:p w14:paraId="110C5B6F"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В.3.2.4.1 Миры для оптического биометрического сканера отпечатков пальцев, работающего по принципу нарушенного полного внутреннего отражения в светлом поле</w:t>
      </w:r>
    </w:p>
    <w:p w14:paraId="221C718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проведении испытаний должны использоваться миры, которые тесно связаны с принципом работы биометрического сканера отпечатков пальцев.  В ходе испытаний с использованием данных мир, на пути оптического луча сканера не должны присутствовать никакие помехи. Миры должны быть размещены непосредственно на рабочей поверхности биометрического сканера отпечатков пальцев.  Миры должны быть выполнены в виде отражающих, структурированных или неструктурированных зеркал.  Свет, исходящий от оптической рабочей поверхности биометрического сканера отпечатков пальцев, будет отражаться не только от передней, но и от задней поверхности миры.  Чтобы не допускать нежелательные отражения, сверху на миру необходимо поместить отводящую свет призму. В связи с этим, между биометрическим сканером отпечатков пальцев и мирой, а также между мирой и призмой должна располагаться иммерсионная жидкость; показатель преломления данной жидкости должен быть приближен к показателям преломления оптических элементов (оптической рабочей поверхности сканера, миры, призмы).  Данный слой жидкости не должен содержать ни пыль, ни воздушные пузыри.  Рекомендуется использовать иммерсионную жидкость с показателем отражения n~1,5.</w:t>
      </w:r>
    </w:p>
    <w:p w14:paraId="383C8829"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В.3.2.4.2 Миры для оптического биометрического сканера отпечатков пальцев, работающего по принципу нарушенного полного внутреннего отражения в темном поле</w:t>
      </w:r>
    </w:p>
    <w:p w14:paraId="05405C3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проведении испытаний должны использоваться миры, которые тесно связаны с принципом работы биометрического сканера отпечатков пальцев.  В ходе испытаний с использованием данных мир, на пути оптического луча сканера не должны присутствовать никакие помехи. Миры должны быть размещены непосредственно на рабочей поверхности биометрического сканера отпечатков пальцев.  Для оптической связи между биометрическим сканером отпечатков пальцев и мирой должна располагаться иммерсионная жидкость; показатель преломления данной жидкости должен быть идентичен показателю преломления оптической рабочей поверхности биометрического сканера отпечатков пальцев.  Данный слой жидкости не должен содержать ни пыль, ни воздушные пузыри.  Рекомендуется использовать иммерсионную жидкость с показателем отражения n~1,5.</w:t>
      </w:r>
    </w:p>
    <w:p w14:paraId="111F9E1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Миры должны быть выполнены в виде диффузно-отражающих областей. На данных подложках подходящими способами воздействия можно получить определенные уровни градации серого (полутонов). Материал миры должен быть водоотталкивающим.  Если мира ламинируется с целью защиты от жидкости, то необходимо следить за тем, чтобы ламинация не изменяла ее оптические параметры.</w:t>
      </w:r>
    </w:p>
    <w:p w14:paraId="050019CB" w14:textId="77777777" w:rsidR="00B16EC2"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B.3.3 Требования и методика испытаний </w:t>
      </w:r>
    </w:p>
    <w:p w14:paraId="6FEA40E2" w14:textId="77777777" w:rsidR="00B16EC2"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B.3.3.1 Исследование линейности шкалы градаций серого </w:t>
      </w:r>
    </w:p>
    <w:p w14:paraId="08C80A87"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B.3.3.1.1 Требования</w:t>
      </w:r>
    </w:p>
    <w:p w14:paraId="7D488A3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измерении дискретных серий участков с равномерным коэффициентом отражения (например, ступенчатой монохромной шкалы), в значительной степени покрывающей полутоновый диапазон биометрического сканера отпечатков пальцев, среднее значение каждого участка должно находиться в пределах 7,65 уровней серого от линии регрессии, полученной методом наименьших квадратов и проходящей между значениями коэффициентов отражения участков (независимая переменная) и уровнями серого, полученными на выходе биометрического сканера отпечатков пальцев с 8-битной шкалой уровней серого (зависимая переменная).</w:t>
      </w:r>
    </w:p>
    <w:p w14:paraId="62EB9ADA"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B.3.3.1.2 Общие положения</w:t>
      </w:r>
    </w:p>
    <w:p w14:paraId="03A077A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Предполагается, что все объекты, используемые в соответствии с данным сценарием испытания, регистрируются биометрическим сканером отпечатков пальцев, работающим в линейном режиме ввода/вывода. Линейность обеспечивает достоверные результаты при сравнении тестовых измерений с требованиями. Линейность позволяет получить исходное изображение сканированного отпечатка пальца для общей справочной базы.  Пользователи могут применять к изображениям из данной базы линейную/нелинейную обработку, в зависимости от поставленной задачи и в дальнейшем вернуться к исходному изображению. Тем не менее, для сканированных изображений мир допускается отклонение от линейности, то есть может быть разрешено незначительное присутствие сглаженной монотонной нелинейности, когда обеспечение линейности на испытуемом биометрическом сканере отпечатков пальцев является практически нецелесообразным и нетипичным с точки зрения эксплуатации.  В подобных случаях требуется предоставление документации наряду с запросом на отклонение от требований.</w:t>
      </w:r>
    </w:p>
    <w:p w14:paraId="3E1A64E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Следует признать, что отпечаток пальца на биометрическом сканере отпечатков пальцев может иметь неидеальные характеристики относительно средней величины отражающей способности, неоднородности средней величины отражающей способности, низкого уровня контраста или фоновых помех.  Подобные проблемы могут быть частично сведены к минимуму при помощи нелинейной обработки яркости изображения, зарегистрированного биометрическим сканером отпечатков пальцев. Вследствие этого линейность не является обязательным требованием при рабочем или тестовом сканировании изображений отпечатков пальцев.</w:t>
      </w:r>
    </w:p>
    <w:p w14:paraId="159DF712"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B.3.3.1.3 Используемые миры</w:t>
      </w:r>
    </w:p>
    <w:p w14:paraId="681C1865"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В.3.3.1.3.1 Миры для оптического биометрического сканера отпечатков пальцев, работающего по принципу нарушенного полного внутреннего отражения в светлом поле</w:t>
      </w:r>
    </w:p>
    <w:p w14:paraId="18E0D700"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проведения данного испытания могут быть использованы миры с металлическим покрытием; данные миры могут иметь различные коэффициенты отражения. В качестве металла может использоваться хром или алюминий; хром может легко наноситься с разной плотностью, но позволяет получать максимальный коэффициент отражения порядка 50%. Максимальный коэффициент отражения алюминия составляет от 85 до 92%, но его сложно наносить с разной плотностью. Так как коэффициенты отражения поверхностей мир не могут быть предсказаны, коэффициенты отражения всех мир должны быть точно измерены.</w:t>
      </w:r>
    </w:p>
    <w:p w14:paraId="04A4DB9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В.3.3.1.3.2 Миры для оптического биометрического сканера отпечатков пальцев, работающего по принципу нарушенного полного внутреннего отражения в темном поле</w:t>
      </w:r>
    </w:p>
    <w:p w14:paraId="4388F95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Для проведения данного испытания используются миры, имеющие диффузно отражающую поверхность с различными затемненными элементами. Подобные миры используются в промышленных масштабах при испытании модульной передаточной функции (MTF) биометрических сканеров отпечатков пальцев планшетного типа. </w:t>
      </w:r>
      <w:hyperlink r:id="rId37" w:history="1">
        <w:r w:rsidR="00EB6BC4" w:rsidRPr="00DA7E84">
          <w:rPr>
            <w:rStyle w:val="a3"/>
            <w:rFonts w:ascii="Times New Roman" w:hAnsi="Times New Roman" w:cs="Times New Roman"/>
            <w:lang w:val="ru" w:eastAsia="en-US"/>
          </w:rPr>
          <w:t>http://dict.leo.org/ende?lp=ende&amp;p=6BCRwA&amp;search=scanner</w:t>
        </w:r>
      </w:hyperlink>
      <w:r w:rsidRPr="00DA7E84">
        <w:rPr>
          <w:rStyle w:val="FontStyle142"/>
          <w:rFonts w:ascii="Times New Roman" w:hAnsi="Times New Roman" w:cs="Times New Roman"/>
          <w:sz w:val="24"/>
          <w:szCs w:val="24"/>
          <w:lang w:val="ru" w:eastAsia="en-US"/>
        </w:rPr>
        <w:t xml:space="preserve"> </w:t>
      </w:r>
      <w:hyperlink r:id="rId38" w:history="1">
        <w:r w:rsidRPr="00DA7E84">
          <w:rPr>
            <w:rStyle w:val="a3"/>
            <w:rFonts w:ascii="Times New Roman" w:hAnsi="Times New Roman" w:cs="Times New Roman"/>
            <w:lang w:val="ru" w:eastAsia="en-US"/>
          </w:rPr>
          <w:t>http://dict.leo.org/ende?lp=ende&amp;p=6BCRwA&amp;search=flat</w:t>
        </w:r>
      </w:hyperlink>
      <w:r w:rsidRPr="00DA7E84">
        <w:rPr>
          <w:rStyle w:val="FontStyle142"/>
          <w:rFonts w:ascii="Times New Roman" w:hAnsi="Times New Roman" w:cs="Times New Roman"/>
          <w:sz w:val="24"/>
          <w:szCs w:val="24"/>
          <w:lang w:val="ru" w:eastAsia="en-US"/>
        </w:rPr>
        <w:t xml:space="preserve"> </w:t>
      </w:r>
      <w:hyperlink r:id="rId39" w:history="1">
        <w:r w:rsidRPr="00DA7E84">
          <w:rPr>
            <w:rStyle w:val="a3"/>
            <w:rFonts w:ascii="Times New Roman" w:hAnsi="Times New Roman" w:cs="Times New Roman"/>
            <w:lang w:val="ru" w:eastAsia="en-US"/>
          </w:rPr>
          <w:t>http://dict.leo.org/ende?lp=ende&amp;p=6BCRwA&amp;search=bed</w:t>
        </w:r>
      </w:hyperlink>
      <w:r w:rsidRPr="00DA7E84">
        <w:rPr>
          <w:rStyle w:val="FontStyle142"/>
          <w:rFonts w:ascii="Times New Roman" w:hAnsi="Times New Roman" w:cs="Times New Roman"/>
          <w:sz w:val="24"/>
          <w:szCs w:val="24"/>
          <w:lang w:val="ru" w:eastAsia="en-US"/>
        </w:rPr>
        <w:t>. В зависимости от размера рабочей поверхности, мира разрезается на части, содержащие две или более области испытания.  Таким образом, на рабочую поверхность может быть помещено одновременно несколько областей испытания.</w:t>
      </w:r>
    </w:p>
    <w:p w14:paraId="78D31F87"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B.3.3.1.4 Процедура испытания</w:t>
      </w:r>
    </w:p>
    <w:p w14:paraId="566D6777"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B.3.3.1.4.1 Первый этап испытания</w:t>
      </w:r>
    </w:p>
    <w:p w14:paraId="3E272FF3"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Набор областей с различными значениями коэффициента отражения должен быть поочередно размещен на биометрическом сканере отпечатков пальцев и зарегистрирован в виде изображений. Должно быть зарегистрировано не менее 9-ти объектов с различными значениями коэффициента отражения, охватывающими практически весь динамический диапазон биометрического сканера отпечатков пальцев.</w:t>
      </w:r>
    </w:p>
    <w:p w14:paraId="00675074"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B.3.3.1.4.2 Второй этап испытания</w:t>
      </w:r>
    </w:p>
    <w:p w14:paraId="1686171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Среднее значение серого каждого изображения объекта должно быть определено при помощи специального программного обеспечения. Коэффициент отражения и полученное значение серого каждого объекта должны быть установлены в виде пары значений.</w:t>
      </w:r>
    </w:p>
    <w:p w14:paraId="3130492A"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B.3.3.1.4.3 Третий этап испытания</w:t>
      </w:r>
    </w:p>
    <w:p w14:paraId="24738B8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К данным парам значений необходимо применить линейную регрессию.  Для каждого среднего значения серого необходимо определить отклонение от итоговой линии регрессии.</w:t>
      </w:r>
    </w:p>
    <w:p w14:paraId="7FBBCF91" w14:textId="77777777" w:rsidR="00934E24" w:rsidRPr="00DA7E84" w:rsidRDefault="00934E24" w:rsidP="00DA7E84">
      <w:pPr>
        <w:pStyle w:val="Style8"/>
        <w:widowControl/>
        <w:ind w:firstLine="720"/>
        <w:jc w:val="both"/>
        <w:rPr>
          <w:rStyle w:val="FontStyle138"/>
          <w:rFonts w:ascii="Times New Roman" w:hAnsi="Times New Roman" w:cs="Times New Roman"/>
          <w:sz w:val="24"/>
          <w:szCs w:val="24"/>
          <w:lang w:val="ru" w:eastAsia="en-US"/>
        </w:rPr>
      </w:pPr>
    </w:p>
    <w:p w14:paraId="6316E99B"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B.3.3.1.5 Соответствие требованию</w:t>
      </w:r>
    </w:p>
    <w:p w14:paraId="010CC9F0" w14:textId="77777777" w:rsidR="00B16EC2" w:rsidRPr="00DA7E84" w:rsidRDefault="00FA4845" w:rsidP="00DA7E84">
      <w:pPr>
        <w:pStyle w:val="Style6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Ни одно из вычисленных на этапе испытания 3 значений отклонения серого не должно превышать 7,65. </w:t>
      </w:r>
    </w:p>
    <w:p w14:paraId="62AB9B81" w14:textId="77777777" w:rsidR="00BE1BE5" w:rsidRPr="00DA7E84" w:rsidRDefault="00FA4845" w:rsidP="00DA7E84">
      <w:pPr>
        <w:pStyle w:val="Style64"/>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 Анализ частоты пространственной дискретизации и геометрическая точность</w:t>
      </w:r>
    </w:p>
    <w:p w14:paraId="6C79A138"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B.3.3.2.1 Общие требования</w:t>
      </w:r>
    </w:p>
    <w:p w14:paraId="112AC23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Частота пространственной дискретизации: итоговое изображение отпечатка пальца на выходе биометрического сканера отпечатков пальцев должно иметь частоту пространственной дискретизации в направлении строк и столбцов датчика в диапазоне от</w:t>
      </w:r>
      <w:r w:rsidR="0024748A"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(R - 0,01R) до (R + 0,01R). Величина R должна составлять либо 500, либо 1000 пикселей/дюйм; в сертификате биометрического сканера отпечатков пальцев может быть указано как одно, так и оба значения частоты пространственной дискретизации. Фактическое значение оптической частоты пространственной дискретизации биометрического сканера должно быть больше или равно величине "R".</w:t>
      </w:r>
    </w:p>
    <w:p w14:paraId="3069FFA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поперечном направлении: при сканировании штриховой миры с частотой 1,0 пара линий/мм в вертикальном и горизонтальном направлении линий, абсолютное значение разницы (D) между фактическим (X) и измеренным на изображении (Y) расстоянием между параллельными линиями объекта не должно превышать представленных ниже значений для не менее 99% испытаний, проведенных в каждой области измерения зарегистрированного элемента и в каждом из 2 направлений.</w:t>
      </w:r>
    </w:p>
    <w:p w14:paraId="6D81F95E"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Для биометрических сканеров отпечатков пальцев с разрешающей способностью 500 пикселей/дюйм: D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0,0007, для 0,00 &lt; X </w:t>
      </w:r>
      <w:r w:rsidR="00934E2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 xml:space="preserve">0,07 и D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0,01X, для 0,07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1,50</w:t>
      </w:r>
    </w:p>
    <w:p w14:paraId="2E487878" w14:textId="77777777" w:rsidR="00BE1BE5" w:rsidRPr="00DA7E84" w:rsidRDefault="00FA4845" w:rsidP="00DA7E84">
      <w:pPr>
        <w:pStyle w:val="Style2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Для биометрических сканеров отпечатков пальцев с разрешающей способностью 1000 пикселей/дюйм: D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0,0005, для 0,00 &lt; X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0,07 и D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0,0071X, для 0,07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X </w:t>
      </w:r>
      <w:r w:rsidR="00934E2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1,50</w:t>
      </w:r>
    </w:p>
    <w:p w14:paraId="2D426E0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где D = |YX|, X = фактическое расстояние на мире, дюймы, Y = измеренное расстояние на изображении (D, X, Y указаны в дюймах)</w:t>
      </w:r>
    </w:p>
    <w:p w14:paraId="68840BF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продольном направлении: при сканировании штриховой миры с частотой 1,0 пара линий/мм в вертикальном и горизонтальном направлении линий, максимальное значение разницы (в горизонтальном или вертикальном направлении соответственно) между расположением любых 2-х точек в пределах 1,5-дюймового сегмента представленного периодического изображения не должно превышать 0,016 дюймов для не менее 99% испытаний, проведенных в каждой области измерения зарегистрированного элемента и в каждом из 2-х ортогональных направлений.</w:t>
      </w:r>
    </w:p>
    <w:p w14:paraId="2CCBBB2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B.3.3.2.2 Общие положения</w:t>
      </w:r>
    </w:p>
    <w:p w14:paraId="1ED7986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Штриховой мирой является решетка Ронки, которая состоит из линий одинаковой ширины и пространственного прямоугольного сигнала с высокой контрастностью и резкими краями. Для систем с разрешающей способностью 500 пикселей/дюйм, значение пространственной частоты дискретизации должно попадать в диапазон от 495,0 до 505,0 пикселей/дюйм; для систем с разрешающей способностью 1000 пикселей/дюйм, значение частоты пространственной дискретизации должно попадать в диапазон от 990,0 до 1010,0 пикселей/дюйм. Истинная частота пространственной дискретизации биометрического сканера отпечатков пальцев может быть больше требуемой частоты пространственной дискретизации, в таком случае на выходе производится "уменьшение" до требуемой частоты пространственной дискретизации.  Однако истинная частота пространственной дискретизации не может быть меньше требуемой; то есть "увеличение" до требуемой частоты пространственной дискретизации запрещено. Геометрическая точность в поперечном направлении измеряется в поперечном направлении изображенных линий решетки Ронки с частотой 1,0 пара линий/мм, которые охватывают практически всю область регистрации изображения. Требование к частоте пространственной дискретизации в 500 пикселей/дюйм соответствует точности определения координат ±1,0% для расстояний от 0,07 до 1,5 дюймов и ±0,0007 дюйма (1/3 пикселя) для расстояний меньше или равных 0,07 дюйма. Требование к частоте пространственной дискретизации в 1000 пикселей/дюйм соответствует точности определения координат ±0,71% для расстояний от 0,07 до 1,5 дюймов и значению ±0,0005 дюйма (1/2 пикселя) для расстояний меньше или равных 0,07 дюйма.</w:t>
      </w:r>
    </w:p>
    <w:p w14:paraId="4FFE0A4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Геометрическая точность в продольном направлении измеряется вдоль каждой изображенной линии решетки Ронки с частотой 1,0 пара линий/мм, которые охватывают практически всю область регистрации изображения. Например, для представленной горизонтальной линии изображения, максимальное значение разницы между точками пересечения данной линии с вертикальной и горизонтальной осями, измеренной в нескольких точках сегмента линии длиной 1,5 дюйма, сравнивается с максимально допустимым значением разницы (аналогично для вертикальной линии). Данное требование необходимо для гарантии того, что подушкообразное или бочкообразное искажение в основной области исследования, то есть на отпечатке одного пальца, не слишком велико.</w:t>
      </w:r>
    </w:p>
    <w:p w14:paraId="5FDCE004"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B.3.3.2.3 Используемые миры</w:t>
      </w:r>
    </w:p>
    <w:p w14:paraId="378AE952"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В.3.3.2.3.1 Миры для оптического биометрического сканера отпечатков пальцев, работающего по принципу нарушенного полного внутреннего отражения в светлом поле</w:t>
      </w:r>
    </w:p>
    <w:p w14:paraId="6725CFE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покрывать не менее 70% рабочей поверхности биометрического сканера отпечатков пальцев.  Тестовая структура представляет собой решетку с постоянным периодом 1 мм. Мира может состоять из направленно отражающих структур, таких как хромовые полоски на стеклянной подложке. Свет, проходящий через стеклянную подложку, должен выводиться призмой, которая должна находиться сверху на мире.</w:t>
      </w:r>
    </w:p>
    <w:p w14:paraId="30A56D9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качестве альтернативы покрытой хромом стеклянной мире может быть использована полимерная пленка с напечатанными черными линиями.  В таком случае нет необходимости в размещении призмы на мире.  Отражение света осуществляется от обратной стороны пленки. Напечатанные на пленке черные области поглощают и рассеивают свет и таким образом получаются темными на изображении.  Использование данного материала миры рекомендовано при больших поверхностях биометрических сканеров отпечатков пальцев.</w:t>
      </w:r>
    </w:p>
    <w:p w14:paraId="556B0FAD" w14:textId="77777777" w:rsidR="00BE1BE5" w:rsidRPr="00DA7E84" w:rsidRDefault="002B36AA" w:rsidP="00DA7E84">
      <w:pPr>
        <w:pStyle w:val="Style6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w:t>
      </w:r>
      <w:r w:rsidR="00FA4845" w:rsidRPr="00DA7E84">
        <w:rPr>
          <w:rStyle w:val="FontStyle138"/>
          <w:rFonts w:ascii="Times New Roman" w:hAnsi="Times New Roman" w:cs="Times New Roman"/>
          <w:sz w:val="24"/>
          <w:szCs w:val="24"/>
          <w:lang w:val="ru" w:eastAsia="en-US"/>
        </w:rPr>
        <w:t>.3.3.2.3.2 Миры для оптического биометрического сканера отпечатков пальцев, работающего по принципу нарушенного полного внутреннего отражения в темном поле.</w:t>
      </w:r>
    </w:p>
    <w:p w14:paraId="0745526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покрывать не менее 70% рабочей поверхности биометрического сканера отпечатков пальцев.  Тестовая структура представляет собой решетку с постоянным периодом 1 мм.</w:t>
      </w:r>
    </w:p>
    <w:p w14:paraId="09777BE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состоять из диффузного глянцевого отражающего материала, на который нанесены темные структуры.  Данные структуры могут быть нанесены фотографическим или печатным способом.  В качестве материала для миры нельзя использовать фотобумагу или мелованную бумагу, так как оптические свойства данных материалов могут изменяться при намокании в результате воздействия иммерсионной жидкости.  Таким образом, в качестве подложки рекомендуется использовать пластиковые материалы, покрытые фотоэмульсией; данные материалы нечувствительны к воздействию иммерсионной жидкости; темные структуры могут быть нанесены способом аналогичным фотографическому процессу нанесения на бумагу.</w:t>
      </w:r>
    </w:p>
    <w:p w14:paraId="47DA47FB"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B.3.3.2.4 Процедура испытания</w:t>
      </w:r>
    </w:p>
    <w:p w14:paraId="1C083EF4"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B.3.3.2.4.1 Первый этап испытания</w:t>
      </w:r>
    </w:p>
    <w:p w14:paraId="0363D72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Миры с иммерсионной или другой похожей жидкостью должны быть размещены на рабочей поверхности биометрического сканера отпечатков пальцев. При использовании покрытой хромом стеклянной миры свет, проникающий через стеклянную подложку, должен выводиться призмой, которая должна располагаться сверху на объекте. При использовании в качестве объекта пластиковой пленки с черной печатью необходимость в размещении призмы на объекте отсутствует. Каждая мира должна помещаться на рабочую поверхность биометрического сканера отпечатков пальцев 4 раза: 2 раза с вертикально направленными линиями (каждый раз с поворотом объекта на 180°) и 2 раза с горизонтально направленными линиями (каждый раз с поворотом объекта на 180°). При использовании данного метода можно обнаружить ошибки, причиной которых является мира, а не биометрический сканер отпечатков пальцев.</w:t>
      </w:r>
    </w:p>
    <w:p w14:paraId="2841DC1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После размещения миры на рабочей поверхности биометрического сканера отпечатков пальцев необходимо убедиться в том, что полосы миры расположены параллельно пикселям сканера. Чтобы это выявить, необходимо искать эффекты наложения частот на краях линий, рассматривая зарегистрированные изображения на высококачественном мониторе.</w:t>
      </w:r>
    </w:p>
    <w:p w14:paraId="01A45D68"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B.3.3.2.4.2 Второй этап испытания</w:t>
      </w:r>
    </w:p>
    <w:p w14:paraId="19A0217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Определяются координаты пикселей на краях разлинованной области зарегистрированного изображения. Данная информация и размеры изображения необходимы для оценки специальным программным обеспечением (см. "Требования к программному обеспечению"). Данное программное обеспечение определяет в пределах заданной области измерения расстояние между смежными линиями, среднее расстояние между 6 линиями и координаты центральной оси каждой линии.  В качестве единицы измерения необходимо использовать пиксель.</w:t>
      </w:r>
    </w:p>
    <w:p w14:paraId="2F30C566" w14:textId="77777777" w:rsidR="00BE1BE5" w:rsidRPr="00DA7E84" w:rsidRDefault="00FA4845" w:rsidP="00DA7E84">
      <w:pPr>
        <w:pStyle w:val="Style3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B.3.3.2.4.3 Третий этап испытания</w:t>
      </w:r>
    </w:p>
    <w:p w14:paraId="7D119FF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На основании результатов второго этапа испытания и известного периода решетки миры (1 мм) можно определить частоту пространственной дискретизации биометрического сканера отпечатков пальцев в разных областях изображения.  Данная частота пространственной дискретизации может быть использована для перевода расстояния между линиями из пикселей в мм. Основываясь на данных значениях, можно вычислить разницу между теоретическим и измеренным расстоянием между линиями для разных областей измерения.  Расположение линий и их продольный изгиб позволяют вычислить коэффициент искажения биометрического сканера отпечатков пальцев.</w:t>
      </w:r>
    </w:p>
    <w:p w14:paraId="2833FC33"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B.3.3.2.5 Соответствие требованиям</w:t>
      </w:r>
    </w:p>
    <w:p w14:paraId="6D5F0AD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рамках данного сценария испытания необходимо полное соответствие значениям, перечисленным в пункте "Общие требования".</w:t>
      </w:r>
    </w:p>
    <w:p w14:paraId="722EC90B"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 Анализ частотно-контрастной характеристики</w:t>
      </w:r>
    </w:p>
    <w:p w14:paraId="07E3920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B.3.3.3.1 Общие требования</w:t>
      </w:r>
    </w:p>
    <w:p w14:paraId="4065C0BA"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Пространственно-частотная характеристика должна измеряться при помощи миры в виде бинарной решетки (решетки Ронки), что определено как измерение частотно-контрастной характеристики (CTF). Значения, являющиеся результатом измерения CTF линий должны быть равны или превышать минимальные значения контраста, определяемые уравнением [EQ 1] или уравнением [EQ 2] в направлении строк и столбцов датчика и в любой зоне обзора биометрического сканера отпечатков пальцев. Значения CTF, вычисленные при помощи уравнений [EQ 1] и [EQ 2] для стандартных частот испытания, представлены в таблице B.6. Ни одно из вычисленных значений контраста CTF на спецификационных пространственных част</w:t>
      </w:r>
      <w:r w:rsidR="005D13A2" w:rsidRPr="00DA7E84">
        <w:rPr>
          <w:rStyle w:val="FontStyle142"/>
          <w:rFonts w:ascii="Times New Roman" w:hAnsi="Times New Roman" w:cs="Times New Roman"/>
          <w:sz w:val="24"/>
          <w:szCs w:val="24"/>
          <w:lang w:val="ru" w:eastAsia="en-US"/>
        </w:rPr>
        <w:t xml:space="preserve">отах не должно превышать 1,05. </w:t>
      </w:r>
      <w:r w:rsidRPr="00DA7E84">
        <w:rPr>
          <w:rStyle w:val="FontStyle142"/>
          <w:rFonts w:ascii="Times New Roman" w:hAnsi="Times New Roman" w:cs="Times New Roman"/>
          <w:sz w:val="24"/>
          <w:szCs w:val="24"/>
          <w:lang w:val="ru" w:eastAsia="en-US"/>
        </w:rPr>
        <w:t>Полученное на выходе изображение штриховой миры не должно иметь значительного эффекта наложения частот.</w:t>
      </w:r>
    </w:p>
    <w:p w14:paraId="1A9F8387"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7485915B" w14:textId="77777777" w:rsidR="00934E24" w:rsidRPr="00DA7E84" w:rsidRDefault="00934E24" w:rsidP="00DA7E84">
      <w:pPr>
        <w:pStyle w:val="Style8"/>
        <w:widowControl/>
        <w:ind w:firstLine="720"/>
        <w:jc w:val="center"/>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br w:type="page"/>
      </w:r>
    </w:p>
    <w:p w14:paraId="43263C8E"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В.6 — Минимальный и максимальный контраст</w:t>
      </w:r>
    </w:p>
    <w:tbl>
      <w:tblPr>
        <w:tblW w:w="0" w:type="auto"/>
        <w:jc w:val="center"/>
        <w:tblLayout w:type="fixed"/>
        <w:tblCellMar>
          <w:left w:w="40" w:type="dxa"/>
          <w:right w:w="40" w:type="dxa"/>
        </w:tblCellMar>
        <w:tblLook w:val="0000" w:firstRow="0" w:lastRow="0" w:firstColumn="0" w:lastColumn="0" w:noHBand="0" w:noVBand="0"/>
      </w:tblPr>
      <w:tblGrid>
        <w:gridCol w:w="1797"/>
        <w:gridCol w:w="2409"/>
        <w:gridCol w:w="2268"/>
        <w:gridCol w:w="1560"/>
      </w:tblGrid>
      <w:tr w:rsidR="006D5B4B" w:rsidRPr="00DA7E84" w14:paraId="5A40BAA3" w14:textId="77777777" w:rsidTr="00183364">
        <w:trPr>
          <w:trHeight w:val="461"/>
          <w:jc w:val="center"/>
        </w:trPr>
        <w:tc>
          <w:tcPr>
            <w:tcW w:w="1797" w:type="dxa"/>
            <w:tcBorders>
              <w:top w:val="single" w:sz="6" w:space="0" w:color="auto"/>
              <w:left w:val="single" w:sz="6" w:space="0" w:color="auto"/>
              <w:bottom w:val="single" w:sz="6" w:space="0" w:color="auto"/>
              <w:right w:val="single" w:sz="6" w:space="0" w:color="auto"/>
            </w:tcBorders>
          </w:tcPr>
          <w:p w14:paraId="2CEDEE07"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Частота (пар линий/мм)</w:t>
            </w:r>
          </w:p>
        </w:tc>
        <w:tc>
          <w:tcPr>
            <w:tcW w:w="2409" w:type="dxa"/>
            <w:tcBorders>
              <w:top w:val="single" w:sz="6" w:space="0" w:color="auto"/>
              <w:left w:val="single" w:sz="6" w:space="0" w:color="auto"/>
              <w:bottom w:val="single" w:sz="6" w:space="0" w:color="auto"/>
              <w:right w:val="single" w:sz="6" w:space="0" w:color="auto"/>
            </w:tcBorders>
          </w:tcPr>
          <w:p w14:paraId="3ED13F3C"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Минимальный контраст для биометрических сканеров отпечатков пальцев с разрешающей способностью 500 пикселей/дюйм</w:t>
            </w:r>
          </w:p>
        </w:tc>
        <w:tc>
          <w:tcPr>
            <w:tcW w:w="2268" w:type="dxa"/>
            <w:tcBorders>
              <w:top w:val="single" w:sz="6" w:space="0" w:color="auto"/>
              <w:left w:val="single" w:sz="6" w:space="0" w:color="auto"/>
              <w:bottom w:val="single" w:sz="6" w:space="0" w:color="auto"/>
              <w:right w:val="single" w:sz="6" w:space="0" w:color="auto"/>
            </w:tcBorders>
          </w:tcPr>
          <w:p w14:paraId="7C73BF94"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Минимальный контраст для биометрических сканеров отпечатков пальцев с разрешающей способностью 1000 пикселей/дюйм</w:t>
            </w:r>
          </w:p>
        </w:tc>
        <w:tc>
          <w:tcPr>
            <w:tcW w:w="1560" w:type="dxa"/>
            <w:tcBorders>
              <w:top w:val="single" w:sz="6" w:space="0" w:color="auto"/>
              <w:left w:val="single" w:sz="6" w:space="0" w:color="auto"/>
              <w:bottom w:val="single" w:sz="6" w:space="0" w:color="auto"/>
              <w:right w:val="single" w:sz="6" w:space="0" w:color="auto"/>
            </w:tcBorders>
          </w:tcPr>
          <w:p w14:paraId="7F898859"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Максимальное значение контраста</w:t>
            </w:r>
          </w:p>
        </w:tc>
      </w:tr>
      <w:tr w:rsidR="006D5B4B" w:rsidRPr="00DA7E84" w14:paraId="155CFD1D" w14:textId="77777777" w:rsidTr="00183364">
        <w:trPr>
          <w:trHeight w:val="341"/>
          <w:jc w:val="center"/>
        </w:trPr>
        <w:tc>
          <w:tcPr>
            <w:tcW w:w="1797" w:type="dxa"/>
            <w:tcBorders>
              <w:top w:val="single" w:sz="6" w:space="0" w:color="auto"/>
              <w:left w:val="single" w:sz="6" w:space="0" w:color="auto"/>
              <w:bottom w:val="single" w:sz="6" w:space="0" w:color="auto"/>
              <w:right w:val="single" w:sz="6" w:space="0" w:color="auto"/>
            </w:tcBorders>
          </w:tcPr>
          <w:p w14:paraId="0044E63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2409" w:type="dxa"/>
            <w:tcBorders>
              <w:top w:val="single" w:sz="6" w:space="0" w:color="auto"/>
              <w:left w:val="single" w:sz="6" w:space="0" w:color="auto"/>
              <w:bottom w:val="single" w:sz="6" w:space="0" w:color="auto"/>
              <w:right w:val="single" w:sz="6" w:space="0" w:color="auto"/>
            </w:tcBorders>
          </w:tcPr>
          <w:p w14:paraId="6E41A8F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0,948</w:t>
            </w:r>
          </w:p>
        </w:tc>
        <w:tc>
          <w:tcPr>
            <w:tcW w:w="2268" w:type="dxa"/>
            <w:tcBorders>
              <w:top w:val="single" w:sz="6" w:space="0" w:color="auto"/>
              <w:left w:val="single" w:sz="6" w:space="0" w:color="auto"/>
              <w:bottom w:val="single" w:sz="6" w:space="0" w:color="auto"/>
              <w:right w:val="single" w:sz="6" w:space="0" w:color="auto"/>
            </w:tcBorders>
          </w:tcPr>
          <w:p w14:paraId="67FD1B9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0,957</w:t>
            </w:r>
          </w:p>
        </w:tc>
        <w:tc>
          <w:tcPr>
            <w:tcW w:w="1560" w:type="dxa"/>
            <w:tcBorders>
              <w:top w:val="single" w:sz="6" w:space="0" w:color="auto"/>
              <w:left w:val="single" w:sz="6" w:space="0" w:color="auto"/>
              <w:bottom w:val="single" w:sz="6" w:space="0" w:color="auto"/>
              <w:right w:val="single" w:sz="6" w:space="0" w:color="auto"/>
            </w:tcBorders>
          </w:tcPr>
          <w:p w14:paraId="74199B0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5E7811FE"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2B67036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2409" w:type="dxa"/>
            <w:tcBorders>
              <w:top w:val="single" w:sz="6" w:space="0" w:color="auto"/>
              <w:left w:val="single" w:sz="6" w:space="0" w:color="auto"/>
              <w:bottom w:val="single" w:sz="6" w:space="0" w:color="auto"/>
              <w:right w:val="single" w:sz="6" w:space="0" w:color="auto"/>
            </w:tcBorders>
          </w:tcPr>
          <w:p w14:paraId="29FA2CE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0,869</w:t>
            </w:r>
          </w:p>
        </w:tc>
        <w:tc>
          <w:tcPr>
            <w:tcW w:w="2268" w:type="dxa"/>
            <w:tcBorders>
              <w:top w:val="single" w:sz="6" w:space="0" w:color="auto"/>
              <w:left w:val="single" w:sz="6" w:space="0" w:color="auto"/>
              <w:bottom w:val="single" w:sz="6" w:space="0" w:color="auto"/>
              <w:right w:val="single" w:sz="6" w:space="0" w:color="auto"/>
            </w:tcBorders>
          </w:tcPr>
          <w:p w14:paraId="7D9A8E3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0,904</w:t>
            </w:r>
          </w:p>
        </w:tc>
        <w:tc>
          <w:tcPr>
            <w:tcW w:w="1560" w:type="dxa"/>
            <w:tcBorders>
              <w:top w:val="single" w:sz="6" w:space="0" w:color="auto"/>
              <w:left w:val="single" w:sz="6" w:space="0" w:color="auto"/>
              <w:bottom w:val="single" w:sz="6" w:space="0" w:color="auto"/>
              <w:right w:val="single" w:sz="6" w:space="0" w:color="auto"/>
            </w:tcBorders>
          </w:tcPr>
          <w:p w14:paraId="2D4F839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5A181A7E" w14:textId="77777777" w:rsidTr="00183364">
        <w:trPr>
          <w:trHeight w:val="341"/>
          <w:jc w:val="center"/>
        </w:trPr>
        <w:tc>
          <w:tcPr>
            <w:tcW w:w="1797" w:type="dxa"/>
            <w:tcBorders>
              <w:top w:val="single" w:sz="6" w:space="0" w:color="auto"/>
              <w:left w:val="single" w:sz="6" w:space="0" w:color="auto"/>
              <w:bottom w:val="single" w:sz="6" w:space="0" w:color="auto"/>
              <w:right w:val="single" w:sz="6" w:space="0" w:color="auto"/>
            </w:tcBorders>
          </w:tcPr>
          <w:p w14:paraId="3F572AD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c>
          <w:tcPr>
            <w:tcW w:w="2409" w:type="dxa"/>
            <w:tcBorders>
              <w:top w:val="single" w:sz="6" w:space="0" w:color="auto"/>
              <w:left w:val="single" w:sz="6" w:space="0" w:color="auto"/>
              <w:bottom w:val="single" w:sz="6" w:space="0" w:color="auto"/>
              <w:right w:val="single" w:sz="6" w:space="0" w:color="auto"/>
            </w:tcBorders>
          </w:tcPr>
          <w:p w14:paraId="0E12833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0,791</w:t>
            </w:r>
          </w:p>
        </w:tc>
        <w:tc>
          <w:tcPr>
            <w:tcW w:w="2268" w:type="dxa"/>
            <w:tcBorders>
              <w:top w:val="single" w:sz="6" w:space="0" w:color="auto"/>
              <w:left w:val="single" w:sz="6" w:space="0" w:color="auto"/>
              <w:bottom w:val="single" w:sz="6" w:space="0" w:color="auto"/>
              <w:right w:val="single" w:sz="6" w:space="0" w:color="auto"/>
            </w:tcBorders>
          </w:tcPr>
          <w:p w14:paraId="773FE4E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0,854</w:t>
            </w:r>
          </w:p>
        </w:tc>
        <w:tc>
          <w:tcPr>
            <w:tcW w:w="1560" w:type="dxa"/>
            <w:tcBorders>
              <w:top w:val="single" w:sz="6" w:space="0" w:color="auto"/>
              <w:left w:val="single" w:sz="6" w:space="0" w:color="auto"/>
              <w:bottom w:val="single" w:sz="6" w:space="0" w:color="auto"/>
              <w:right w:val="single" w:sz="6" w:space="0" w:color="auto"/>
            </w:tcBorders>
          </w:tcPr>
          <w:p w14:paraId="693CBC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399229C7"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69BD431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w:t>
            </w:r>
          </w:p>
        </w:tc>
        <w:tc>
          <w:tcPr>
            <w:tcW w:w="2409" w:type="dxa"/>
            <w:tcBorders>
              <w:top w:val="single" w:sz="6" w:space="0" w:color="auto"/>
              <w:left w:val="single" w:sz="6" w:space="0" w:color="auto"/>
              <w:bottom w:val="single" w:sz="6" w:space="0" w:color="auto"/>
              <w:right w:val="single" w:sz="6" w:space="0" w:color="auto"/>
            </w:tcBorders>
          </w:tcPr>
          <w:p w14:paraId="1CC4AC9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0,713</w:t>
            </w:r>
          </w:p>
        </w:tc>
        <w:tc>
          <w:tcPr>
            <w:tcW w:w="2268" w:type="dxa"/>
            <w:tcBorders>
              <w:top w:val="single" w:sz="6" w:space="0" w:color="auto"/>
              <w:left w:val="single" w:sz="6" w:space="0" w:color="auto"/>
              <w:bottom w:val="single" w:sz="6" w:space="0" w:color="auto"/>
              <w:right w:val="single" w:sz="6" w:space="0" w:color="auto"/>
            </w:tcBorders>
          </w:tcPr>
          <w:p w14:paraId="401DFCC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0,805</w:t>
            </w:r>
          </w:p>
        </w:tc>
        <w:tc>
          <w:tcPr>
            <w:tcW w:w="1560" w:type="dxa"/>
            <w:tcBorders>
              <w:top w:val="single" w:sz="6" w:space="0" w:color="auto"/>
              <w:left w:val="single" w:sz="6" w:space="0" w:color="auto"/>
              <w:bottom w:val="single" w:sz="6" w:space="0" w:color="auto"/>
              <w:right w:val="single" w:sz="6" w:space="0" w:color="auto"/>
            </w:tcBorders>
          </w:tcPr>
          <w:p w14:paraId="5976B1D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767EEEA6"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37597D8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c>
          <w:tcPr>
            <w:tcW w:w="2409" w:type="dxa"/>
            <w:tcBorders>
              <w:top w:val="single" w:sz="6" w:space="0" w:color="auto"/>
              <w:left w:val="single" w:sz="6" w:space="0" w:color="auto"/>
              <w:bottom w:val="single" w:sz="6" w:space="0" w:color="auto"/>
              <w:right w:val="single" w:sz="6" w:space="0" w:color="auto"/>
            </w:tcBorders>
          </w:tcPr>
          <w:p w14:paraId="7F3078E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0,636</w:t>
            </w:r>
          </w:p>
        </w:tc>
        <w:tc>
          <w:tcPr>
            <w:tcW w:w="2268" w:type="dxa"/>
            <w:tcBorders>
              <w:top w:val="single" w:sz="6" w:space="0" w:color="auto"/>
              <w:left w:val="single" w:sz="6" w:space="0" w:color="auto"/>
              <w:bottom w:val="single" w:sz="6" w:space="0" w:color="auto"/>
              <w:right w:val="single" w:sz="6" w:space="0" w:color="auto"/>
            </w:tcBorders>
          </w:tcPr>
          <w:p w14:paraId="019B3B3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0,760</w:t>
            </w:r>
          </w:p>
        </w:tc>
        <w:tc>
          <w:tcPr>
            <w:tcW w:w="1560" w:type="dxa"/>
            <w:tcBorders>
              <w:top w:val="single" w:sz="6" w:space="0" w:color="auto"/>
              <w:left w:val="single" w:sz="6" w:space="0" w:color="auto"/>
              <w:bottom w:val="single" w:sz="6" w:space="0" w:color="auto"/>
              <w:right w:val="single" w:sz="6" w:space="0" w:color="auto"/>
            </w:tcBorders>
          </w:tcPr>
          <w:p w14:paraId="3B3B8C3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3E1D9FA1"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7E96455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6,0</w:t>
            </w:r>
          </w:p>
        </w:tc>
        <w:tc>
          <w:tcPr>
            <w:tcW w:w="2409" w:type="dxa"/>
            <w:tcBorders>
              <w:top w:val="single" w:sz="6" w:space="0" w:color="auto"/>
              <w:left w:val="single" w:sz="6" w:space="0" w:color="auto"/>
              <w:bottom w:val="single" w:sz="6" w:space="0" w:color="auto"/>
              <w:right w:val="single" w:sz="6" w:space="0" w:color="auto"/>
            </w:tcBorders>
          </w:tcPr>
          <w:p w14:paraId="65EF48A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0,559</w:t>
            </w:r>
          </w:p>
        </w:tc>
        <w:tc>
          <w:tcPr>
            <w:tcW w:w="2268" w:type="dxa"/>
            <w:tcBorders>
              <w:top w:val="single" w:sz="6" w:space="0" w:color="auto"/>
              <w:left w:val="single" w:sz="6" w:space="0" w:color="auto"/>
              <w:bottom w:val="single" w:sz="6" w:space="0" w:color="auto"/>
              <w:right w:val="single" w:sz="6" w:space="0" w:color="auto"/>
            </w:tcBorders>
          </w:tcPr>
          <w:p w14:paraId="27C379C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0,716</w:t>
            </w:r>
          </w:p>
        </w:tc>
        <w:tc>
          <w:tcPr>
            <w:tcW w:w="1560" w:type="dxa"/>
            <w:tcBorders>
              <w:top w:val="single" w:sz="6" w:space="0" w:color="auto"/>
              <w:left w:val="single" w:sz="6" w:space="0" w:color="auto"/>
              <w:bottom w:val="single" w:sz="6" w:space="0" w:color="auto"/>
              <w:right w:val="single" w:sz="6" w:space="0" w:color="auto"/>
            </w:tcBorders>
          </w:tcPr>
          <w:p w14:paraId="1124715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342551CE"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1181A8B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7,0</w:t>
            </w:r>
          </w:p>
        </w:tc>
        <w:tc>
          <w:tcPr>
            <w:tcW w:w="2409" w:type="dxa"/>
            <w:tcBorders>
              <w:top w:val="single" w:sz="6" w:space="0" w:color="auto"/>
              <w:left w:val="single" w:sz="6" w:space="0" w:color="auto"/>
              <w:bottom w:val="single" w:sz="6" w:space="0" w:color="auto"/>
              <w:right w:val="single" w:sz="6" w:space="0" w:color="auto"/>
            </w:tcBorders>
          </w:tcPr>
          <w:p w14:paraId="363294C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0,483</w:t>
            </w:r>
          </w:p>
        </w:tc>
        <w:tc>
          <w:tcPr>
            <w:tcW w:w="2268" w:type="dxa"/>
            <w:tcBorders>
              <w:top w:val="single" w:sz="6" w:space="0" w:color="auto"/>
              <w:left w:val="single" w:sz="6" w:space="0" w:color="auto"/>
              <w:bottom w:val="single" w:sz="6" w:space="0" w:color="auto"/>
              <w:right w:val="single" w:sz="6" w:space="0" w:color="auto"/>
            </w:tcBorders>
          </w:tcPr>
          <w:p w14:paraId="4D8177E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0,675</w:t>
            </w:r>
          </w:p>
        </w:tc>
        <w:tc>
          <w:tcPr>
            <w:tcW w:w="1560" w:type="dxa"/>
            <w:tcBorders>
              <w:top w:val="single" w:sz="6" w:space="0" w:color="auto"/>
              <w:left w:val="single" w:sz="6" w:space="0" w:color="auto"/>
              <w:bottom w:val="single" w:sz="6" w:space="0" w:color="auto"/>
              <w:right w:val="single" w:sz="6" w:space="0" w:color="auto"/>
            </w:tcBorders>
          </w:tcPr>
          <w:p w14:paraId="7AE1667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1360FFF5" w14:textId="77777777" w:rsidTr="00183364">
        <w:trPr>
          <w:trHeight w:val="341"/>
          <w:jc w:val="center"/>
        </w:trPr>
        <w:tc>
          <w:tcPr>
            <w:tcW w:w="1797" w:type="dxa"/>
            <w:tcBorders>
              <w:top w:val="single" w:sz="6" w:space="0" w:color="auto"/>
              <w:left w:val="single" w:sz="6" w:space="0" w:color="auto"/>
              <w:bottom w:val="single" w:sz="6" w:space="0" w:color="auto"/>
              <w:right w:val="single" w:sz="6" w:space="0" w:color="auto"/>
            </w:tcBorders>
          </w:tcPr>
          <w:p w14:paraId="16C00C8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8,0</w:t>
            </w:r>
          </w:p>
        </w:tc>
        <w:tc>
          <w:tcPr>
            <w:tcW w:w="2409" w:type="dxa"/>
            <w:tcBorders>
              <w:top w:val="single" w:sz="6" w:space="0" w:color="auto"/>
              <w:left w:val="single" w:sz="6" w:space="0" w:color="auto"/>
              <w:bottom w:val="single" w:sz="6" w:space="0" w:color="auto"/>
              <w:right w:val="single" w:sz="6" w:space="0" w:color="auto"/>
            </w:tcBorders>
          </w:tcPr>
          <w:p w14:paraId="60AC5AF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0,408</w:t>
            </w:r>
          </w:p>
        </w:tc>
        <w:tc>
          <w:tcPr>
            <w:tcW w:w="2268" w:type="dxa"/>
            <w:tcBorders>
              <w:top w:val="single" w:sz="6" w:space="0" w:color="auto"/>
              <w:left w:val="single" w:sz="6" w:space="0" w:color="auto"/>
              <w:bottom w:val="single" w:sz="6" w:space="0" w:color="auto"/>
              <w:right w:val="single" w:sz="6" w:space="0" w:color="auto"/>
            </w:tcBorders>
          </w:tcPr>
          <w:p w14:paraId="4F2ADF7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0,636</w:t>
            </w:r>
          </w:p>
        </w:tc>
        <w:tc>
          <w:tcPr>
            <w:tcW w:w="1560" w:type="dxa"/>
            <w:tcBorders>
              <w:top w:val="single" w:sz="6" w:space="0" w:color="auto"/>
              <w:left w:val="single" w:sz="6" w:space="0" w:color="auto"/>
              <w:bottom w:val="single" w:sz="6" w:space="0" w:color="auto"/>
              <w:right w:val="single" w:sz="6" w:space="0" w:color="auto"/>
            </w:tcBorders>
          </w:tcPr>
          <w:p w14:paraId="3ACADBD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35021269"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0B48119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9,0</w:t>
            </w:r>
          </w:p>
        </w:tc>
        <w:tc>
          <w:tcPr>
            <w:tcW w:w="2409" w:type="dxa"/>
            <w:tcBorders>
              <w:top w:val="single" w:sz="6" w:space="0" w:color="auto"/>
              <w:left w:val="single" w:sz="6" w:space="0" w:color="auto"/>
              <w:bottom w:val="single" w:sz="6" w:space="0" w:color="auto"/>
              <w:right w:val="single" w:sz="6" w:space="0" w:color="auto"/>
            </w:tcBorders>
          </w:tcPr>
          <w:p w14:paraId="66D8123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0,333</w:t>
            </w:r>
          </w:p>
        </w:tc>
        <w:tc>
          <w:tcPr>
            <w:tcW w:w="2268" w:type="dxa"/>
            <w:tcBorders>
              <w:top w:val="single" w:sz="6" w:space="0" w:color="auto"/>
              <w:left w:val="single" w:sz="6" w:space="0" w:color="auto"/>
              <w:bottom w:val="single" w:sz="6" w:space="0" w:color="auto"/>
              <w:right w:val="single" w:sz="6" w:space="0" w:color="auto"/>
            </w:tcBorders>
          </w:tcPr>
          <w:p w14:paraId="0A40B17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0,598</w:t>
            </w:r>
          </w:p>
        </w:tc>
        <w:tc>
          <w:tcPr>
            <w:tcW w:w="1560" w:type="dxa"/>
            <w:tcBorders>
              <w:top w:val="single" w:sz="6" w:space="0" w:color="auto"/>
              <w:left w:val="single" w:sz="6" w:space="0" w:color="auto"/>
              <w:bottom w:val="single" w:sz="6" w:space="0" w:color="auto"/>
              <w:right w:val="single" w:sz="6" w:space="0" w:color="auto"/>
            </w:tcBorders>
          </w:tcPr>
          <w:p w14:paraId="6EE3D22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4D518E9F"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2B8923E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10,0</w:t>
            </w:r>
          </w:p>
        </w:tc>
        <w:tc>
          <w:tcPr>
            <w:tcW w:w="2409" w:type="dxa"/>
            <w:tcBorders>
              <w:top w:val="single" w:sz="6" w:space="0" w:color="auto"/>
              <w:left w:val="single" w:sz="6" w:space="0" w:color="auto"/>
              <w:bottom w:val="single" w:sz="6" w:space="0" w:color="auto"/>
              <w:right w:val="single" w:sz="6" w:space="0" w:color="auto"/>
            </w:tcBorders>
          </w:tcPr>
          <w:p w14:paraId="473251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0,259</w:t>
            </w:r>
          </w:p>
        </w:tc>
        <w:tc>
          <w:tcPr>
            <w:tcW w:w="2268" w:type="dxa"/>
            <w:tcBorders>
              <w:top w:val="single" w:sz="6" w:space="0" w:color="auto"/>
              <w:left w:val="single" w:sz="6" w:space="0" w:color="auto"/>
              <w:bottom w:val="single" w:sz="6" w:space="0" w:color="auto"/>
              <w:right w:val="single" w:sz="6" w:space="0" w:color="auto"/>
            </w:tcBorders>
          </w:tcPr>
          <w:p w14:paraId="706D380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0,563</w:t>
            </w:r>
          </w:p>
        </w:tc>
        <w:tc>
          <w:tcPr>
            <w:tcW w:w="1560" w:type="dxa"/>
            <w:tcBorders>
              <w:top w:val="single" w:sz="6" w:space="0" w:color="auto"/>
              <w:left w:val="single" w:sz="6" w:space="0" w:color="auto"/>
              <w:bottom w:val="single" w:sz="6" w:space="0" w:color="auto"/>
              <w:right w:val="single" w:sz="6" w:space="0" w:color="auto"/>
            </w:tcBorders>
          </w:tcPr>
          <w:p w14:paraId="290C061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1C8A1B72"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4CD9387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12,0</w:t>
            </w:r>
          </w:p>
        </w:tc>
        <w:tc>
          <w:tcPr>
            <w:tcW w:w="2409" w:type="dxa"/>
            <w:tcBorders>
              <w:top w:val="single" w:sz="6" w:space="0" w:color="auto"/>
              <w:left w:val="single" w:sz="6" w:space="0" w:color="auto"/>
              <w:bottom w:val="single" w:sz="6" w:space="0" w:color="auto"/>
              <w:right w:val="single" w:sz="6" w:space="0" w:color="auto"/>
            </w:tcBorders>
          </w:tcPr>
          <w:p w14:paraId="4456EFE3" w14:textId="77777777" w:rsidR="00BE1BE5" w:rsidRPr="00DA7E84" w:rsidRDefault="00FA4845" w:rsidP="00183364">
            <w:pPr>
              <w:pStyle w:val="Style53"/>
              <w:widowControl/>
              <w:jc w:val="center"/>
              <w:rPr>
                <w:rStyle w:val="FontStyle121"/>
                <w:rFonts w:ascii="Times New Roman" w:hAnsi="Times New Roman" w:cs="Times New Roman"/>
                <w:sz w:val="24"/>
                <w:szCs w:val="24"/>
                <w:lang w:val="en-US" w:eastAsia="en-US"/>
              </w:rPr>
            </w:pPr>
            <w:r w:rsidRPr="00DA7E84">
              <w:rPr>
                <w:rStyle w:val="FontStyle121"/>
                <w:rFonts w:ascii="Times New Roman" w:hAnsi="Times New Roman" w:cs="Times New Roman"/>
                <w:sz w:val="24"/>
                <w:szCs w:val="24"/>
                <w:lang w:val="ru" w:eastAsia="en-US"/>
              </w:rPr>
              <w:t>—</w:t>
            </w:r>
          </w:p>
        </w:tc>
        <w:tc>
          <w:tcPr>
            <w:tcW w:w="2268" w:type="dxa"/>
            <w:tcBorders>
              <w:top w:val="single" w:sz="6" w:space="0" w:color="auto"/>
              <w:left w:val="single" w:sz="6" w:space="0" w:color="auto"/>
              <w:bottom w:val="single" w:sz="6" w:space="0" w:color="auto"/>
              <w:right w:val="single" w:sz="6" w:space="0" w:color="auto"/>
            </w:tcBorders>
          </w:tcPr>
          <w:p w14:paraId="563DB11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0,497</w:t>
            </w:r>
          </w:p>
        </w:tc>
        <w:tc>
          <w:tcPr>
            <w:tcW w:w="1560" w:type="dxa"/>
            <w:tcBorders>
              <w:top w:val="single" w:sz="6" w:space="0" w:color="auto"/>
              <w:left w:val="single" w:sz="6" w:space="0" w:color="auto"/>
              <w:bottom w:val="single" w:sz="6" w:space="0" w:color="auto"/>
              <w:right w:val="single" w:sz="6" w:space="0" w:color="auto"/>
            </w:tcBorders>
          </w:tcPr>
          <w:p w14:paraId="17BF2F6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3A87C42F"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794BB18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14,0</w:t>
            </w:r>
          </w:p>
        </w:tc>
        <w:tc>
          <w:tcPr>
            <w:tcW w:w="2409" w:type="dxa"/>
            <w:tcBorders>
              <w:top w:val="single" w:sz="6" w:space="0" w:color="auto"/>
              <w:left w:val="single" w:sz="6" w:space="0" w:color="auto"/>
              <w:bottom w:val="single" w:sz="6" w:space="0" w:color="auto"/>
              <w:right w:val="single" w:sz="6" w:space="0" w:color="auto"/>
            </w:tcBorders>
          </w:tcPr>
          <w:p w14:paraId="67E5EB45" w14:textId="77777777" w:rsidR="00BE1BE5" w:rsidRPr="00DA7E84" w:rsidRDefault="00FA4845" w:rsidP="00183364">
            <w:pPr>
              <w:pStyle w:val="Style53"/>
              <w:widowControl/>
              <w:jc w:val="center"/>
              <w:rPr>
                <w:rStyle w:val="FontStyle121"/>
                <w:rFonts w:ascii="Times New Roman" w:hAnsi="Times New Roman" w:cs="Times New Roman"/>
                <w:sz w:val="24"/>
                <w:szCs w:val="24"/>
                <w:lang w:val="en-US" w:eastAsia="en-US"/>
              </w:rPr>
            </w:pPr>
            <w:r w:rsidRPr="00DA7E84">
              <w:rPr>
                <w:rStyle w:val="FontStyle121"/>
                <w:rFonts w:ascii="Times New Roman" w:hAnsi="Times New Roman" w:cs="Times New Roman"/>
                <w:sz w:val="24"/>
                <w:szCs w:val="24"/>
                <w:lang w:val="ru" w:eastAsia="en-US"/>
              </w:rPr>
              <w:t>—</w:t>
            </w:r>
          </w:p>
        </w:tc>
        <w:tc>
          <w:tcPr>
            <w:tcW w:w="2268" w:type="dxa"/>
            <w:tcBorders>
              <w:top w:val="single" w:sz="6" w:space="0" w:color="auto"/>
              <w:left w:val="single" w:sz="6" w:space="0" w:color="auto"/>
              <w:bottom w:val="single" w:sz="6" w:space="0" w:color="auto"/>
              <w:right w:val="single" w:sz="6" w:space="0" w:color="auto"/>
            </w:tcBorders>
          </w:tcPr>
          <w:p w14:paraId="7A7F99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0,437</w:t>
            </w:r>
          </w:p>
        </w:tc>
        <w:tc>
          <w:tcPr>
            <w:tcW w:w="1560" w:type="dxa"/>
            <w:tcBorders>
              <w:top w:val="single" w:sz="6" w:space="0" w:color="auto"/>
              <w:left w:val="single" w:sz="6" w:space="0" w:color="auto"/>
              <w:bottom w:val="single" w:sz="6" w:space="0" w:color="auto"/>
              <w:right w:val="single" w:sz="6" w:space="0" w:color="auto"/>
            </w:tcBorders>
          </w:tcPr>
          <w:p w14:paraId="0C30786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78728F67" w14:textId="77777777" w:rsidTr="00183364">
        <w:trPr>
          <w:trHeight w:val="341"/>
          <w:jc w:val="center"/>
        </w:trPr>
        <w:tc>
          <w:tcPr>
            <w:tcW w:w="1797" w:type="dxa"/>
            <w:tcBorders>
              <w:top w:val="single" w:sz="6" w:space="0" w:color="auto"/>
              <w:left w:val="single" w:sz="6" w:space="0" w:color="auto"/>
              <w:bottom w:val="single" w:sz="6" w:space="0" w:color="auto"/>
              <w:right w:val="single" w:sz="6" w:space="0" w:color="auto"/>
            </w:tcBorders>
          </w:tcPr>
          <w:p w14:paraId="057E24D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16,0</w:t>
            </w:r>
          </w:p>
        </w:tc>
        <w:tc>
          <w:tcPr>
            <w:tcW w:w="2409" w:type="dxa"/>
            <w:tcBorders>
              <w:top w:val="single" w:sz="6" w:space="0" w:color="auto"/>
              <w:left w:val="single" w:sz="6" w:space="0" w:color="auto"/>
              <w:bottom w:val="single" w:sz="6" w:space="0" w:color="auto"/>
              <w:right w:val="single" w:sz="6" w:space="0" w:color="auto"/>
            </w:tcBorders>
          </w:tcPr>
          <w:p w14:paraId="5357A61E" w14:textId="77777777" w:rsidR="00BE1BE5" w:rsidRPr="00DA7E84" w:rsidRDefault="00FA4845" w:rsidP="00183364">
            <w:pPr>
              <w:pStyle w:val="Style53"/>
              <w:widowControl/>
              <w:jc w:val="center"/>
              <w:rPr>
                <w:rStyle w:val="FontStyle121"/>
                <w:rFonts w:ascii="Times New Roman" w:hAnsi="Times New Roman" w:cs="Times New Roman"/>
                <w:sz w:val="24"/>
                <w:szCs w:val="24"/>
                <w:lang w:val="en-US" w:eastAsia="en-US"/>
              </w:rPr>
            </w:pPr>
            <w:r w:rsidRPr="00DA7E84">
              <w:rPr>
                <w:rStyle w:val="FontStyle121"/>
                <w:rFonts w:ascii="Times New Roman" w:hAnsi="Times New Roman" w:cs="Times New Roman"/>
                <w:sz w:val="24"/>
                <w:szCs w:val="24"/>
                <w:lang w:val="ru" w:eastAsia="en-US"/>
              </w:rPr>
              <w:t>—</w:t>
            </w:r>
          </w:p>
        </w:tc>
        <w:tc>
          <w:tcPr>
            <w:tcW w:w="2268" w:type="dxa"/>
            <w:tcBorders>
              <w:top w:val="single" w:sz="6" w:space="0" w:color="auto"/>
              <w:left w:val="single" w:sz="6" w:space="0" w:color="auto"/>
              <w:bottom w:val="single" w:sz="6" w:space="0" w:color="auto"/>
              <w:right w:val="single" w:sz="6" w:space="0" w:color="auto"/>
            </w:tcBorders>
          </w:tcPr>
          <w:p w14:paraId="648CA33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0,382</w:t>
            </w:r>
          </w:p>
        </w:tc>
        <w:tc>
          <w:tcPr>
            <w:tcW w:w="1560" w:type="dxa"/>
            <w:tcBorders>
              <w:top w:val="single" w:sz="6" w:space="0" w:color="auto"/>
              <w:left w:val="single" w:sz="6" w:space="0" w:color="auto"/>
              <w:bottom w:val="single" w:sz="6" w:space="0" w:color="auto"/>
              <w:right w:val="single" w:sz="6" w:space="0" w:color="auto"/>
            </w:tcBorders>
          </w:tcPr>
          <w:p w14:paraId="025E586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51119CC6" w14:textId="77777777" w:rsidTr="00183364">
        <w:trPr>
          <w:trHeight w:val="336"/>
          <w:jc w:val="center"/>
        </w:trPr>
        <w:tc>
          <w:tcPr>
            <w:tcW w:w="1797" w:type="dxa"/>
            <w:tcBorders>
              <w:top w:val="single" w:sz="6" w:space="0" w:color="auto"/>
              <w:left w:val="single" w:sz="6" w:space="0" w:color="auto"/>
              <w:bottom w:val="single" w:sz="6" w:space="0" w:color="auto"/>
              <w:right w:val="single" w:sz="6" w:space="0" w:color="auto"/>
            </w:tcBorders>
          </w:tcPr>
          <w:p w14:paraId="5DF46BC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18,0</w:t>
            </w:r>
          </w:p>
        </w:tc>
        <w:tc>
          <w:tcPr>
            <w:tcW w:w="2409" w:type="dxa"/>
            <w:tcBorders>
              <w:top w:val="single" w:sz="6" w:space="0" w:color="auto"/>
              <w:left w:val="single" w:sz="6" w:space="0" w:color="auto"/>
              <w:bottom w:val="single" w:sz="6" w:space="0" w:color="auto"/>
              <w:right w:val="single" w:sz="6" w:space="0" w:color="auto"/>
            </w:tcBorders>
          </w:tcPr>
          <w:p w14:paraId="04D706AA" w14:textId="77777777" w:rsidR="00BE1BE5" w:rsidRPr="00DA7E84" w:rsidRDefault="00FA4845" w:rsidP="00183364">
            <w:pPr>
              <w:pStyle w:val="Style53"/>
              <w:widowControl/>
              <w:jc w:val="center"/>
              <w:rPr>
                <w:rStyle w:val="FontStyle121"/>
                <w:rFonts w:ascii="Times New Roman" w:hAnsi="Times New Roman" w:cs="Times New Roman"/>
                <w:sz w:val="24"/>
                <w:szCs w:val="24"/>
                <w:lang w:val="en-US" w:eastAsia="en-US"/>
              </w:rPr>
            </w:pPr>
            <w:r w:rsidRPr="00DA7E84">
              <w:rPr>
                <w:rStyle w:val="FontStyle121"/>
                <w:rFonts w:ascii="Times New Roman" w:hAnsi="Times New Roman" w:cs="Times New Roman"/>
                <w:sz w:val="24"/>
                <w:szCs w:val="24"/>
                <w:lang w:val="ru" w:eastAsia="en-US"/>
              </w:rPr>
              <w:t>—</w:t>
            </w:r>
          </w:p>
        </w:tc>
        <w:tc>
          <w:tcPr>
            <w:tcW w:w="2268" w:type="dxa"/>
            <w:tcBorders>
              <w:top w:val="single" w:sz="6" w:space="0" w:color="auto"/>
              <w:left w:val="single" w:sz="6" w:space="0" w:color="auto"/>
              <w:bottom w:val="single" w:sz="6" w:space="0" w:color="auto"/>
              <w:right w:val="single" w:sz="6" w:space="0" w:color="auto"/>
            </w:tcBorders>
          </w:tcPr>
          <w:p w14:paraId="48274DA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0,332</w:t>
            </w:r>
          </w:p>
        </w:tc>
        <w:tc>
          <w:tcPr>
            <w:tcW w:w="1560" w:type="dxa"/>
            <w:tcBorders>
              <w:top w:val="single" w:sz="6" w:space="0" w:color="auto"/>
              <w:left w:val="single" w:sz="6" w:space="0" w:color="auto"/>
              <w:bottom w:val="single" w:sz="6" w:space="0" w:color="auto"/>
              <w:right w:val="single" w:sz="6" w:space="0" w:color="auto"/>
            </w:tcBorders>
          </w:tcPr>
          <w:p w14:paraId="26DB95E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r w:rsidR="006D5B4B" w:rsidRPr="00DA7E84" w14:paraId="123CEA40" w14:textId="77777777" w:rsidTr="00183364">
        <w:trPr>
          <w:trHeight w:val="341"/>
          <w:jc w:val="center"/>
        </w:trPr>
        <w:tc>
          <w:tcPr>
            <w:tcW w:w="1797" w:type="dxa"/>
            <w:tcBorders>
              <w:top w:val="single" w:sz="6" w:space="0" w:color="auto"/>
              <w:left w:val="single" w:sz="6" w:space="0" w:color="auto"/>
              <w:bottom w:val="single" w:sz="6" w:space="0" w:color="auto"/>
              <w:right w:val="single" w:sz="6" w:space="0" w:color="auto"/>
            </w:tcBorders>
          </w:tcPr>
          <w:p w14:paraId="2BB82F1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20,0</w:t>
            </w:r>
          </w:p>
        </w:tc>
        <w:tc>
          <w:tcPr>
            <w:tcW w:w="2409" w:type="dxa"/>
            <w:tcBorders>
              <w:top w:val="single" w:sz="6" w:space="0" w:color="auto"/>
              <w:left w:val="single" w:sz="6" w:space="0" w:color="auto"/>
              <w:bottom w:val="single" w:sz="6" w:space="0" w:color="auto"/>
              <w:right w:val="single" w:sz="6" w:space="0" w:color="auto"/>
            </w:tcBorders>
          </w:tcPr>
          <w:p w14:paraId="53F2A8E5" w14:textId="77777777" w:rsidR="00BE1BE5" w:rsidRPr="00DA7E84" w:rsidRDefault="00FA4845" w:rsidP="00183364">
            <w:pPr>
              <w:pStyle w:val="Style53"/>
              <w:widowControl/>
              <w:jc w:val="center"/>
              <w:rPr>
                <w:rStyle w:val="FontStyle121"/>
                <w:rFonts w:ascii="Times New Roman" w:hAnsi="Times New Roman" w:cs="Times New Roman"/>
                <w:sz w:val="24"/>
                <w:szCs w:val="24"/>
                <w:lang w:val="en-US" w:eastAsia="en-US"/>
              </w:rPr>
            </w:pPr>
            <w:r w:rsidRPr="00DA7E84">
              <w:rPr>
                <w:rStyle w:val="FontStyle121"/>
                <w:rFonts w:ascii="Times New Roman" w:hAnsi="Times New Roman" w:cs="Times New Roman"/>
                <w:sz w:val="24"/>
                <w:szCs w:val="24"/>
                <w:lang w:val="ru" w:eastAsia="en-US"/>
              </w:rPr>
              <w:t>—</w:t>
            </w:r>
          </w:p>
        </w:tc>
        <w:tc>
          <w:tcPr>
            <w:tcW w:w="2268" w:type="dxa"/>
            <w:tcBorders>
              <w:top w:val="single" w:sz="6" w:space="0" w:color="auto"/>
              <w:left w:val="single" w:sz="6" w:space="0" w:color="auto"/>
              <w:bottom w:val="single" w:sz="6" w:space="0" w:color="auto"/>
              <w:right w:val="single" w:sz="6" w:space="0" w:color="auto"/>
            </w:tcBorders>
          </w:tcPr>
          <w:p w14:paraId="1F462D7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0,284</w:t>
            </w:r>
          </w:p>
        </w:tc>
        <w:tc>
          <w:tcPr>
            <w:tcW w:w="1560" w:type="dxa"/>
            <w:tcBorders>
              <w:top w:val="single" w:sz="6" w:space="0" w:color="auto"/>
              <w:left w:val="single" w:sz="6" w:space="0" w:color="auto"/>
              <w:bottom w:val="single" w:sz="6" w:space="0" w:color="auto"/>
              <w:right w:val="single" w:sz="6" w:space="0" w:color="auto"/>
            </w:tcBorders>
          </w:tcPr>
          <w:p w14:paraId="624BD52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1,05</w:t>
            </w:r>
          </w:p>
        </w:tc>
      </w:tr>
    </w:tbl>
    <w:p w14:paraId="45F34BC0" w14:textId="77777777" w:rsidR="00B16EC2" w:rsidRPr="00DA7E84" w:rsidRDefault="00B16EC2" w:rsidP="00DA7E84">
      <w:pPr>
        <w:pStyle w:val="Style23"/>
        <w:widowControl/>
        <w:ind w:firstLine="720"/>
        <w:jc w:val="both"/>
        <w:rPr>
          <w:rStyle w:val="FontStyle142"/>
          <w:rFonts w:ascii="Times New Roman" w:hAnsi="Times New Roman" w:cs="Times New Roman"/>
          <w:sz w:val="24"/>
          <w:szCs w:val="24"/>
          <w:lang w:val="en-US" w:eastAsia="en-US"/>
        </w:rPr>
      </w:pPr>
    </w:p>
    <w:p w14:paraId="21ADEEE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Штриховая мира может не содержать конкретных частот, список которых представлен в предыдущей таблице; однако решетка должна охватывать весь диапазон представленных в списке частот и содержать шаблоны линий, близкие к каждой из перечисленных частот. Следующие уравнения используются для получения минимально допустимых значений контраста CTF при использовании штриховой миры, содержащей частоты, которые не представлены в предыдущей таблице.</w:t>
      </w:r>
    </w:p>
    <w:p w14:paraId="28B3BC56"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Сканер отпечатков пальцев с разрешающей способностью 500 пикселей/дюйм, для f = от 1,0 до 10,0 пар линий/мм: CTF = 3,04105E-04 * f </w:t>
      </w:r>
      <w:r w:rsidRPr="00DA7E84">
        <w:rPr>
          <w:rStyle w:val="FontStyle142"/>
          <w:rFonts w:ascii="Times New Roman" w:hAnsi="Times New Roman" w:cs="Times New Roman"/>
          <w:sz w:val="24"/>
          <w:szCs w:val="24"/>
          <w:vertAlign w:val="superscript"/>
          <w:lang w:val="ru" w:eastAsia="en-US"/>
        </w:rPr>
        <w:t>2</w:t>
      </w:r>
      <w:r w:rsidRPr="00DA7E84">
        <w:rPr>
          <w:rStyle w:val="FontStyle142"/>
          <w:rFonts w:ascii="Times New Roman" w:hAnsi="Times New Roman" w:cs="Times New Roman"/>
          <w:sz w:val="24"/>
          <w:szCs w:val="24"/>
          <w:lang w:val="ru" w:eastAsia="en-US"/>
        </w:rPr>
        <w:t xml:space="preserve"> - 7,99095E-02 * f + 1,02774</w:t>
      </w:r>
      <w:r w:rsidR="00934E24"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[EQ 1]</w:t>
      </w:r>
    </w:p>
    <w:p w14:paraId="124CF89A"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Сканер отпечатков пальцев с разрешающей способностью 500 пикселей/дюйм, для f = от 1,0 до 20,0 пар линий/мм: CTF = - 1,85487E-05*f </w:t>
      </w:r>
      <w:r w:rsidRPr="00DA7E84">
        <w:rPr>
          <w:rStyle w:val="FontStyle142"/>
          <w:rFonts w:ascii="Times New Roman" w:hAnsi="Times New Roman" w:cs="Times New Roman"/>
          <w:sz w:val="24"/>
          <w:szCs w:val="24"/>
          <w:vertAlign w:val="superscript"/>
          <w:lang w:val="ru" w:eastAsia="en-US"/>
        </w:rPr>
        <w:t>3</w:t>
      </w:r>
      <w:r w:rsidRPr="00DA7E84">
        <w:rPr>
          <w:rStyle w:val="FontStyle142"/>
          <w:rFonts w:ascii="Times New Roman" w:hAnsi="Times New Roman" w:cs="Times New Roman"/>
          <w:sz w:val="24"/>
          <w:szCs w:val="24"/>
          <w:lang w:val="ru" w:eastAsia="en-US"/>
        </w:rPr>
        <w:t xml:space="preserve"> +1,41666E-03*f </w:t>
      </w:r>
      <w:r w:rsidRPr="00DA7E84">
        <w:rPr>
          <w:rStyle w:val="FontStyle142"/>
          <w:rFonts w:ascii="Times New Roman" w:hAnsi="Times New Roman" w:cs="Times New Roman"/>
          <w:sz w:val="24"/>
          <w:szCs w:val="24"/>
          <w:vertAlign w:val="superscript"/>
          <w:lang w:val="ru" w:eastAsia="en-US"/>
        </w:rPr>
        <w:t>2</w:t>
      </w:r>
      <w:r w:rsidRPr="00DA7E84">
        <w:rPr>
          <w:rStyle w:val="FontStyle142"/>
          <w:rFonts w:ascii="Times New Roman" w:hAnsi="Times New Roman" w:cs="Times New Roman"/>
          <w:sz w:val="24"/>
          <w:szCs w:val="24"/>
          <w:lang w:val="ru" w:eastAsia="en-US"/>
        </w:rPr>
        <w:t xml:space="preserve"> - 5,73701E-02* f +1, 01341 [EQ 2]</w:t>
      </w:r>
    </w:p>
    <w:p w14:paraId="2DE9D8C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конкретной штриховой миры спецификационные частоты включают в себя все частоты линий решетки в диапазоне от 1,0 до 10 пар линий/мм (биометрический сканер отпечатков пальцев с разрешающей способностью 500 пикселей/дюйм) или от 1,0 до 20 пар линий/мм (биометрический сканер отпечатков пальцев с разрешающей способностью 1000 пикселей/дюйм).</w:t>
      </w:r>
    </w:p>
    <w:p w14:paraId="7F2D2F6A"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B.3.3.3.2 Общие положения</w:t>
      </w:r>
    </w:p>
    <w:p w14:paraId="0380E468"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Штриховой мирой является решетка Ронки, которая состоит из линий одинаковой ширины и пространственного прямоугольного сигнала с высокой контрастностью и резкими краями. Эти миры должны иметь все пространственные частоты в диапазоне, указанном в разделе требований.  Все решетки должны быть установлены на одну миру.  Дополнительно на мире должны располагаться большие черные и белые структуры для определения CTF на нулевой частоте. Пространственная частота данных структур должна быть меньше 3% от частоты Найквиста. Для всех биометрических сканеров отпечатков пальцев ширина данных структур должна быть по меньшей мере 1,7 мм.  Каждая область испытания с перечисленными выше частотами должна иметь необходимое число и длину решеток, указанные в таблице B.7.</w:t>
      </w:r>
    </w:p>
    <w:p w14:paraId="02C716AB"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2ABD4A08"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В.7 — Размеры структур тест-объекта</w:t>
      </w:r>
    </w:p>
    <w:tbl>
      <w:tblPr>
        <w:tblW w:w="0" w:type="auto"/>
        <w:jc w:val="center"/>
        <w:tblLayout w:type="fixed"/>
        <w:tblCellMar>
          <w:left w:w="40" w:type="dxa"/>
          <w:right w:w="40" w:type="dxa"/>
        </w:tblCellMar>
        <w:tblLook w:val="0000" w:firstRow="0" w:lastRow="0" w:firstColumn="0" w:lastColumn="0" w:noHBand="0" w:noVBand="0"/>
      </w:tblPr>
      <w:tblGrid>
        <w:gridCol w:w="1325"/>
        <w:gridCol w:w="1315"/>
        <w:gridCol w:w="1613"/>
        <w:gridCol w:w="1718"/>
        <w:gridCol w:w="1416"/>
        <w:gridCol w:w="1421"/>
      </w:tblGrid>
      <w:tr w:rsidR="006D5B4B" w:rsidRPr="00DA7E84" w14:paraId="4A991900" w14:textId="77777777" w:rsidTr="005D13A2">
        <w:trPr>
          <w:trHeight w:val="888"/>
          <w:jc w:val="center"/>
        </w:trPr>
        <w:tc>
          <w:tcPr>
            <w:tcW w:w="1325" w:type="dxa"/>
            <w:tcBorders>
              <w:top w:val="single" w:sz="6" w:space="0" w:color="auto"/>
              <w:left w:val="single" w:sz="6" w:space="0" w:color="auto"/>
              <w:bottom w:val="single" w:sz="6" w:space="0" w:color="auto"/>
              <w:right w:val="single" w:sz="6" w:space="0" w:color="auto"/>
            </w:tcBorders>
          </w:tcPr>
          <w:p w14:paraId="3ACDD952"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 xml:space="preserve">Пространственная частота R [мм </w:t>
            </w:r>
            <w:r w:rsidRPr="00DA7E84">
              <w:rPr>
                <w:rStyle w:val="FontStyle122"/>
                <w:rFonts w:ascii="Times New Roman" w:hAnsi="Times New Roman" w:cs="Times New Roman"/>
                <w:sz w:val="24"/>
                <w:szCs w:val="24"/>
                <w:vertAlign w:val="superscript"/>
                <w:lang w:val="ru" w:eastAsia="en-US"/>
              </w:rPr>
              <w:t>-1</w:t>
            </w:r>
            <w:r w:rsidRPr="00DA7E84">
              <w:rPr>
                <w:rStyle w:val="FontStyle122"/>
                <w:rFonts w:ascii="Times New Roman" w:hAnsi="Times New Roman" w:cs="Times New Roman"/>
                <w:sz w:val="24"/>
                <w:szCs w:val="24"/>
                <w:lang w:val="ru" w:eastAsia="en-US"/>
              </w:rPr>
              <w:t xml:space="preserve"> ]</w:t>
            </w:r>
          </w:p>
        </w:tc>
        <w:tc>
          <w:tcPr>
            <w:tcW w:w="1315" w:type="dxa"/>
            <w:tcBorders>
              <w:top w:val="single" w:sz="6" w:space="0" w:color="auto"/>
              <w:left w:val="single" w:sz="6" w:space="0" w:color="auto"/>
              <w:bottom w:val="single" w:sz="6" w:space="0" w:color="auto"/>
              <w:right w:val="single" w:sz="6" w:space="0" w:color="auto"/>
            </w:tcBorders>
          </w:tcPr>
          <w:p w14:paraId="0616E30D"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Минимальное число линий</w:t>
            </w:r>
          </w:p>
        </w:tc>
        <w:tc>
          <w:tcPr>
            <w:tcW w:w="1613" w:type="dxa"/>
            <w:tcBorders>
              <w:top w:val="single" w:sz="6" w:space="0" w:color="auto"/>
              <w:left w:val="single" w:sz="6" w:space="0" w:color="auto"/>
              <w:bottom w:val="single" w:sz="6" w:space="0" w:color="auto"/>
              <w:right w:val="single" w:sz="6" w:space="0" w:color="auto"/>
            </w:tcBorders>
          </w:tcPr>
          <w:p w14:paraId="37112F68"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Ширина линий [мм]</w:t>
            </w:r>
          </w:p>
        </w:tc>
        <w:tc>
          <w:tcPr>
            <w:tcW w:w="1718" w:type="dxa"/>
            <w:tcBorders>
              <w:top w:val="single" w:sz="6" w:space="0" w:color="auto"/>
              <w:left w:val="single" w:sz="6" w:space="0" w:color="auto"/>
              <w:bottom w:val="single" w:sz="6" w:space="0" w:color="auto"/>
              <w:right w:val="single" w:sz="6" w:space="0" w:color="auto"/>
            </w:tcBorders>
          </w:tcPr>
          <w:p w14:paraId="29547FC6" w14:textId="77777777" w:rsidR="00BE1BE5" w:rsidRPr="00DA7E84" w:rsidRDefault="00FA4845" w:rsidP="00183364">
            <w:pPr>
              <w:pStyle w:val="Style89"/>
              <w:widowControl/>
              <w:jc w:val="center"/>
              <w:rPr>
                <w:rStyle w:val="FontStyle122"/>
                <w:rFonts w:ascii="Times New Roman" w:hAnsi="Times New Roman" w:cs="Times New Roman"/>
                <w:sz w:val="24"/>
                <w:szCs w:val="24"/>
                <w:lang w:val="en-US" w:eastAsia="en-US"/>
              </w:rPr>
            </w:pPr>
            <w:r w:rsidRPr="00DA7E84">
              <w:rPr>
                <w:rStyle w:val="FontStyle122"/>
                <w:rFonts w:ascii="Times New Roman" w:hAnsi="Times New Roman" w:cs="Times New Roman"/>
                <w:sz w:val="24"/>
                <w:szCs w:val="24"/>
                <w:lang w:val="ru" w:eastAsia="en-US"/>
              </w:rPr>
              <w:t>Минимальная длина линий [мм]</w:t>
            </w:r>
          </w:p>
        </w:tc>
        <w:tc>
          <w:tcPr>
            <w:tcW w:w="1416" w:type="dxa"/>
            <w:tcBorders>
              <w:top w:val="single" w:sz="6" w:space="0" w:color="auto"/>
              <w:left w:val="single" w:sz="6" w:space="0" w:color="auto"/>
              <w:bottom w:val="single" w:sz="6" w:space="0" w:color="auto"/>
              <w:right w:val="single" w:sz="6" w:space="0" w:color="auto"/>
            </w:tcBorders>
          </w:tcPr>
          <w:p w14:paraId="29B6A45A" w14:textId="77777777" w:rsidR="00BE1BE5" w:rsidRPr="00DA7E84" w:rsidRDefault="00FA4845" w:rsidP="00183364">
            <w:pPr>
              <w:pStyle w:val="Style89"/>
              <w:widowControl/>
              <w:jc w:val="center"/>
              <w:rPr>
                <w:rStyle w:val="FontStyle122"/>
                <w:rFonts w:ascii="Times New Roman" w:hAnsi="Times New Roman" w:cs="Times New Roman"/>
                <w:sz w:val="24"/>
                <w:szCs w:val="24"/>
                <w:lang w:eastAsia="en-US"/>
              </w:rPr>
            </w:pPr>
            <w:r w:rsidRPr="00DA7E84">
              <w:rPr>
                <w:rStyle w:val="FontStyle122"/>
                <w:rFonts w:ascii="Times New Roman" w:hAnsi="Times New Roman" w:cs="Times New Roman"/>
                <w:sz w:val="24"/>
                <w:szCs w:val="24"/>
                <w:lang w:val="ru" w:eastAsia="en-US"/>
              </w:rPr>
              <w:t>R/R Найквиста (при 500 пикселях/дюйм)</w:t>
            </w:r>
          </w:p>
        </w:tc>
        <w:tc>
          <w:tcPr>
            <w:tcW w:w="1421" w:type="dxa"/>
            <w:tcBorders>
              <w:top w:val="single" w:sz="6" w:space="0" w:color="auto"/>
              <w:left w:val="single" w:sz="6" w:space="0" w:color="auto"/>
              <w:bottom w:val="single" w:sz="6" w:space="0" w:color="auto"/>
              <w:right w:val="single" w:sz="6" w:space="0" w:color="auto"/>
            </w:tcBorders>
          </w:tcPr>
          <w:p w14:paraId="5ECBC6DE" w14:textId="77777777" w:rsidR="00BE1BE5" w:rsidRPr="00DA7E84" w:rsidRDefault="00FA4845" w:rsidP="00183364">
            <w:pPr>
              <w:pStyle w:val="Style89"/>
              <w:widowControl/>
              <w:jc w:val="center"/>
              <w:rPr>
                <w:rStyle w:val="FontStyle122"/>
                <w:rFonts w:ascii="Times New Roman" w:hAnsi="Times New Roman" w:cs="Times New Roman"/>
                <w:sz w:val="24"/>
                <w:szCs w:val="24"/>
                <w:lang w:eastAsia="en-US"/>
              </w:rPr>
            </w:pPr>
            <w:r w:rsidRPr="00DA7E84">
              <w:rPr>
                <w:rStyle w:val="FontStyle122"/>
                <w:rFonts w:ascii="Times New Roman" w:hAnsi="Times New Roman" w:cs="Times New Roman"/>
                <w:sz w:val="24"/>
                <w:szCs w:val="24"/>
                <w:lang w:val="ru" w:eastAsia="en-US"/>
              </w:rPr>
              <w:t>R/R Найквиста (при 1000 пикселях/дюйм)</w:t>
            </w:r>
          </w:p>
        </w:tc>
      </w:tr>
      <w:tr w:rsidR="006D5B4B" w:rsidRPr="00DA7E84" w14:paraId="6E1574B0"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6E60F37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w:t>
            </w:r>
          </w:p>
        </w:tc>
        <w:tc>
          <w:tcPr>
            <w:tcW w:w="1315" w:type="dxa"/>
            <w:tcBorders>
              <w:top w:val="single" w:sz="6" w:space="0" w:color="auto"/>
              <w:left w:val="single" w:sz="6" w:space="0" w:color="auto"/>
              <w:bottom w:val="single" w:sz="6" w:space="0" w:color="auto"/>
              <w:right w:val="single" w:sz="6" w:space="0" w:color="auto"/>
            </w:tcBorders>
          </w:tcPr>
          <w:p w14:paraId="1869B7C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613" w:type="dxa"/>
            <w:tcBorders>
              <w:top w:val="single" w:sz="6" w:space="0" w:color="auto"/>
              <w:left w:val="single" w:sz="6" w:space="0" w:color="auto"/>
              <w:bottom w:val="single" w:sz="6" w:space="0" w:color="auto"/>
              <w:right w:val="single" w:sz="6" w:space="0" w:color="auto"/>
            </w:tcBorders>
          </w:tcPr>
          <w:p w14:paraId="2ABB73E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&gt;1,700</w:t>
            </w:r>
          </w:p>
        </w:tc>
        <w:tc>
          <w:tcPr>
            <w:tcW w:w="1718" w:type="dxa"/>
            <w:tcBorders>
              <w:top w:val="single" w:sz="6" w:space="0" w:color="auto"/>
              <w:left w:val="single" w:sz="6" w:space="0" w:color="auto"/>
              <w:bottom w:val="single" w:sz="6" w:space="0" w:color="auto"/>
              <w:right w:val="single" w:sz="6" w:space="0" w:color="auto"/>
            </w:tcBorders>
          </w:tcPr>
          <w:p w14:paraId="745A4A5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2,50</w:t>
            </w:r>
          </w:p>
        </w:tc>
        <w:tc>
          <w:tcPr>
            <w:tcW w:w="1416" w:type="dxa"/>
            <w:tcBorders>
              <w:top w:val="single" w:sz="6" w:space="0" w:color="auto"/>
              <w:left w:val="single" w:sz="6" w:space="0" w:color="auto"/>
              <w:bottom w:val="single" w:sz="6" w:space="0" w:color="auto"/>
              <w:right w:val="single" w:sz="6" w:space="0" w:color="auto"/>
            </w:tcBorders>
          </w:tcPr>
          <w:p w14:paraId="46E3F61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w:t>
            </w:r>
          </w:p>
        </w:tc>
        <w:tc>
          <w:tcPr>
            <w:tcW w:w="1421" w:type="dxa"/>
            <w:tcBorders>
              <w:top w:val="single" w:sz="6" w:space="0" w:color="auto"/>
              <w:left w:val="single" w:sz="6" w:space="0" w:color="auto"/>
              <w:bottom w:val="single" w:sz="6" w:space="0" w:color="auto"/>
              <w:right w:val="single" w:sz="6" w:space="0" w:color="auto"/>
            </w:tcBorders>
          </w:tcPr>
          <w:p w14:paraId="32652A5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r>
      <w:tr w:rsidR="006D5B4B" w:rsidRPr="00DA7E84" w14:paraId="4D433B10"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482A692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w:t>
            </w:r>
          </w:p>
        </w:tc>
        <w:tc>
          <w:tcPr>
            <w:tcW w:w="1315" w:type="dxa"/>
            <w:tcBorders>
              <w:top w:val="single" w:sz="6" w:space="0" w:color="auto"/>
              <w:left w:val="single" w:sz="6" w:space="0" w:color="auto"/>
              <w:bottom w:val="single" w:sz="6" w:space="0" w:color="auto"/>
              <w:right w:val="single" w:sz="6" w:space="0" w:color="auto"/>
            </w:tcBorders>
          </w:tcPr>
          <w:p w14:paraId="1E11596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w:t>
            </w:r>
          </w:p>
        </w:tc>
        <w:tc>
          <w:tcPr>
            <w:tcW w:w="1613" w:type="dxa"/>
            <w:tcBorders>
              <w:top w:val="single" w:sz="6" w:space="0" w:color="auto"/>
              <w:left w:val="single" w:sz="6" w:space="0" w:color="auto"/>
              <w:bottom w:val="single" w:sz="6" w:space="0" w:color="auto"/>
              <w:right w:val="single" w:sz="6" w:space="0" w:color="auto"/>
            </w:tcBorders>
          </w:tcPr>
          <w:p w14:paraId="1A9ED86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0,500</w:t>
            </w:r>
          </w:p>
        </w:tc>
        <w:tc>
          <w:tcPr>
            <w:tcW w:w="1718" w:type="dxa"/>
            <w:tcBorders>
              <w:top w:val="single" w:sz="6" w:space="0" w:color="auto"/>
              <w:left w:val="single" w:sz="6" w:space="0" w:color="auto"/>
              <w:bottom w:val="single" w:sz="6" w:space="0" w:color="auto"/>
              <w:right w:val="single" w:sz="6" w:space="0" w:color="auto"/>
            </w:tcBorders>
          </w:tcPr>
          <w:p w14:paraId="5ADF913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2,50</w:t>
            </w:r>
          </w:p>
        </w:tc>
        <w:tc>
          <w:tcPr>
            <w:tcW w:w="1416" w:type="dxa"/>
            <w:tcBorders>
              <w:top w:val="single" w:sz="6" w:space="0" w:color="auto"/>
              <w:left w:val="single" w:sz="6" w:space="0" w:color="auto"/>
              <w:bottom w:val="single" w:sz="6" w:space="0" w:color="auto"/>
              <w:right w:val="single" w:sz="6" w:space="0" w:color="auto"/>
            </w:tcBorders>
          </w:tcPr>
          <w:p w14:paraId="4DD21F7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421" w:type="dxa"/>
            <w:tcBorders>
              <w:top w:val="single" w:sz="6" w:space="0" w:color="auto"/>
              <w:left w:val="single" w:sz="6" w:space="0" w:color="auto"/>
              <w:bottom w:val="single" w:sz="6" w:space="0" w:color="auto"/>
              <w:right w:val="single" w:sz="6" w:space="0" w:color="auto"/>
            </w:tcBorders>
          </w:tcPr>
          <w:p w14:paraId="110D7B6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r>
      <w:tr w:rsidR="006D5B4B" w:rsidRPr="00DA7E84" w14:paraId="038351FD" w14:textId="77777777" w:rsidTr="005D13A2">
        <w:trPr>
          <w:trHeight w:val="341"/>
          <w:jc w:val="center"/>
        </w:trPr>
        <w:tc>
          <w:tcPr>
            <w:tcW w:w="1325" w:type="dxa"/>
            <w:tcBorders>
              <w:top w:val="single" w:sz="6" w:space="0" w:color="auto"/>
              <w:left w:val="single" w:sz="6" w:space="0" w:color="auto"/>
              <w:bottom w:val="single" w:sz="6" w:space="0" w:color="auto"/>
              <w:right w:val="single" w:sz="6" w:space="0" w:color="auto"/>
            </w:tcBorders>
          </w:tcPr>
          <w:p w14:paraId="273DB43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w:t>
            </w:r>
          </w:p>
        </w:tc>
        <w:tc>
          <w:tcPr>
            <w:tcW w:w="1315" w:type="dxa"/>
            <w:tcBorders>
              <w:top w:val="single" w:sz="6" w:space="0" w:color="auto"/>
              <w:left w:val="single" w:sz="6" w:space="0" w:color="auto"/>
              <w:bottom w:val="single" w:sz="6" w:space="0" w:color="auto"/>
              <w:right w:val="single" w:sz="6" w:space="0" w:color="auto"/>
            </w:tcBorders>
          </w:tcPr>
          <w:p w14:paraId="0536C4C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613" w:type="dxa"/>
            <w:tcBorders>
              <w:top w:val="single" w:sz="6" w:space="0" w:color="auto"/>
              <w:left w:val="single" w:sz="6" w:space="0" w:color="auto"/>
              <w:bottom w:val="single" w:sz="6" w:space="0" w:color="auto"/>
              <w:right w:val="single" w:sz="6" w:space="0" w:color="auto"/>
            </w:tcBorders>
          </w:tcPr>
          <w:p w14:paraId="212794E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0,250</w:t>
            </w:r>
          </w:p>
        </w:tc>
        <w:tc>
          <w:tcPr>
            <w:tcW w:w="1718" w:type="dxa"/>
            <w:tcBorders>
              <w:top w:val="single" w:sz="6" w:space="0" w:color="auto"/>
              <w:left w:val="single" w:sz="6" w:space="0" w:color="auto"/>
              <w:bottom w:val="single" w:sz="6" w:space="0" w:color="auto"/>
              <w:right w:val="single" w:sz="6" w:space="0" w:color="auto"/>
            </w:tcBorders>
          </w:tcPr>
          <w:p w14:paraId="06884BD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1,25</w:t>
            </w:r>
          </w:p>
        </w:tc>
        <w:tc>
          <w:tcPr>
            <w:tcW w:w="1416" w:type="dxa"/>
            <w:tcBorders>
              <w:top w:val="single" w:sz="6" w:space="0" w:color="auto"/>
              <w:left w:val="single" w:sz="6" w:space="0" w:color="auto"/>
              <w:bottom w:val="single" w:sz="6" w:space="0" w:color="auto"/>
              <w:right w:val="single" w:sz="6" w:space="0" w:color="auto"/>
            </w:tcBorders>
          </w:tcPr>
          <w:p w14:paraId="35D3575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421" w:type="dxa"/>
            <w:tcBorders>
              <w:top w:val="single" w:sz="6" w:space="0" w:color="auto"/>
              <w:left w:val="single" w:sz="6" w:space="0" w:color="auto"/>
              <w:bottom w:val="single" w:sz="6" w:space="0" w:color="auto"/>
              <w:right w:val="single" w:sz="6" w:space="0" w:color="auto"/>
            </w:tcBorders>
          </w:tcPr>
          <w:p w14:paraId="07CAA0B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r>
      <w:tr w:rsidR="006D5B4B" w:rsidRPr="00DA7E84" w14:paraId="73FF2C05" w14:textId="77777777" w:rsidTr="005D13A2">
        <w:trPr>
          <w:trHeight w:val="331"/>
          <w:jc w:val="center"/>
        </w:trPr>
        <w:tc>
          <w:tcPr>
            <w:tcW w:w="1325" w:type="dxa"/>
            <w:tcBorders>
              <w:top w:val="single" w:sz="6" w:space="0" w:color="auto"/>
              <w:left w:val="single" w:sz="6" w:space="0" w:color="auto"/>
              <w:bottom w:val="single" w:sz="6" w:space="0" w:color="auto"/>
              <w:right w:val="single" w:sz="6" w:space="0" w:color="auto"/>
            </w:tcBorders>
          </w:tcPr>
          <w:p w14:paraId="5FED066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w:t>
            </w:r>
          </w:p>
        </w:tc>
        <w:tc>
          <w:tcPr>
            <w:tcW w:w="1315" w:type="dxa"/>
            <w:tcBorders>
              <w:top w:val="single" w:sz="6" w:space="0" w:color="auto"/>
              <w:left w:val="single" w:sz="6" w:space="0" w:color="auto"/>
              <w:bottom w:val="single" w:sz="6" w:space="0" w:color="auto"/>
              <w:right w:val="single" w:sz="6" w:space="0" w:color="auto"/>
            </w:tcBorders>
          </w:tcPr>
          <w:p w14:paraId="231BF0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613" w:type="dxa"/>
            <w:tcBorders>
              <w:top w:val="single" w:sz="6" w:space="0" w:color="auto"/>
              <w:left w:val="single" w:sz="6" w:space="0" w:color="auto"/>
              <w:bottom w:val="single" w:sz="6" w:space="0" w:color="auto"/>
              <w:right w:val="single" w:sz="6" w:space="0" w:color="auto"/>
            </w:tcBorders>
          </w:tcPr>
          <w:p w14:paraId="01E5DF6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0,167</w:t>
            </w:r>
          </w:p>
        </w:tc>
        <w:tc>
          <w:tcPr>
            <w:tcW w:w="1718" w:type="dxa"/>
            <w:tcBorders>
              <w:top w:val="single" w:sz="6" w:space="0" w:color="auto"/>
              <w:left w:val="single" w:sz="6" w:space="0" w:color="auto"/>
              <w:bottom w:val="single" w:sz="6" w:space="0" w:color="auto"/>
              <w:right w:val="single" w:sz="6" w:space="0" w:color="auto"/>
            </w:tcBorders>
          </w:tcPr>
          <w:p w14:paraId="6AB82CC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0,85</w:t>
            </w:r>
          </w:p>
        </w:tc>
        <w:tc>
          <w:tcPr>
            <w:tcW w:w="1416" w:type="dxa"/>
            <w:tcBorders>
              <w:top w:val="single" w:sz="6" w:space="0" w:color="auto"/>
              <w:left w:val="single" w:sz="6" w:space="0" w:color="auto"/>
              <w:bottom w:val="single" w:sz="6" w:space="0" w:color="auto"/>
              <w:right w:val="single" w:sz="6" w:space="0" w:color="auto"/>
            </w:tcBorders>
          </w:tcPr>
          <w:p w14:paraId="369B07F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c>
          <w:tcPr>
            <w:tcW w:w="1421" w:type="dxa"/>
            <w:tcBorders>
              <w:top w:val="single" w:sz="6" w:space="0" w:color="auto"/>
              <w:left w:val="single" w:sz="6" w:space="0" w:color="auto"/>
              <w:bottom w:val="single" w:sz="6" w:space="0" w:color="auto"/>
              <w:right w:val="single" w:sz="6" w:space="0" w:color="auto"/>
            </w:tcBorders>
          </w:tcPr>
          <w:p w14:paraId="748D839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15%</w:t>
            </w:r>
          </w:p>
        </w:tc>
      </w:tr>
      <w:tr w:rsidR="006D5B4B" w:rsidRPr="00DA7E84" w14:paraId="20B83237" w14:textId="77777777" w:rsidTr="005D13A2">
        <w:trPr>
          <w:trHeight w:val="341"/>
          <w:jc w:val="center"/>
        </w:trPr>
        <w:tc>
          <w:tcPr>
            <w:tcW w:w="1325" w:type="dxa"/>
            <w:tcBorders>
              <w:top w:val="single" w:sz="6" w:space="0" w:color="auto"/>
              <w:left w:val="single" w:sz="6" w:space="0" w:color="auto"/>
              <w:bottom w:val="single" w:sz="6" w:space="0" w:color="auto"/>
              <w:right w:val="single" w:sz="6" w:space="0" w:color="auto"/>
            </w:tcBorders>
          </w:tcPr>
          <w:p w14:paraId="1F48C41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w:t>
            </w:r>
          </w:p>
        </w:tc>
        <w:tc>
          <w:tcPr>
            <w:tcW w:w="1315" w:type="dxa"/>
            <w:tcBorders>
              <w:top w:val="single" w:sz="6" w:space="0" w:color="auto"/>
              <w:left w:val="single" w:sz="6" w:space="0" w:color="auto"/>
              <w:bottom w:val="single" w:sz="6" w:space="0" w:color="auto"/>
              <w:right w:val="single" w:sz="6" w:space="0" w:color="auto"/>
            </w:tcBorders>
          </w:tcPr>
          <w:p w14:paraId="45984F9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613" w:type="dxa"/>
            <w:tcBorders>
              <w:top w:val="single" w:sz="6" w:space="0" w:color="auto"/>
              <w:left w:val="single" w:sz="6" w:space="0" w:color="auto"/>
              <w:bottom w:val="single" w:sz="6" w:space="0" w:color="auto"/>
              <w:right w:val="single" w:sz="6" w:space="0" w:color="auto"/>
            </w:tcBorders>
          </w:tcPr>
          <w:p w14:paraId="7F3269D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0,125</w:t>
            </w:r>
          </w:p>
        </w:tc>
        <w:tc>
          <w:tcPr>
            <w:tcW w:w="1718" w:type="dxa"/>
            <w:tcBorders>
              <w:top w:val="single" w:sz="6" w:space="0" w:color="auto"/>
              <w:left w:val="single" w:sz="6" w:space="0" w:color="auto"/>
              <w:bottom w:val="single" w:sz="6" w:space="0" w:color="auto"/>
              <w:right w:val="single" w:sz="6" w:space="0" w:color="auto"/>
            </w:tcBorders>
          </w:tcPr>
          <w:p w14:paraId="4C140F7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0,63</w:t>
            </w:r>
          </w:p>
        </w:tc>
        <w:tc>
          <w:tcPr>
            <w:tcW w:w="1416" w:type="dxa"/>
            <w:tcBorders>
              <w:top w:val="single" w:sz="6" w:space="0" w:color="auto"/>
              <w:left w:val="single" w:sz="6" w:space="0" w:color="auto"/>
              <w:bottom w:val="single" w:sz="6" w:space="0" w:color="auto"/>
              <w:right w:val="single" w:sz="6" w:space="0" w:color="auto"/>
            </w:tcBorders>
          </w:tcPr>
          <w:p w14:paraId="38A2FDE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w:t>
            </w:r>
          </w:p>
        </w:tc>
        <w:tc>
          <w:tcPr>
            <w:tcW w:w="1421" w:type="dxa"/>
            <w:tcBorders>
              <w:top w:val="single" w:sz="6" w:space="0" w:color="auto"/>
              <w:left w:val="single" w:sz="6" w:space="0" w:color="auto"/>
              <w:bottom w:val="single" w:sz="6" w:space="0" w:color="auto"/>
              <w:right w:val="single" w:sz="6" w:space="0" w:color="auto"/>
            </w:tcBorders>
          </w:tcPr>
          <w:p w14:paraId="5FF3A2C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r>
      <w:tr w:rsidR="006D5B4B" w:rsidRPr="00DA7E84" w14:paraId="18E32252"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556B28D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w:t>
            </w:r>
          </w:p>
        </w:tc>
        <w:tc>
          <w:tcPr>
            <w:tcW w:w="1315" w:type="dxa"/>
            <w:tcBorders>
              <w:top w:val="single" w:sz="6" w:space="0" w:color="auto"/>
              <w:left w:val="single" w:sz="6" w:space="0" w:color="auto"/>
              <w:bottom w:val="single" w:sz="6" w:space="0" w:color="auto"/>
              <w:right w:val="single" w:sz="6" w:space="0" w:color="auto"/>
            </w:tcBorders>
          </w:tcPr>
          <w:p w14:paraId="0B0BB20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5AB9872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0,100</w:t>
            </w:r>
          </w:p>
        </w:tc>
        <w:tc>
          <w:tcPr>
            <w:tcW w:w="1718" w:type="dxa"/>
            <w:tcBorders>
              <w:top w:val="single" w:sz="6" w:space="0" w:color="auto"/>
              <w:left w:val="single" w:sz="6" w:space="0" w:color="auto"/>
              <w:bottom w:val="single" w:sz="6" w:space="0" w:color="auto"/>
              <w:right w:val="single" w:sz="6" w:space="0" w:color="auto"/>
            </w:tcBorders>
          </w:tcPr>
          <w:p w14:paraId="1A83412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0,50</w:t>
            </w:r>
          </w:p>
        </w:tc>
        <w:tc>
          <w:tcPr>
            <w:tcW w:w="1416" w:type="dxa"/>
            <w:tcBorders>
              <w:top w:val="single" w:sz="6" w:space="0" w:color="auto"/>
              <w:left w:val="single" w:sz="6" w:space="0" w:color="auto"/>
              <w:bottom w:val="single" w:sz="6" w:space="0" w:color="auto"/>
              <w:right w:val="single" w:sz="6" w:space="0" w:color="auto"/>
            </w:tcBorders>
          </w:tcPr>
          <w:p w14:paraId="3868634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c>
          <w:tcPr>
            <w:tcW w:w="1421" w:type="dxa"/>
            <w:tcBorders>
              <w:top w:val="single" w:sz="6" w:space="0" w:color="auto"/>
              <w:left w:val="single" w:sz="6" w:space="0" w:color="auto"/>
              <w:bottom w:val="single" w:sz="6" w:space="0" w:color="auto"/>
              <w:right w:val="single" w:sz="6" w:space="0" w:color="auto"/>
            </w:tcBorders>
          </w:tcPr>
          <w:p w14:paraId="17B5149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25%</w:t>
            </w:r>
          </w:p>
        </w:tc>
      </w:tr>
      <w:tr w:rsidR="006D5B4B" w:rsidRPr="00DA7E84" w14:paraId="1AAD057E" w14:textId="77777777" w:rsidTr="005D13A2">
        <w:trPr>
          <w:trHeight w:val="341"/>
          <w:jc w:val="center"/>
        </w:trPr>
        <w:tc>
          <w:tcPr>
            <w:tcW w:w="1325" w:type="dxa"/>
            <w:tcBorders>
              <w:top w:val="single" w:sz="6" w:space="0" w:color="auto"/>
              <w:left w:val="single" w:sz="6" w:space="0" w:color="auto"/>
              <w:bottom w:val="single" w:sz="6" w:space="0" w:color="auto"/>
              <w:right w:val="single" w:sz="6" w:space="0" w:color="auto"/>
            </w:tcBorders>
          </w:tcPr>
          <w:p w14:paraId="5CA8723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w:t>
            </w:r>
          </w:p>
        </w:tc>
        <w:tc>
          <w:tcPr>
            <w:tcW w:w="1315" w:type="dxa"/>
            <w:tcBorders>
              <w:top w:val="single" w:sz="6" w:space="0" w:color="auto"/>
              <w:left w:val="single" w:sz="6" w:space="0" w:color="auto"/>
              <w:bottom w:val="single" w:sz="6" w:space="0" w:color="auto"/>
              <w:right w:val="single" w:sz="6" w:space="0" w:color="auto"/>
            </w:tcBorders>
          </w:tcPr>
          <w:p w14:paraId="45336ED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612F2DE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0,083</w:t>
            </w:r>
          </w:p>
        </w:tc>
        <w:tc>
          <w:tcPr>
            <w:tcW w:w="1718" w:type="dxa"/>
            <w:tcBorders>
              <w:top w:val="single" w:sz="6" w:space="0" w:color="auto"/>
              <w:left w:val="single" w:sz="6" w:space="0" w:color="auto"/>
              <w:bottom w:val="single" w:sz="6" w:space="0" w:color="auto"/>
              <w:right w:val="single" w:sz="6" w:space="0" w:color="auto"/>
            </w:tcBorders>
          </w:tcPr>
          <w:p w14:paraId="6A00D8E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0,42</w:t>
            </w:r>
          </w:p>
        </w:tc>
        <w:tc>
          <w:tcPr>
            <w:tcW w:w="1416" w:type="dxa"/>
            <w:tcBorders>
              <w:top w:val="single" w:sz="6" w:space="0" w:color="auto"/>
              <w:left w:val="single" w:sz="6" w:space="0" w:color="auto"/>
              <w:bottom w:val="single" w:sz="6" w:space="0" w:color="auto"/>
              <w:right w:val="single" w:sz="6" w:space="0" w:color="auto"/>
            </w:tcBorders>
          </w:tcPr>
          <w:p w14:paraId="3D8EC60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60%</w:t>
            </w:r>
          </w:p>
        </w:tc>
        <w:tc>
          <w:tcPr>
            <w:tcW w:w="1421" w:type="dxa"/>
            <w:tcBorders>
              <w:top w:val="single" w:sz="6" w:space="0" w:color="auto"/>
              <w:left w:val="single" w:sz="6" w:space="0" w:color="auto"/>
              <w:bottom w:val="single" w:sz="6" w:space="0" w:color="auto"/>
              <w:right w:val="single" w:sz="6" w:space="0" w:color="auto"/>
            </w:tcBorders>
          </w:tcPr>
          <w:p w14:paraId="2950C54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30%</w:t>
            </w:r>
          </w:p>
        </w:tc>
      </w:tr>
      <w:tr w:rsidR="006D5B4B" w:rsidRPr="00DA7E84" w14:paraId="75CECD71" w14:textId="77777777" w:rsidTr="005D13A2">
        <w:trPr>
          <w:trHeight w:val="331"/>
          <w:jc w:val="center"/>
        </w:trPr>
        <w:tc>
          <w:tcPr>
            <w:tcW w:w="1325" w:type="dxa"/>
            <w:tcBorders>
              <w:top w:val="single" w:sz="6" w:space="0" w:color="auto"/>
              <w:left w:val="single" w:sz="6" w:space="0" w:color="auto"/>
              <w:bottom w:val="single" w:sz="6" w:space="0" w:color="auto"/>
              <w:right w:val="single" w:sz="6" w:space="0" w:color="auto"/>
            </w:tcBorders>
          </w:tcPr>
          <w:p w14:paraId="7AB87E4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w:t>
            </w:r>
          </w:p>
        </w:tc>
        <w:tc>
          <w:tcPr>
            <w:tcW w:w="1315" w:type="dxa"/>
            <w:tcBorders>
              <w:top w:val="single" w:sz="6" w:space="0" w:color="auto"/>
              <w:left w:val="single" w:sz="6" w:space="0" w:color="auto"/>
              <w:bottom w:val="single" w:sz="6" w:space="0" w:color="auto"/>
              <w:right w:val="single" w:sz="6" w:space="0" w:color="auto"/>
            </w:tcBorders>
          </w:tcPr>
          <w:p w14:paraId="12D22D69"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2424DC1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0,071</w:t>
            </w:r>
          </w:p>
        </w:tc>
        <w:tc>
          <w:tcPr>
            <w:tcW w:w="1718" w:type="dxa"/>
            <w:tcBorders>
              <w:top w:val="single" w:sz="6" w:space="0" w:color="auto"/>
              <w:left w:val="single" w:sz="6" w:space="0" w:color="auto"/>
              <w:bottom w:val="single" w:sz="6" w:space="0" w:color="auto"/>
              <w:right w:val="single" w:sz="6" w:space="0" w:color="auto"/>
            </w:tcBorders>
          </w:tcPr>
          <w:p w14:paraId="351CABC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0,36</w:t>
            </w:r>
          </w:p>
        </w:tc>
        <w:tc>
          <w:tcPr>
            <w:tcW w:w="1416" w:type="dxa"/>
            <w:tcBorders>
              <w:top w:val="single" w:sz="6" w:space="0" w:color="auto"/>
              <w:left w:val="single" w:sz="6" w:space="0" w:color="auto"/>
              <w:bottom w:val="single" w:sz="6" w:space="0" w:color="auto"/>
              <w:right w:val="single" w:sz="6" w:space="0" w:color="auto"/>
            </w:tcBorders>
          </w:tcPr>
          <w:p w14:paraId="27F8004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70%</w:t>
            </w:r>
          </w:p>
        </w:tc>
        <w:tc>
          <w:tcPr>
            <w:tcW w:w="1421" w:type="dxa"/>
            <w:tcBorders>
              <w:top w:val="single" w:sz="6" w:space="0" w:color="auto"/>
              <w:left w:val="single" w:sz="6" w:space="0" w:color="auto"/>
              <w:bottom w:val="single" w:sz="6" w:space="0" w:color="auto"/>
              <w:right w:val="single" w:sz="6" w:space="0" w:color="auto"/>
            </w:tcBorders>
          </w:tcPr>
          <w:p w14:paraId="702FD36C"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35%</w:t>
            </w:r>
          </w:p>
        </w:tc>
      </w:tr>
      <w:tr w:rsidR="006D5B4B" w:rsidRPr="00DA7E84" w14:paraId="143648E3" w14:textId="77777777" w:rsidTr="005D13A2">
        <w:trPr>
          <w:trHeight w:val="341"/>
          <w:jc w:val="center"/>
        </w:trPr>
        <w:tc>
          <w:tcPr>
            <w:tcW w:w="1325" w:type="dxa"/>
            <w:tcBorders>
              <w:top w:val="single" w:sz="6" w:space="0" w:color="auto"/>
              <w:left w:val="single" w:sz="6" w:space="0" w:color="auto"/>
              <w:bottom w:val="single" w:sz="6" w:space="0" w:color="auto"/>
              <w:right w:val="single" w:sz="6" w:space="0" w:color="auto"/>
            </w:tcBorders>
          </w:tcPr>
          <w:p w14:paraId="19AC67F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w:t>
            </w:r>
          </w:p>
        </w:tc>
        <w:tc>
          <w:tcPr>
            <w:tcW w:w="1315" w:type="dxa"/>
            <w:tcBorders>
              <w:top w:val="single" w:sz="6" w:space="0" w:color="auto"/>
              <w:left w:val="single" w:sz="6" w:space="0" w:color="auto"/>
              <w:bottom w:val="single" w:sz="6" w:space="0" w:color="auto"/>
              <w:right w:val="single" w:sz="6" w:space="0" w:color="auto"/>
            </w:tcBorders>
          </w:tcPr>
          <w:p w14:paraId="061CD7E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1B929D3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0,063</w:t>
            </w:r>
          </w:p>
        </w:tc>
        <w:tc>
          <w:tcPr>
            <w:tcW w:w="1718" w:type="dxa"/>
            <w:tcBorders>
              <w:top w:val="single" w:sz="6" w:space="0" w:color="auto"/>
              <w:left w:val="single" w:sz="6" w:space="0" w:color="auto"/>
              <w:bottom w:val="single" w:sz="6" w:space="0" w:color="auto"/>
              <w:right w:val="single" w:sz="6" w:space="0" w:color="auto"/>
            </w:tcBorders>
          </w:tcPr>
          <w:p w14:paraId="62A635F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0,32</w:t>
            </w:r>
          </w:p>
        </w:tc>
        <w:tc>
          <w:tcPr>
            <w:tcW w:w="1416" w:type="dxa"/>
            <w:tcBorders>
              <w:top w:val="single" w:sz="6" w:space="0" w:color="auto"/>
              <w:left w:val="single" w:sz="6" w:space="0" w:color="auto"/>
              <w:bottom w:val="single" w:sz="6" w:space="0" w:color="auto"/>
              <w:right w:val="single" w:sz="6" w:space="0" w:color="auto"/>
            </w:tcBorders>
          </w:tcPr>
          <w:p w14:paraId="1D70857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80%</w:t>
            </w:r>
          </w:p>
        </w:tc>
        <w:tc>
          <w:tcPr>
            <w:tcW w:w="1421" w:type="dxa"/>
            <w:tcBorders>
              <w:top w:val="single" w:sz="6" w:space="0" w:color="auto"/>
              <w:left w:val="single" w:sz="6" w:space="0" w:color="auto"/>
              <w:bottom w:val="single" w:sz="6" w:space="0" w:color="auto"/>
              <w:right w:val="single" w:sz="6" w:space="0" w:color="auto"/>
            </w:tcBorders>
          </w:tcPr>
          <w:p w14:paraId="00BE00EE"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40%</w:t>
            </w:r>
          </w:p>
        </w:tc>
      </w:tr>
      <w:tr w:rsidR="006D5B4B" w:rsidRPr="00DA7E84" w14:paraId="70C157F6"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0196D63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w:t>
            </w:r>
          </w:p>
        </w:tc>
        <w:tc>
          <w:tcPr>
            <w:tcW w:w="1315" w:type="dxa"/>
            <w:tcBorders>
              <w:top w:val="single" w:sz="6" w:space="0" w:color="auto"/>
              <w:left w:val="single" w:sz="6" w:space="0" w:color="auto"/>
              <w:bottom w:val="single" w:sz="6" w:space="0" w:color="auto"/>
              <w:right w:val="single" w:sz="6" w:space="0" w:color="auto"/>
            </w:tcBorders>
          </w:tcPr>
          <w:p w14:paraId="12A44E8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4465C47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0,056</w:t>
            </w:r>
          </w:p>
        </w:tc>
        <w:tc>
          <w:tcPr>
            <w:tcW w:w="1718" w:type="dxa"/>
            <w:tcBorders>
              <w:top w:val="single" w:sz="6" w:space="0" w:color="auto"/>
              <w:left w:val="single" w:sz="6" w:space="0" w:color="auto"/>
              <w:bottom w:val="single" w:sz="6" w:space="0" w:color="auto"/>
              <w:right w:val="single" w:sz="6" w:space="0" w:color="auto"/>
            </w:tcBorders>
          </w:tcPr>
          <w:p w14:paraId="0F2EB2A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0,28</w:t>
            </w:r>
          </w:p>
        </w:tc>
        <w:tc>
          <w:tcPr>
            <w:tcW w:w="1416" w:type="dxa"/>
            <w:tcBorders>
              <w:top w:val="single" w:sz="6" w:space="0" w:color="auto"/>
              <w:left w:val="single" w:sz="6" w:space="0" w:color="auto"/>
              <w:bottom w:val="single" w:sz="6" w:space="0" w:color="auto"/>
              <w:right w:val="single" w:sz="6" w:space="0" w:color="auto"/>
            </w:tcBorders>
          </w:tcPr>
          <w:p w14:paraId="0D890EC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90%</w:t>
            </w:r>
          </w:p>
        </w:tc>
        <w:tc>
          <w:tcPr>
            <w:tcW w:w="1421" w:type="dxa"/>
            <w:tcBorders>
              <w:top w:val="single" w:sz="6" w:space="0" w:color="auto"/>
              <w:left w:val="single" w:sz="6" w:space="0" w:color="auto"/>
              <w:bottom w:val="single" w:sz="6" w:space="0" w:color="auto"/>
              <w:right w:val="single" w:sz="6" w:space="0" w:color="auto"/>
            </w:tcBorders>
          </w:tcPr>
          <w:p w14:paraId="5E07EAA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45%</w:t>
            </w:r>
          </w:p>
        </w:tc>
      </w:tr>
      <w:tr w:rsidR="006D5B4B" w:rsidRPr="00DA7E84" w14:paraId="1432A18E"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44587606"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315" w:type="dxa"/>
            <w:tcBorders>
              <w:top w:val="single" w:sz="6" w:space="0" w:color="auto"/>
              <w:left w:val="single" w:sz="6" w:space="0" w:color="auto"/>
              <w:bottom w:val="single" w:sz="6" w:space="0" w:color="auto"/>
              <w:right w:val="single" w:sz="6" w:space="0" w:color="auto"/>
            </w:tcBorders>
          </w:tcPr>
          <w:p w14:paraId="10B48F3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79E5D11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0,050</w:t>
            </w:r>
          </w:p>
        </w:tc>
        <w:tc>
          <w:tcPr>
            <w:tcW w:w="1718" w:type="dxa"/>
            <w:tcBorders>
              <w:top w:val="single" w:sz="6" w:space="0" w:color="auto"/>
              <w:left w:val="single" w:sz="6" w:space="0" w:color="auto"/>
              <w:bottom w:val="single" w:sz="6" w:space="0" w:color="auto"/>
              <w:right w:val="single" w:sz="6" w:space="0" w:color="auto"/>
            </w:tcBorders>
          </w:tcPr>
          <w:p w14:paraId="0093697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324131A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100%</w:t>
            </w:r>
          </w:p>
        </w:tc>
        <w:tc>
          <w:tcPr>
            <w:tcW w:w="1421" w:type="dxa"/>
            <w:tcBorders>
              <w:top w:val="single" w:sz="6" w:space="0" w:color="auto"/>
              <w:left w:val="single" w:sz="6" w:space="0" w:color="auto"/>
              <w:bottom w:val="single" w:sz="6" w:space="0" w:color="auto"/>
              <w:right w:val="single" w:sz="6" w:space="0" w:color="auto"/>
            </w:tcBorders>
          </w:tcPr>
          <w:p w14:paraId="0A19A098"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50%</w:t>
            </w:r>
          </w:p>
        </w:tc>
      </w:tr>
      <w:tr w:rsidR="006D5B4B" w:rsidRPr="00DA7E84" w14:paraId="18DF5D87"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756C748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12</w:t>
            </w:r>
          </w:p>
        </w:tc>
        <w:tc>
          <w:tcPr>
            <w:tcW w:w="1315" w:type="dxa"/>
            <w:tcBorders>
              <w:top w:val="single" w:sz="6" w:space="0" w:color="auto"/>
              <w:left w:val="single" w:sz="6" w:space="0" w:color="auto"/>
              <w:bottom w:val="single" w:sz="6" w:space="0" w:color="auto"/>
              <w:right w:val="single" w:sz="6" w:space="0" w:color="auto"/>
            </w:tcBorders>
          </w:tcPr>
          <w:p w14:paraId="5CBE45A0"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0A81FBB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0,042</w:t>
            </w:r>
          </w:p>
        </w:tc>
        <w:tc>
          <w:tcPr>
            <w:tcW w:w="1718" w:type="dxa"/>
            <w:tcBorders>
              <w:top w:val="single" w:sz="6" w:space="0" w:color="auto"/>
              <w:left w:val="single" w:sz="6" w:space="0" w:color="auto"/>
              <w:bottom w:val="single" w:sz="6" w:space="0" w:color="auto"/>
              <w:right w:val="single" w:sz="6" w:space="0" w:color="auto"/>
            </w:tcBorders>
          </w:tcPr>
          <w:p w14:paraId="37A3821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16C26C92" w14:textId="77777777" w:rsidR="00BE1BE5" w:rsidRPr="00DA7E84" w:rsidRDefault="00FA4845" w:rsidP="00183364">
            <w:pPr>
              <w:pStyle w:val="Style45"/>
              <w:widowControl/>
              <w:jc w:val="center"/>
              <w:rPr>
                <w:rStyle w:val="FontStyle123"/>
                <w:rFonts w:ascii="Times New Roman" w:hAnsi="Times New Roman" w:cs="Times New Roman"/>
                <w:sz w:val="24"/>
                <w:szCs w:val="24"/>
                <w:lang w:val="en-US" w:eastAsia="en-US"/>
              </w:rPr>
            </w:pPr>
            <w:r w:rsidRPr="00DA7E84">
              <w:rPr>
                <w:rStyle w:val="FontStyle123"/>
                <w:rFonts w:ascii="Times New Roman" w:hAnsi="Times New Roman" w:cs="Times New Roman"/>
                <w:sz w:val="24"/>
                <w:szCs w:val="24"/>
                <w:lang w:val="ru" w:eastAsia="en-US"/>
              </w:rPr>
              <w:t>—</w:t>
            </w:r>
          </w:p>
        </w:tc>
        <w:tc>
          <w:tcPr>
            <w:tcW w:w="1421" w:type="dxa"/>
            <w:tcBorders>
              <w:top w:val="single" w:sz="6" w:space="0" w:color="auto"/>
              <w:left w:val="single" w:sz="6" w:space="0" w:color="auto"/>
              <w:bottom w:val="single" w:sz="6" w:space="0" w:color="auto"/>
              <w:right w:val="single" w:sz="6" w:space="0" w:color="auto"/>
            </w:tcBorders>
          </w:tcPr>
          <w:p w14:paraId="3BCBEA1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60%</w:t>
            </w:r>
          </w:p>
        </w:tc>
      </w:tr>
      <w:tr w:rsidR="006D5B4B" w:rsidRPr="00DA7E84" w14:paraId="5D10CA64"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4C13C53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14</w:t>
            </w:r>
          </w:p>
        </w:tc>
        <w:tc>
          <w:tcPr>
            <w:tcW w:w="1315" w:type="dxa"/>
            <w:tcBorders>
              <w:top w:val="single" w:sz="6" w:space="0" w:color="auto"/>
              <w:left w:val="single" w:sz="6" w:space="0" w:color="auto"/>
              <w:bottom w:val="single" w:sz="6" w:space="0" w:color="auto"/>
              <w:right w:val="single" w:sz="6" w:space="0" w:color="auto"/>
            </w:tcBorders>
          </w:tcPr>
          <w:p w14:paraId="2D82435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795D874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0,036</w:t>
            </w:r>
          </w:p>
        </w:tc>
        <w:tc>
          <w:tcPr>
            <w:tcW w:w="1718" w:type="dxa"/>
            <w:tcBorders>
              <w:top w:val="single" w:sz="6" w:space="0" w:color="auto"/>
              <w:left w:val="single" w:sz="6" w:space="0" w:color="auto"/>
              <w:bottom w:val="single" w:sz="6" w:space="0" w:color="auto"/>
              <w:right w:val="single" w:sz="6" w:space="0" w:color="auto"/>
            </w:tcBorders>
          </w:tcPr>
          <w:p w14:paraId="141C0E4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135D99E2" w14:textId="77777777" w:rsidR="00BE1BE5" w:rsidRPr="00DA7E84" w:rsidRDefault="00FA4845" w:rsidP="00183364">
            <w:pPr>
              <w:pStyle w:val="Style45"/>
              <w:widowControl/>
              <w:jc w:val="center"/>
              <w:rPr>
                <w:rStyle w:val="FontStyle123"/>
                <w:rFonts w:ascii="Times New Roman" w:hAnsi="Times New Roman" w:cs="Times New Roman"/>
                <w:sz w:val="24"/>
                <w:szCs w:val="24"/>
                <w:lang w:val="en-US" w:eastAsia="en-US"/>
              </w:rPr>
            </w:pPr>
            <w:r w:rsidRPr="00DA7E84">
              <w:rPr>
                <w:rStyle w:val="FontStyle123"/>
                <w:rFonts w:ascii="Times New Roman" w:hAnsi="Times New Roman" w:cs="Times New Roman"/>
                <w:sz w:val="24"/>
                <w:szCs w:val="24"/>
                <w:lang w:val="ru" w:eastAsia="en-US"/>
              </w:rPr>
              <w:t>—</w:t>
            </w:r>
          </w:p>
        </w:tc>
        <w:tc>
          <w:tcPr>
            <w:tcW w:w="1421" w:type="dxa"/>
            <w:tcBorders>
              <w:top w:val="single" w:sz="6" w:space="0" w:color="auto"/>
              <w:left w:val="single" w:sz="6" w:space="0" w:color="auto"/>
              <w:bottom w:val="single" w:sz="6" w:space="0" w:color="auto"/>
              <w:right w:val="single" w:sz="6" w:space="0" w:color="auto"/>
            </w:tcBorders>
          </w:tcPr>
          <w:p w14:paraId="08E53AE3"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70%</w:t>
            </w:r>
          </w:p>
        </w:tc>
      </w:tr>
      <w:tr w:rsidR="006D5B4B" w:rsidRPr="00DA7E84" w14:paraId="7E802AC9" w14:textId="77777777" w:rsidTr="005D13A2">
        <w:trPr>
          <w:trHeight w:val="336"/>
          <w:jc w:val="center"/>
        </w:trPr>
        <w:tc>
          <w:tcPr>
            <w:tcW w:w="1325" w:type="dxa"/>
            <w:tcBorders>
              <w:top w:val="single" w:sz="6" w:space="0" w:color="auto"/>
              <w:left w:val="single" w:sz="6" w:space="0" w:color="auto"/>
              <w:bottom w:val="single" w:sz="6" w:space="0" w:color="auto"/>
              <w:right w:val="single" w:sz="6" w:space="0" w:color="auto"/>
            </w:tcBorders>
          </w:tcPr>
          <w:p w14:paraId="6831337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16</w:t>
            </w:r>
          </w:p>
        </w:tc>
        <w:tc>
          <w:tcPr>
            <w:tcW w:w="1315" w:type="dxa"/>
            <w:tcBorders>
              <w:top w:val="single" w:sz="6" w:space="0" w:color="auto"/>
              <w:left w:val="single" w:sz="6" w:space="0" w:color="auto"/>
              <w:bottom w:val="single" w:sz="6" w:space="0" w:color="auto"/>
              <w:right w:val="single" w:sz="6" w:space="0" w:color="auto"/>
            </w:tcBorders>
          </w:tcPr>
          <w:p w14:paraId="428F8371"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16B2568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0,032</w:t>
            </w:r>
          </w:p>
        </w:tc>
        <w:tc>
          <w:tcPr>
            <w:tcW w:w="1718" w:type="dxa"/>
            <w:tcBorders>
              <w:top w:val="single" w:sz="6" w:space="0" w:color="auto"/>
              <w:left w:val="single" w:sz="6" w:space="0" w:color="auto"/>
              <w:bottom w:val="single" w:sz="6" w:space="0" w:color="auto"/>
              <w:right w:val="single" w:sz="6" w:space="0" w:color="auto"/>
            </w:tcBorders>
          </w:tcPr>
          <w:p w14:paraId="52AE2FA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7F67768E" w14:textId="77777777" w:rsidR="00BE1BE5" w:rsidRPr="00DA7E84" w:rsidRDefault="00FA4845" w:rsidP="00183364">
            <w:pPr>
              <w:pStyle w:val="Style45"/>
              <w:widowControl/>
              <w:jc w:val="center"/>
              <w:rPr>
                <w:rStyle w:val="FontStyle123"/>
                <w:rFonts w:ascii="Times New Roman" w:hAnsi="Times New Roman" w:cs="Times New Roman"/>
                <w:sz w:val="24"/>
                <w:szCs w:val="24"/>
                <w:lang w:val="en-US" w:eastAsia="en-US"/>
              </w:rPr>
            </w:pPr>
            <w:r w:rsidRPr="00DA7E84">
              <w:rPr>
                <w:rStyle w:val="FontStyle123"/>
                <w:rFonts w:ascii="Times New Roman" w:hAnsi="Times New Roman" w:cs="Times New Roman"/>
                <w:sz w:val="24"/>
                <w:szCs w:val="24"/>
                <w:lang w:val="ru" w:eastAsia="en-US"/>
              </w:rPr>
              <w:t>—</w:t>
            </w:r>
          </w:p>
        </w:tc>
        <w:tc>
          <w:tcPr>
            <w:tcW w:w="1421" w:type="dxa"/>
            <w:tcBorders>
              <w:top w:val="single" w:sz="6" w:space="0" w:color="auto"/>
              <w:left w:val="single" w:sz="6" w:space="0" w:color="auto"/>
              <w:bottom w:val="single" w:sz="6" w:space="0" w:color="auto"/>
              <w:right w:val="single" w:sz="6" w:space="0" w:color="auto"/>
            </w:tcBorders>
          </w:tcPr>
          <w:p w14:paraId="3F3C11B5"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80%</w:t>
            </w:r>
          </w:p>
        </w:tc>
      </w:tr>
      <w:tr w:rsidR="006D5B4B" w:rsidRPr="00DA7E84" w14:paraId="66969961" w14:textId="77777777" w:rsidTr="005D13A2">
        <w:trPr>
          <w:trHeight w:val="341"/>
          <w:jc w:val="center"/>
        </w:trPr>
        <w:tc>
          <w:tcPr>
            <w:tcW w:w="1325" w:type="dxa"/>
            <w:tcBorders>
              <w:top w:val="single" w:sz="6" w:space="0" w:color="auto"/>
              <w:left w:val="single" w:sz="6" w:space="0" w:color="auto"/>
              <w:bottom w:val="single" w:sz="6" w:space="0" w:color="auto"/>
              <w:right w:val="single" w:sz="6" w:space="0" w:color="auto"/>
            </w:tcBorders>
          </w:tcPr>
          <w:p w14:paraId="15F65FA7"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18</w:t>
            </w:r>
          </w:p>
        </w:tc>
        <w:tc>
          <w:tcPr>
            <w:tcW w:w="1315" w:type="dxa"/>
            <w:tcBorders>
              <w:top w:val="single" w:sz="6" w:space="0" w:color="auto"/>
              <w:left w:val="single" w:sz="6" w:space="0" w:color="auto"/>
              <w:bottom w:val="single" w:sz="6" w:space="0" w:color="auto"/>
              <w:right w:val="single" w:sz="6" w:space="0" w:color="auto"/>
            </w:tcBorders>
          </w:tcPr>
          <w:p w14:paraId="27C03C3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14D407AB"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0,028</w:t>
            </w:r>
          </w:p>
        </w:tc>
        <w:tc>
          <w:tcPr>
            <w:tcW w:w="1718" w:type="dxa"/>
            <w:tcBorders>
              <w:top w:val="single" w:sz="6" w:space="0" w:color="auto"/>
              <w:left w:val="single" w:sz="6" w:space="0" w:color="auto"/>
              <w:bottom w:val="single" w:sz="6" w:space="0" w:color="auto"/>
              <w:right w:val="single" w:sz="6" w:space="0" w:color="auto"/>
            </w:tcBorders>
          </w:tcPr>
          <w:p w14:paraId="2536E93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469E92E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w:t>
            </w:r>
          </w:p>
        </w:tc>
        <w:tc>
          <w:tcPr>
            <w:tcW w:w="1421" w:type="dxa"/>
            <w:tcBorders>
              <w:top w:val="single" w:sz="6" w:space="0" w:color="auto"/>
              <w:left w:val="single" w:sz="6" w:space="0" w:color="auto"/>
              <w:bottom w:val="single" w:sz="6" w:space="0" w:color="auto"/>
              <w:right w:val="single" w:sz="6" w:space="0" w:color="auto"/>
            </w:tcBorders>
          </w:tcPr>
          <w:p w14:paraId="4C76047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90%</w:t>
            </w:r>
          </w:p>
        </w:tc>
      </w:tr>
      <w:tr w:rsidR="006D5B4B" w:rsidRPr="00DA7E84" w14:paraId="7DC33176" w14:textId="77777777" w:rsidTr="005D13A2">
        <w:trPr>
          <w:trHeight w:val="346"/>
          <w:jc w:val="center"/>
        </w:trPr>
        <w:tc>
          <w:tcPr>
            <w:tcW w:w="1325" w:type="dxa"/>
            <w:tcBorders>
              <w:top w:val="single" w:sz="6" w:space="0" w:color="auto"/>
              <w:left w:val="single" w:sz="6" w:space="0" w:color="auto"/>
              <w:bottom w:val="single" w:sz="6" w:space="0" w:color="auto"/>
              <w:right w:val="single" w:sz="6" w:space="0" w:color="auto"/>
            </w:tcBorders>
          </w:tcPr>
          <w:p w14:paraId="3A870F02"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20</w:t>
            </w:r>
          </w:p>
        </w:tc>
        <w:tc>
          <w:tcPr>
            <w:tcW w:w="1315" w:type="dxa"/>
            <w:tcBorders>
              <w:top w:val="single" w:sz="6" w:space="0" w:color="auto"/>
              <w:left w:val="single" w:sz="6" w:space="0" w:color="auto"/>
              <w:bottom w:val="single" w:sz="6" w:space="0" w:color="auto"/>
              <w:right w:val="single" w:sz="6" w:space="0" w:color="auto"/>
            </w:tcBorders>
          </w:tcPr>
          <w:p w14:paraId="6A57815D"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w:t>
            </w:r>
          </w:p>
        </w:tc>
        <w:tc>
          <w:tcPr>
            <w:tcW w:w="1613" w:type="dxa"/>
            <w:tcBorders>
              <w:top w:val="single" w:sz="6" w:space="0" w:color="auto"/>
              <w:left w:val="single" w:sz="6" w:space="0" w:color="auto"/>
              <w:bottom w:val="single" w:sz="6" w:space="0" w:color="auto"/>
              <w:right w:val="single" w:sz="6" w:space="0" w:color="auto"/>
            </w:tcBorders>
          </w:tcPr>
          <w:p w14:paraId="3A0AAB1F"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0,025</w:t>
            </w:r>
          </w:p>
        </w:tc>
        <w:tc>
          <w:tcPr>
            <w:tcW w:w="1718" w:type="dxa"/>
            <w:tcBorders>
              <w:top w:val="single" w:sz="6" w:space="0" w:color="auto"/>
              <w:left w:val="single" w:sz="6" w:space="0" w:color="auto"/>
              <w:bottom w:val="single" w:sz="6" w:space="0" w:color="auto"/>
              <w:right w:val="single" w:sz="6" w:space="0" w:color="auto"/>
            </w:tcBorders>
          </w:tcPr>
          <w:p w14:paraId="4653920A"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0,25</w:t>
            </w:r>
          </w:p>
        </w:tc>
        <w:tc>
          <w:tcPr>
            <w:tcW w:w="1416" w:type="dxa"/>
            <w:tcBorders>
              <w:top w:val="single" w:sz="6" w:space="0" w:color="auto"/>
              <w:left w:val="single" w:sz="6" w:space="0" w:color="auto"/>
              <w:bottom w:val="single" w:sz="6" w:space="0" w:color="auto"/>
              <w:right w:val="single" w:sz="6" w:space="0" w:color="auto"/>
            </w:tcBorders>
          </w:tcPr>
          <w:p w14:paraId="0F1651F1" w14:textId="77777777" w:rsidR="00BE1BE5" w:rsidRPr="00DA7E84" w:rsidRDefault="00FA4845" w:rsidP="00183364">
            <w:pPr>
              <w:pStyle w:val="Style45"/>
              <w:widowControl/>
              <w:jc w:val="center"/>
              <w:rPr>
                <w:rStyle w:val="FontStyle123"/>
                <w:rFonts w:ascii="Times New Roman" w:hAnsi="Times New Roman" w:cs="Times New Roman"/>
                <w:sz w:val="24"/>
                <w:szCs w:val="24"/>
                <w:lang w:val="en-US" w:eastAsia="en-US"/>
              </w:rPr>
            </w:pPr>
            <w:r w:rsidRPr="00DA7E84">
              <w:rPr>
                <w:rStyle w:val="FontStyle123"/>
                <w:rFonts w:ascii="Times New Roman" w:hAnsi="Times New Roman" w:cs="Times New Roman"/>
                <w:sz w:val="24"/>
                <w:szCs w:val="24"/>
                <w:lang w:val="ru" w:eastAsia="en-US"/>
              </w:rPr>
              <w:t>—</w:t>
            </w:r>
          </w:p>
        </w:tc>
        <w:tc>
          <w:tcPr>
            <w:tcW w:w="1421" w:type="dxa"/>
            <w:tcBorders>
              <w:top w:val="single" w:sz="6" w:space="0" w:color="auto"/>
              <w:left w:val="single" w:sz="6" w:space="0" w:color="auto"/>
              <w:bottom w:val="single" w:sz="6" w:space="0" w:color="auto"/>
              <w:right w:val="single" w:sz="6" w:space="0" w:color="auto"/>
            </w:tcBorders>
          </w:tcPr>
          <w:p w14:paraId="665248E4" w14:textId="77777777" w:rsidR="00BE1BE5" w:rsidRPr="00DA7E84" w:rsidRDefault="00FA4845" w:rsidP="00183364">
            <w:pPr>
              <w:pStyle w:val="Style93"/>
              <w:widowControl/>
              <w:jc w:val="center"/>
              <w:rPr>
                <w:rStyle w:val="FontStyle155"/>
                <w:rFonts w:ascii="Times New Roman" w:hAnsi="Times New Roman" w:cs="Times New Roman"/>
                <w:sz w:val="24"/>
                <w:szCs w:val="24"/>
                <w:lang w:val="en-US" w:eastAsia="en-US"/>
              </w:rPr>
            </w:pPr>
            <w:r w:rsidRPr="00DA7E84">
              <w:rPr>
                <w:rStyle w:val="FontStyle155"/>
                <w:rFonts w:ascii="Times New Roman" w:hAnsi="Times New Roman" w:cs="Times New Roman"/>
                <w:sz w:val="24"/>
                <w:szCs w:val="24"/>
                <w:lang w:val="ru" w:eastAsia="en-US"/>
              </w:rPr>
              <w:t>100%</w:t>
            </w:r>
          </w:p>
        </w:tc>
      </w:tr>
    </w:tbl>
    <w:p w14:paraId="444D6584" w14:textId="77777777" w:rsidR="005D13A2" w:rsidRPr="00DA7E84" w:rsidRDefault="005D13A2" w:rsidP="00DA7E84">
      <w:pPr>
        <w:pStyle w:val="Style7"/>
        <w:widowControl/>
        <w:ind w:firstLine="720"/>
        <w:jc w:val="both"/>
        <w:rPr>
          <w:rStyle w:val="FontStyle138"/>
          <w:rFonts w:ascii="Times New Roman" w:hAnsi="Times New Roman" w:cs="Times New Roman"/>
          <w:sz w:val="24"/>
          <w:szCs w:val="24"/>
          <w:lang w:val="ru" w:eastAsia="en-US"/>
        </w:rPr>
      </w:pPr>
    </w:p>
    <w:p w14:paraId="683C5749"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B.3.3.3.3 Используемые миры</w:t>
      </w:r>
    </w:p>
    <w:p w14:paraId="6DED7FA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В.3.3.3.3.1 Миры для оптического биометрического сканера отпечатков пальцев, работающего по принципу нарушенного полного внутреннего отражения в светлом поле</w:t>
      </w:r>
    </w:p>
    <w:p w14:paraId="4B473EB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может состоять из направленно отражающих структур, таких как хромовые полоски на стеклянной подложке. Структура миры должна быть такой, как описано в пункте выше. Свет, проходящий через стеклянную подложку должен выводиться призмой, расположенной сверху на мире (см. пункт "Требования к объекту испытания").</w:t>
      </w:r>
    </w:p>
    <w:p w14:paraId="073D3DC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качестве альтернативы покрытой хромом стеклянной мире может быть использована полимерная пленка с напечатанными черными линиями.  В таком случае нет необходимости в размещении призмы на мире.  Отражение света осуществляется на обратной стороне пленки. Напечатанные на пленке черные области поглощают и рассеивают свет и таким образом получаются темными на изображении.  Использование данного материала миры рекомендовано при больших поверхностях биометрических сканеров отпечатков пальцев.</w:t>
      </w:r>
    </w:p>
    <w:p w14:paraId="5378ED7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При определении CTF необходимо учитывать то, что мира имеет определенную частотную характеристику (как правило, обусловленную процессом производства).  Таким образом, перед использованием миры в данном исследовании ее CTF должна быть испытана при помощи микроскопа. </w:t>
      </w:r>
    </w:p>
    <w:p w14:paraId="6139C73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мира охватывает не менее 25% рабочей поверхности биометрического сканера отпечатков пальцев, то она лишь единожды должна быть помещен</w:t>
      </w:r>
      <w:r w:rsidR="005D13A2" w:rsidRPr="00DA7E84">
        <w:rPr>
          <w:rStyle w:val="FontStyle142"/>
          <w:rFonts w:ascii="Times New Roman" w:hAnsi="Times New Roman" w:cs="Times New Roman"/>
          <w:sz w:val="24"/>
          <w:szCs w:val="24"/>
          <w:lang w:val="ru" w:eastAsia="en-US"/>
        </w:rPr>
        <w:t xml:space="preserve">а в центр рабочей поверхности. </w:t>
      </w:r>
      <w:r w:rsidRPr="00DA7E84">
        <w:rPr>
          <w:rStyle w:val="FontStyle142"/>
          <w:rFonts w:ascii="Times New Roman" w:hAnsi="Times New Roman" w:cs="Times New Roman"/>
          <w:sz w:val="24"/>
          <w:szCs w:val="24"/>
          <w:lang w:val="ru" w:eastAsia="en-US"/>
        </w:rPr>
        <w:t>В противном случае мира должна быть помещена на рабочую поверхность дважды, справа и слева от центра.  Таким образом, должно быть зарегистрировано необходимое число изображений.</w:t>
      </w:r>
    </w:p>
    <w:p w14:paraId="009C678B"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В.3.3.3.3.2 Миры для оптического биометрического сканера отпечатков пальцев, работающего по принципу нарушенного полного внутреннего отражения в темном поле</w:t>
      </w:r>
    </w:p>
    <w:p w14:paraId="0B3CFBD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состоять из диффузного глянцевого отражающего материала, на кото</w:t>
      </w:r>
      <w:r w:rsidR="005D13A2" w:rsidRPr="00DA7E84">
        <w:rPr>
          <w:rStyle w:val="FontStyle142"/>
          <w:rFonts w:ascii="Times New Roman" w:hAnsi="Times New Roman" w:cs="Times New Roman"/>
          <w:sz w:val="24"/>
          <w:szCs w:val="24"/>
          <w:lang w:val="ru" w:eastAsia="en-US"/>
        </w:rPr>
        <w:t xml:space="preserve">рый нанесены темные структуры. </w:t>
      </w:r>
      <w:r w:rsidRPr="00DA7E84">
        <w:rPr>
          <w:rStyle w:val="FontStyle142"/>
          <w:rFonts w:ascii="Times New Roman" w:hAnsi="Times New Roman" w:cs="Times New Roman"/>
          <w:sz w:val="24"/>
          <w:szCs w:val="24"/>
          <w:lang w:val="ru" w:eastAsia="en-US"/>
        </w:rPr>
        <w:t>Данные структуры могут быть нанесены фотографическим или печатным способом</w:t>
      </w:r>
      <w:r w:rsidR="005D13A2"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В качестве материала для миры нельзя использовать фотобумагу или мелованную бумагу, так как оптические свойства данных материалов могут изменяться при намокании в результате возд</w:t>
      </w:r>
      <w:r w:rsidR="005D13A2" w:rsidRPr="00DA7E84">
        <w:rPr>
          <w:rStyle w:val="FontStyle142"/>
          <w:rFonts w:ascii="Times New Roman" w:hAnsi="Times New Roman" w:cs="Times New Roman"/>
          <w:sz w:val="24"/>
          <w:szCs w:val="24"/>
          <w:lang w:val="ru" w:eastAsia="en-US"/>
        </w:rPr>
        <w:t xml:space="preserve">ействия иммерсионной жидкости. </w:t>
      </w:r>
      <w:r w:rsidRPr="00DA7E84">
        <w:rPr>
          <w:rStyle w:val="FontStyle142"/>
          <w:rFonts w:ascii="Times New Roman" w:hAnsi="Times New Roman" w:cs="Times New Roman"/>
          <w:sz w:val="24"/>
          <w:szCs w:val="24"/>
          <w:lang w:val="ru" w:eastAsia="en-US"/>
        </w:rPr>
        <w:t>Таким образом, в качестве подложки рекомендуется использовать пластиковые материалы, покрытые фотоэмульсией; данные материалы нечувствительны к воздействию иммерсионной жидкости; темные структуры могут быть нанесены способом, аналогичным фотографическому процессу нанесения на бумагу.</w:t>
      </w:r>
    </w:p>
    <w:p w14:paraId="3D953CD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 определении CTF необходимо учитывать то, что мира имеет определенную частотную характеристику (как правило, обусловл</w:t>
      </w:r>
      <w:r w:rsidR="005D13A2" w:rsidRPr="00DA7E84">
        <w:rPr>
          <w:rStyle w:val="FontStyle142"/>
          <w:rFonts w:ascii="Times New Roman" w:hAnsi="Times New Roman" w:cs="Times New Roman"/>
          <w:sz w:val="24"/>
          <w:szCs w:val="24"/>
          <w:lang w:val="ru" w:eastAsia="en-US"/>
        </w:rPr>
        <w:t xml:space="preserve">енную процессом производства). </w:t>
      </w:r>
      <w:r w:rsidRPr="00DA7E84">
        <w:rPr>
          <w:rStyle w:val="FontStyle142"/>
          <w:rFonts w:ascii="Times New Roman" w:hAnsi="Times New Roman" w:cs="Times New Roman"/>
          <w:sz w:val="24"/>
          <w:szCs w:val="24"/>
          <w:lang w:val="ru" w:eastAsia="en-US"/>
        </w:rPr>
        <w:t>Таким образом, перед использованием миры в данном исследовании ее CTF должна быть испытана при помощи микроскопа.</w:t>
      </w:r>
    </w:p>
    <w:p w14:paraId="214D01F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Если мира охватывает не менее 25% рабочей поверхности биометрического сканера отпечатков пальцев, то она лишь единожды должна быть помеще</w:t>
      </w:r>
      <w:r w:rsidR="005D13A2" w:rsidRPr="00DA7E84">
        <w:rPr>
          <w:rStyle w:val="FontStyle142"/>
          <w:rFonts w:ascii="Times New Roman" w:hAnsi="Times New Roman" w:cs="Times New Roman"/>
          <w:sz w:val="24"/>
          <w:szCs w:val="24"/>
          <w:lang w:val="ru" w:eastAsia="en-US"/>
        </w:rPr>
        <w:t>на в центр рабочей поверхности.</w:t>
      </w:r>
      <w:r w:rsidRPr="00DA7E84">
        <w:rPr>
          <w:rStyle w:val="FontStyle142"/>
          <w:rFonts w:ascii="Times New Roman" w:hAnsi="Times New Roman" w:cs="Times New Roman"/>
          <w:sz w:val="24"/>
          <w:szCs w:val="24"/>
          <w:lang w:val="ru" w:eastAsia="en-US"/>
        </w:rPr>
        <w:t xml:space="preserve"> В противном случае мира должна быть помещена на рабочую поверхность дважды, справа и слева от центра.  Таким образом, должно быть зарегистрировано необходимое число изображений.</w:t>
      </w:r>
    </w:p>
    <w:p w14:paraId="2251B694"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B.3.3.3.4 Процедура испытания</w:t>
      </w:r>
    </w:p>
    <w:p w14:paraId="33D60EAD"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B.3.3.3.4.1 Первый этап испытания</w:t>
      </w:r>
    </w:p>
    <w:p w14:paraId="35FDE48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быть помещена на рабочую поверхность (см</w:t>
      </w:r>
      <w:r w:rsidR="005D13A2" w:rsidRPr="00DA7E84">
        <w:rPr>
          <w:rStyle w:val="FontStyle142"/>
          <w:rFonts w:ascii="Times New Roman" w:hAnsi="Times New Roman" w:cs="Times New Roman"/>
          <w:sz w:val="24"/>
          <w:szCs w:val="24"/>
          <w:lang w:val="ru" w:eastAsia="en-US"/>
        </w:rPr>
        <w:t xml:space="preserve">. пункт "Требования к мирам"). </w:t>
      </w:r>
      <w:r w:rsidRPr="00DA7E84">
        <w:rPr>
          <w:rStyle w:val="FontStyle142"/>
          <w:rFonts w:ascii="Times New Roman" w:hAnsi="Times New Roman" w:cs="Times New Roman"/>
          <w:sz w:val="24"/>
          <w:szCs w:val="24"/>
          <w:lang w:val="ru" w:eastAsia="en-US"/>
        </w:rPr>
        <w:t>Расхождение миры относительно строк пикселей изображ</w:t>
      </w:r>
      <w:r w:rsidR="005D13A2" w:rsidRPr="00DA7E84">
        <w:rPr>
          <w:rStyle w:val="FontStyle142"/>
          <w:rFonts w:ascii="Times New Roman" w:hAnsi="Times New Roman" w:cs="Times New Roman"/>
          <w:sz w:val="24"/>
          <w:szCs w:val="24"/>
          <w:lang w:val="ru" w:eastAsia="en-US"/>
        </w:rPr>
        <w:t xml:space="preserve">ения не должно превышать 0,5°. </w:t>
      </w:r>
      <w:r w:rsidRPr="00DA7E84">
        <w:rPr>
          <w:rStyle w:val="FontStyle142"/>
          <w:rFonts w:ascii="Times New Roman" w:hAnsi="Times New Roman" w:cs="Times New Roman"/>
          <w:sz w:val="24"/>
          <w:szCs w:val="24"/>
          <w:lang w:val="ru" w:eastAsia="en-US"/>
        </w:rPr>
        <w:t>При помощи каждой миры необходимо получить 2 изображения: одно с линиями в вертикальном направлении, второе с линиями в горизонтальном направлении.</w:t>
      </w:r>
    </w:p>
    <w:p w14:paraId="6835F007"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B.3.3.3.4.2 Второй этап испытания</w:t>
      </w:r>
    </w:p>
    <w:p w14:paraId="7846319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Определяются координаты краев прямоугольника, обрамляющего все решетки.  При помощи данных координат, размера файла и размеров тестовых объектов будет вычисляться CTF всех отдельных тестовых решеток.</w:t>
      </w:r>
    </w:p>
    <w:p w14:paraId="37E8F054"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B.3.3.3.4.3 Третий этап испытания</w:t>
      </w:r>
    </w:p>
    <w:p w14:paraId="7E58A03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Вычисленные значения CTF должны быть откорректированы при помощи действительных/измеренных значений контраста миры (см. пункт "Мира").  К тому же модуляция миры не реализует идеального "черного" и "белого".  Поэтому контраст должен быть откорректирован при помощи значений "черного" и "белого", определенных на больших элементах, как описано в пункте "Общие положения"; все значения CTF должны быть нормированы на данное значение контраста.</w:t>
      </w:r>
    </w:p>
    <w:p w14:paraId="2906D4FE"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B.3.3.3.5 Соответствие требованиям</w:t>
      </w:r>
    </w:p>
    <w:p w14:paraId="0625CF8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рамках данного сценария испытания необходимо полное соответствие значениям, перечисленным в пункте "Общие требования". Значения CTF горизонтального и вертикального направлений должны с</w:t>
      </w:r>
      <w:r w:rsidR="005D13A2" w:rsidRPr="00DA7E84">
        <w:rPr>
          <w:rStyle w:val="FontStyle142"/>
          <w:rFonts w:ascii="Times New Roman" w:hAnsi="Times New Roman" w:cs="Times New Roman"/>
          <w:sz w:val="24"/>
          <w:szCs w:val="24"/>
          <w:lang w:val="ru" w:eastAsia="en-US"/>
        </w:rPr>
        <w:t xml:space="preserve">оответствовать этим значениям. </w:t>
      </w:r>
      <w:r w:rsidRPr="00DA7E84">
        <w:rPr>
          <w:rStyle w:val="FontStyle142"/>
          <w:rFonts w:ascii="Times New Roman" w:hAnsi="Times New Roman" w:cs="Times New Roman"/>
          <w:sz w:val="24"/>
          <w:szCs w:val="24"/>
          <w:lang w:val="ru" w:eastAsia="en-US"/>
        </w:rPr>
        <w:t>Полученное на выходе изображение не должно иметь значительного эффекта наложения частот.</w:t>
      </w:r>
    </w:p>
    <w:p w14:paraId="7397D4F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 Анализ отношения "сигнал-шум" и однородности уровней серого B.3.3.4.1 Общие требования</w:t>
      </w:r>
    </w:p>
    <w:p w14:paraId="22D2274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Отношение "сигнал-шум" (SNR) белого образца и SNR черного образца должны быть больше или равны 125,0 как минимум в 97,0% соответствующих случаев в пределах каждой области измерения. </w:t>
      </w:r>
    </w:p>
    <w:p w14:paraId="7338B78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Однородность уровней серого определяется для следующих трех случаев:</w:t>
      </w:r>
    </w:p>
    <w:p w14:paraId="61E500B1"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  Однородность смежных строк и столбцов: не менее 99 % средних уровней серого между каждыми двумя смежными рядами длиной в четверть дюйма и 99 % между каждыми двумя смежными столбцами длиной в четверть дюйма в каждой области изображения не должны отличаться более чем на 1,0 уровня серого при сканировании однородного объекта с низкой отражающей способностью и не должны отличаться более чем на 2,0 уровня серого при сканировании однородного объекта с высокой отражающей способностью. </w:t>
      </w:r>
    </w:p>
    <w:p w14:paraId="295879EB"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Однородность пикселей: по крайней мере, для 99,9% всех пикселей в каждой независимой области размером 0,25 дюйма на 0,25 дюйма, расположенной в каждой области изображения, уровень серого отдельного пикселя не должен отличаться от среднего более чем на 22 ,0 уровней серого при сканировании однородного объекта с высокой отражающей способностью и не должны отличаться от среднего значения более чем на 8,0 уровней серого при сканировании однородного объекта с низкой отражающей способностью.</w:t>
      </w:r>
    </w:p>
    <w:p w14:paraId="4249EA43" w14:textId="77777777" w:rsidR="00BE1BE5" w:rsidRPr="00DA7E84" w:rsidRDefault="00FA4845" w:rsidP="00DA7E84">
      <w:pPr>
        <w:pStyle w:val="Style59"/>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Однородность малой области: для каждых двух независимых областей размером 0,25 на 0,25 дюйма, расположенных в каждой области изображения, средние уровни серого двух областей не должны различаться более чем на 12,0 уровней серого при сканировании однородного объекта с высокой отражающей способностью и не должны отличаться более чем на 3,0 уровня серого при сканировании однородного объекта с низкой отражающей способностью.</w:t>
      </w:r>
    </w:p>
    <w:p w14:paraId="28ACE78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B.3.3.4.2 Общие положения</w:t>
      </w:r>
    </w:p>
    <w:p w14:paraId="0C3B020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Сигналом называется разница между средними выходными уровнями серого, полученными при сканировании объектов с однородной низкой и высокой отражающей способностью, при измерении средних значений в независимых областях размером 0,25 на 0,25 дюймов в пределах каждой области сканированного элемента. Шумом называется стандартное отклонение уровней серого в каждой из данных независимых областей измерения. Вследствие этого, у каждой пары изображений с высоким и низким коэффициентом отражение есть два значения SNR: одно на базе среднеквадратичного отклонения для высокого коэффициента отражения и второе на базе среднеквадратичного отклонения для низкого коэффициента отражения. Для получения истинного показателя среднеквадратичного отклонения биометрический сканер отпечатков пальцев настраивается таким образом, чтобы средний уровень серого светлого образца был на несколько значений ниже 255 или верхнего уровня клиппирования (в зависимости от того, какой уровень ниже), а средний уровень серого темного образца должен быть на несколько уровней выше 0 или нижнего уровня клиппирования (в зависимости от того, какой уровень выше). Следует отметить, что при данном методе измерения SNR не осуществляется попыток изолировать различные источники шума или раздельно измерять различные типы шума; вычисленный уровень шума является совокупностью</w:t>
      </w:r>
      <w:r w:rsidR="005D13A2" w:rsidRPr="00DA7E84">
        <w:rPr>
          <w:rStyle w:val="FontStyle142"/>
          <w:rFonts w:ascii="Times New Roman" w:hAnsi="Times New Roman" w:cs="Times New Roman"/>
          <w:sz w:val="24"/>
          <w:szCs w:val="24"/>
          <w:lang w:val="ru" w:eastAsia="en-US"/>
        </w:rPr>
        <w:t xml:space="preserve"> всех типов и источников шума. </w:t>
      </w:r>
      <w:r w:rsidRPr="00DA7E84">
        <w:rPr>
          <w:rStyle w:val="FontStyle142"/>
          <w:rFonts w:ascii="Times New Roman" w:hAnsi="Times New Roman" w:cs="Times New Roman"/>
          <w:sz w:val="24"/>
          <w:szCs w:val="24"/>
          <w:lang w:val="ru" w:eastAsia="en-US"/>
        </w:rPr>
        <w:t>Однородность уровней серого вычисляется при помощи тех же изображений, что описаны в пункте "Общие требования".</w:t>
      </w:r>
    </w:p>
    <w:p w14:paraId="4ECAAF06"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B.3.3.4.3 Используемые миры</w:t>
      </w:r>
    </w:p>
    <w:p w14:paraId="50A94E26"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В.3.3.4.3.1 Миры для оптического биометрического сканера отпечатков пальцев, работающего по принципу нарушенного полного внутреннего отражения в светлом поле</w:t>
      </w:r>
    </w:p>
    <w:p w14:paraId="0A27E0E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измерения отношения сигнал-шум и однородности уровней серого исключено использование мир с высоким коэффициентом отражения, помещаемых на рабочую поверхность биометрического сканера отпечатков пальцев.  Для данного испытания на пути луча биометрического сканера отпечатков пальцев необходимо помещать гомогенные поглощающие миры с постоянной оптической плотностью.  Полученное изображение должно быть равномерно светлым или темным со средним значением серого на 4 значения выше минимального значения серого биометрического сканера отпечатков пальцев или, соответственно, на 4 значения ниже максимального значения серого биометрического сканера отпечатков пальцев.  Если миры помещаются на пути оптического луча биометрического сканера отпечатков пальцев, они должны восприниматься как тонкие фильтры, препятствующие смещению луча, которое может привести к неоднородностям и повышенному уровню шума.</w:t>
      </w:r>
    </w:p>
    <w:p w14:paraId="36EB89E8" w14:textId="77777777" w:rsidR="00BE1BE5" w:rsidRPr="00DA7E84" w:rsidRDefault="00FA4845" w:rsidP="00DA7E84">
      <w:pPr>
        <w:pStyle w:val="Style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В.3.3.4.3.2 Миры для оптического биометрического сканера отпечатков пальцев, работающего по принципу нарушенного полного внутреннего отражения в темном поле</w:t>
      </w:r>
    </w:p>
    <w:p w14:paraId="0516658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Мира должна состоять из диффузного светлого и темного отражающего материала.  Миры должны быть однородными, чтобы вместе с биометрическим сканером отпечатков пальцев отвечать представленным в списке требованиям.  Например, для испытания Манселла, как правило, рекомендуется: N3 (темный, 7% отражения), N9 (светлый, 79% отражения).  При использовании миры подложка может быть намочена иммерсионной жидкостью.  Ее оптические свойства, как правило, при этом не изменяются, но испытание должно быть проведено единожды с одной мирой и как можно быстрее.</w:t>
      </w:r>
    </w:p>
    <w:p w14:paraId="474169CC"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B.3.3.4.4 Процедура испытания</w:t>
      </w:r>
    </w:p>
    <w:p w14:paraId="33847FB7"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B.3.3.4.4.1 Первый этап испытания</w:t>
      </w:r>
    </w:p>
    <w:p w14:paraId="7D2469B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биометрических сканеров отпечатков пальцев, работающих по принципу нарушенного полного отражения в светлом поле: фильтры должны располагаться на пути луча сканера (открытый корпус сканера) или соответствующим образом должна быть отрегулирована длительность экспонирования.  Для каждого фильтра, расположенного на пути луча сканера, и при каждом изменении длительности экспонирования необходимо регистрировать изображение свободной области регистрации изображения, в результате чего должны получиться, по крайней мере, 1 светлое и 1 темное изображение.</w:t>
      </w:r>
    </w:p>
    <w:p w14:paraId="78F79FD0"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биометрических сканеров отпечатков пальцев, работающих по принципу нарушенного полного отражения в темном поле: миры должны располагаться на рабочей поверхности с иммерсионной жидкость</w:t>
      </w:r>
      <w:r w:rsidR="005D13A2" w:rsidRPr="00DA7E84">
        <w:rPr>
          <w:rStyle w:val="FontStyle142"/>
          <w:rFonts w:ascii="Times New Roman" w:hAnsi="Times New Roman" w:cs="Times New Roman"/>
          <w:sz w:val="24"/>
          <w:szCs w:val="24"/>
          <w:lang w:val="ru" w:eastAsia="en-US"/>
        </w:rPr>
        <w:t xml:space="preserve">ю в качестве связующего звена. </w:t>
      </w:r>
      <w:r w:rsidRPr="00DA7E84">
        <w:rPr>
          <w:rStyle w:val="FontStyle142"/>
          <w:rFonts w:ascii="Times New Roman" w:hAnsi="Times New Roman" w:cs="Times New Roman"/>
          <w:sz w:val="24"/>
          <w:szCs w:val="24"/>
          <w:lang w:val="ru" w:eastAsia="en-US"/>
        </w:rPr>
        <w:t>При помощи каждой из 2-х мир должно быть зарегистрировано 1 изображение, в результате чего должны получиться, по крайней мере, 1 светлое и 1 темное изображения.</w:t>
      </w:r>
    </w:p>
    <w:p w14:paraId="4EBAD9C9"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B.3.3.4.4.2 Второй этап испытания</w:t>
      </w:r>
    </w:p>
    <w:p w14:paraId="7141CB2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определения SNR зарегистрированное изображение делится на тестовые поля размером 0,25 на 0,25 дюймов, и определяется среднее значение серого, число ложных пикселей и стандартное отклонение значений уровней серого всех строк и столбцов каждого тестового поля.  На основании данных значений вычисляются SNR и однородность уровней серого.  SNR необходимо вычислить для всех тестовых полей изображения.  Для каждого пикселя необходимо вычислить отклонение от среднего значения серого тестового поля.  Для определения SNR темного и светлого поля вычисляется отношение данных значений к стандартному отклонению значений уровней серого каждого тестового поля в светлом и темном поле.</w:t>
      </w:r>
    </w:p>
    <w:p w14:paraId="041BC74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определения однородности уровней серого полученные изображения снова делятся на тестовые поля размером 0,25 на 0,25 дюймов и определяется среднее значение серого, число ложных пикселей и стандартное отклонение значений серого всех строк и столбцов конкретного тестового поля.</w:t>
      </w:r>
    </w:p>
    <w:p w14:paraId="38B7B6B2"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B.3.3.4.5 Соответствие требованиям</w:t>
      </w:r>
    </w:p>
    <w:p w14:paraId="7AE89956" w14:textId="77777777" w:rsidR="005D13A2" w:rsidRPr="00DA7E84" w:rsidRDefault="00FA4845" w:rsidP="00DA7E84">
      <w:pPr>
        <w:pStyle w:val="Style97"/>
        <w:widowControl/>
        <w:ind w:firstLine="720"/>
        <w:jc w:val="both"/>
        <w:rPr>
          <w:rStyle w:val="FontStyle142"/>
          <w:rFonts w:ascii="Times New Roman" w:hAnsi="Times New Roman" w:cs="Times New Roman"/>
          <w:sz w:val="24"/>
          <w:szCs w:val="24"/>
          <w:lang w:val="ru" w:eastAsia="en-US"/>
        </w:rPr>
      </w:pPr>
      <w:r w:rsidRPr="00DA7E84">
        <w:rPr>
          <w:rStyle w:val="FontStyle142"/>
          <w:rFonts w:ascii="Times New Roman" w:hAnsi="Times New Roman" w:cs="Times New Roman"/>
          <w:sz w:val="24"/>
          <w:szCs w:val="24"/>
          <w:lang w:val="ru" w:eastAsia="en-US"/>
        </w:rPr>
        <w:t xml:space="preserve">В рамках данного сценария испытания необходимо полное соответствие значениям, перечисленным в пункте "Общие требования". </w:t>
      </w:r>
    </w:p>
    <w:p w14:paraId="484F6DCE" w14:textId="77777777" w:rsidR="005D13A2" w:rsidRPr="00DA7E84" w:rsidRDefault="00FA4845" w:rsidP="00DA7E84">
      <w:pPr>
        <w:pStyle w:val="Style97"/>
        <w:widowControl/>
        <w:ind w:firstLine="720"/>
        <w:jc w:val="both"/>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 xml:space="preserve">B.3.3.5 Анализ диапазона шкалы градаций серого изображений отпечатков пальцев </w:t>
      </w:r>
    </w:p>
    <w:p w14:paraId="2A345187" w14:textId="77777777" w:rsidR="00BE1BE5" w:rsidRPr="00DA7E84" w:rsidRDefault="00FA4845" w:rsidP="00DA7E84">
      <w:pPr>
        <w:pStyle w:val="Style97"/>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B.3.3.5.1 Общие требования</w:t>
      </w:r>
    </w:p>
    <w:p w14:paraId="34286BC7"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Биометрический сканер отпечатков пальцев с разрешающей способностью 500 или 1000 пикселей/дюйм должен зарегистрировать контактным методом следующие наборы изображений:</w:t>
      </w:r>
    </w:p>
    <w:p w14:paraId="0DBB92E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стандартного биометрического сканера отпечатков пальцев: полный набор отпечатков пальцев у 10 субъектов; то есть 10 отпечатков методом прокатки (по 5 пальцев каждой руки), 2 отпечатка больших пальцев и 2 отпечатка 4 пальцев контактным методом.</w:t>
      </w:r>
    </w:p>
    <w:p w14:paraId="70005B9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биометрического сканера ладони: ладони левой и правой руки у 10 субъектов.</w:t>
      </w:r>
    </w:p>
    <w:p w14:paraId="58C5E93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биометрического сканера, регистрирующего контактным методом изображения отпечатков пальцев: отпечатки 4 пальцев левой и правой руки и отпечатки 2 больших пальцев у 10 субъектов.</w:t>
      </w:r>
    </w:p>
    <w:p w14:paraId="3B90186D"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построения гистограммы каждого изображения учитываются все значения серого с как минимум 5 пикселями.  Гистограмма должна быть непрерывной и не должна содержать какие-либо артефакты.  Не менее 80,0% зарегистрированных изображений отпечатков пальцев должны иметь динамический диапазон не менее 200 уровней серого. Не менее 99,0% изображений должны иметь динамический диапазон не менее 128 уровней серого.</w:t>
      </w:r>
    </w:p>
    <w:p w14:paraId="2205F1B4" w14:textId="77777777" w:rsidR="00BE1BE5" w:rsidRPr="00DA7E84" w:rsidRDefault="00FA4845" w:rsidP="00DA7E84">
      <w:pPr>
        <w:pStyle w:val="Style8"/>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B.3.3.5.2 Общие положения</w:t>
      </w:r>
    </w:p>
    <w:p w14:paraId="591653A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Данное испытание демонстрирует функционирование биометрического сканера в рабочем режиме.</w:t>
      </w:r>
    </w:p>
    <w:p w14:paraId="48939ED5"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B.3.3.5.3 Используемые миры</w:t>
      </w:r>
    </w:p>
    <w:p w14:paraId="62412C9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данном сценарии испытания миры не используются.</w:t>
      </w:r>
    </w:p>
    <w:p w14:paraId="795792AF" w14:textId="77777777" w:rsidR="00B16EC2"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B.3.3.5.4 Процедура испытания </w:t>
      </w:r>
    </w:p>
    <w:p w14:paraId="2FA345E0"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B.3.3.5.4.1 Первый этап испытания</w:t>
      </w:r>
    </w:p>
    <w:p w14:paraId="25BC776C"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Субъекты, принимающие участие в испытании, должны последовательно поместить свои пальцы в область регистрации изображения биометрическим сканером отпечатков пальцев.  На 1 палец приходится 1 записанное изображение.  Если биометрический сканер может записать четыре изображения пальцев, записывается такое изображение каждой руки.</w:t>
      </w:r>
    </w:p>
    <w:p w14:paraId="4A3E23EE"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B.3.3.5.4.2 Второй этап испытания</w:t>
      </w:r>
    </w:p>
    <w:p w14:paraId="4CF5360E"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Гистограммы всех изображений оцениваются в соответствии с ранее перечисленными требованиями.</w:t>
      </w:r>
    </w:p>
    <w:p w14:paraId="762793B2" w14:textId="77777777" w:rsidR="00BE1BE5" w:rsidRPr="00DA7E84" w:rsidRDefault="00FA4845" w:rsidP="00DA7E84">
      <w:pPr>
        <w:pStyle w:val="Style21"/>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B.3.3.5.5 Соответствие требованиям</w:t>
      </w:r>
    </w:p>
    <w:p w14:paraId="675A00F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В рамках данного сценария испытания необходимо полное соответствие значениям, перечисленным в пункте "Общие требования".</w:t>
      </w:r>
    </w:p>
    <w:p w14:paraId="02E49DFD" w14:textId="77777777" w:rsidR="00BE1BE5" w:rsidRPr="00DA7E84" w:rsidRDefault="00BE1BE5" w:rsidP="00DA7E84">
      <w:pPr>
        <w:pStyle w:val="Style10"/>
        <w:widowControl/>
        <w:ind w:firstLine="720"/>
        <w:jc w:val="both"/>
        <w:rPr>
          <w:rStyle w:val="FontStyle156"/>
          <w:rFonts w:ascii="Times New Roman" w:hAnsi="Times New Roman" w:cs="Times New Roman"/>
          <w:sz w:val="24"/>
          <w:szCs w:val="24"/>
          <w:lang w:eastAsia="en-US"/>
        </w:rPr>
        <w:sectPr w:rsidR="00BE1BE5" w:rsidRPr="00DA7E84" w:rsidSect="00183364">
          <w:pgSz w:w="11909" w:h="16834" w:code="9"/>
          <w:pgMar w:top="1418" w:right="1134" w:bottom="1418" w:left="1418" w:header="720" w:footer="720" w:gutter="0"/>
          <w:cols w:space="720"/>
          <w:noEndnote/>
          <w:titlePg/>
        </w:sectPr>
      </w:pPr>
    </w:p>
    <w:p w14:paraId="178DAF9B"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Приложение С</w:t>
      </w:r>
    </w:p>
    <w:p w14:paraId="319685BC" w14:textId="77777777" w:rsidR="00BE1BE5" w:rsidRPr="00DA7E84" w:rsidRDefault="00FA4845" w:rsidP="00DA7E84">
      <w:pPr>
        <w:pStyle w:val="Style43"/>
        <w:widowControl/>
        <w:ind w:firstLine="720"/>
        <w:jc w:val="center"/>
        <w:rPr>
          <w:rStyle w:val="FontStyle136"/>
          <w:rFonts w:ascii="Times New Roman" w:hAnsi="Times New Roman" w:cs="Times New Roman"/>
          <w:sz w:val="24"/>
          <w:szCs w:val="24"/>
          <w:lang w:eastAsia="en-US"/>
        </w:rPr>
      </w:pPr>
      <w:bookmarkStart w:id="82" w:name="bookmark86"/>
      <w:r w:rsidRPr="00DA7E84">
        <w:rPr>
          <w:rStyle w:val="FontStyle136"/>
          <w:rFonts w:ascii="Times New Roman" w:hAnsi="Times New Roman" w:cs="Times New Roman"/>
          <w:sz w:val="24"/>
          <w:szCs w:val="24"/>
          <w:lang w:val="ru" w:eastAsia="en-US"/>
        </w:rPr>
        <w:t>(</w:t>
      </w:r>
      <w:bookmarkEnd w:id="82"/>
      <w:r w:rsidRPr="00DA7E84">
        <w:rPr>
          <w:rStyle w:val="FontStyle136"/>
          <w:rFonts w:ascii="Times New Roman" w:hAnsi="Times New Roman" w:cs="Times New Roman"/>
          <w:sz w:val="24"/>
          <w:szCs w:val="24"/>
          <w:lang w:val="ru" w:eastAsia="en-US"/>
        </w:rPr>
        <w:t>справочное)</w:t>
      </w:r>
    </w:p>
    <w:p w14:paraId="76953F28" w14:textId="77777777" w:rsidR="005D13A2" w:rsidRPr="00DA7E84" w:rsidRDefault="005D13A2" w:rsidP="00DA7E84">
      <w:pPr>
        <w:pStyle w:val="Style13"/>
        <w:widowControl/>
        <w:ind w:firstLine="720"/>
        <w:jc w:val="center"/>
        <w:rPr>
          <w:rStyle w:val="FontStyle141"/>
          <w:rFonts w:ascii="Times New Roman" w:hAnsi="Times New Roman" w:cs="Times New Roman"/>
          <w:sz w:val="24"/>
          <w:szCs w:val="24"/>
          <w:lang w:val="ru" w:eastAsia="en-US"/>
        </w:rPr>
      </w:pPr>
    </w:p>
    <w:p w14:paraId="56A4D4C5"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Примеры данных остова отпечатка пальца</w:t>
      </w:r>
    </w:p>
    <w:p w14:paraId="0C83717F" w14:textId="77777777" w:rsidR="00B16EC2" w:rsidRPr="00DA7E84" w:rsidRDefault="00B16EC2" w:rsidP="00DA7E84">
      <w:pPr>
        <w:pStyle w:val="Style35"/>
        <w:widowControl/>
        <w:ind w:firstLine="720"/>
        <w:jc w:val="both"/>
        <w:rPr>
          <w:rStyle w:val="FontStyle137"/>
          <w:rFonts w:ascii="Times New Roman" w:hAnsi="Times New Roman" w:cs="Times New Roman"/>
          <w:sz w:val="24"/>
          <w:szCs w:val="24"/>
          <w:lang w:eastAsia="en-US"/>
        </w:rPr>
      </w:pPr>
    </w:p>
    <w:p w14:paraId="29A5C624"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С.1 Общие положения</w:t>
      </w:r>
    </w:p>
    <w:p w14:paraId="57AF24F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Следующие примеры кодирования имеют значения полей в соответствии с рекомендациями, приведенными в разделе 6.2.4. (значения полей соответствуют формату записи компактного размера, как описано в подразделе </w:t>
      </w:r>
      <w:hyperlink w:anchor="bookmark68" w:history="1">
        <w:r w:rsidRPr="00DA7E84">
          <w:rPr>
            <w:rStyle w:val="FontStyle142"/>
            <w:rFonts w:ascii="Times New Roman" w:hAnsi="Times New Roman" w:cs="Times New Roman"/>
            <w:sz w:val="24"/>
            <w:szCs w:val="24"/>
            <w:lang w:val="ru" w:eastAsia="en-US"/>
          </w:rPr>
          <w:t>8.2)</w:t>
        </w:r>
      </w:hyperlink>
      <w:r w:rsidRPr="00DA7E84">
        <w:rPr>
          <w:rStyle w:val="FontStyle142"/>
          <w:rFonts w:ascii="Times New Roman" w:hAnsi="Times New Roman" w:cs="Times New Roman"/>
          <w:sz w:val="24"/>
          <w:szCs w:val="24"/>
          <w:lang w:val="ru" w:eastAsia="en-US"/>
        </w:rPr>
        <w:t xml:space="preserve"> : </w:t>
      </w:r>
      <w:r w:rsidRPr="00DA7E84">
        <w:rPr>
          <w:rStyle w:val="FontStyle133"/>
          <w:sz w:val="24"/>
          <w:szCs w:val="24"/>
          <w:lang w:val="ru" w:eastAsia="en-US"/>
        </w:rPr>
        <w:t>S</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vertAlign w:val="subscript"/>
          <w:lang w:val="ru" w:eastAsia="en-US"/>
        </w:rPr>
        <w:t>s</w:t>
      </w:r>
      <w:r w:rsidRPr="00DA7E84">
        <w:rPr>
          <w:rStyle w:val="FontStyle142"/>
          <w:rFonts w:ascii="Times New Roman" w:hAnsi="Times New Roman" w:cs="Times New Roman"/>
          <w:sz w:val="24"/>
          <w:szCs w:val="24"/>
          <w:lang w:val="ru" w:eastAsia="en-US"/>
        </w:rPr>
        <w:t xml:space="preserve"> = 16, </w:t>
      </w:r>
      <w:r w:rsidRPr="00DA7E84">
        <w:rPr>
          <w:rStyle w:val="FontStyle133"/>
          <w:sz w:val="24"/>
          <w:szCs w:val="24"/>
          <w:lang w:val="ru" w:eastAsia="en-US"/>
        </w:rPr>
        <w:t>S</w:t>
      </w:r>
      <w:r w:rsidRPr="00DA7E84">
        <w:rPr>
          <w:rStyle w:val="FontStyle142"/>
          <w:rFonts w:ascii="Times New Roman" w:hAnsi="Times New Roman" w:cs="Times New Roman"/>
          <w:sz w:val="24"/>
          <w:szCs w:val="24"/>
          <w:lang w:val="ru" w:eastAsia="en-US"/>
        </w:rPr>
        <w:t xml:space="preserve"> </w:t>
      </w:r>
      <w:r w:rsidRPr="00DA7E84">
        <w:rPr>
          <w:rStyle w:val="FontStyle133"/>
          <w:sz w:val="24"/>
          <w:szCs w:val="24"/>
          <w:vertAlign w:val="subscript"/>
          <w:lang w:val="ru" w:eastAsia="en-US"/>
        </w:rPr>
        <w:t>p</w:t>
      </w:r>
      <w:r w:rsidRPr="00DA7E84">
        <w:rPr>
          <w:rStyle w:val="FontStyle142"/>
          <w:rFonts w:ascii="Times New Roman" w:hAnsi="Times New Roman" w:cs="Times New Roman"/>
          <w:sz w:val="24"/>
          <w:szCs w:val="24"/>
          <w:lang w:val="ru" w:eastAsia="en-US"/>
        </w:rPr>
        <w:t xml:space="preserve"> = 3,75, угловое разрешение для контрольных точек и элементов направления 5,625°.</w:t>
      </w:r>
    </w:p>
    <w:p w14:paraId="752A52C0" w14:textId="77777777" w:rsidR="00B16EC2"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Длина шага, зависящего от направления, рассчитывается в соответствии с уравнением (2) в пункте </w:t>
      </w:r>
      <w:hyperlink w:anchor="bookmark22" w:history="1">
        <w:r w:rsidRPr="00DA7E84">
          <w:rPr>
            <w:rStyle w:val="FontStyle142"/>
            <w:rFonts w:ascii="Times New Roman" w:hAnsi="Times New Roman" w:cs="Times New Roman"/>
            <w:sz w:val="24"/>
            <w:szCs w:val="24"/>
            <w:lang w:val="ru" w:eastAsia="en-US"/>
          </w:rPr>
          <w:t>6.2.4</w:t>
        </w:r>
      </w:hyperlink>
      <w:r w:rsidRPr="00DA7E84">
        <w:rPr>
          <w:rStyle w:val="FontStyle142"/>
          <w:rFonts w:ascii="Times New Roman" w:hAnsi="Times New Roman" w:cs="Times New Roman"/>
          <w:sz w:val="24"/>
          <w:szCs w:val="24"/>
          <w:lang w:val="ru" w:eastAsia="en-US"/>
        </w:rPr>
        <w:t xml:space="preserve"> . </w:t>
      </w:r>
    </w:p>
    <w:p w14:paraId="73B577F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режима низкого разрешения:</w:t>
      </w:r>
    </w:p>
    <w:p w14:paraId="13C87EC6" w14:textId="77777777" w:rsidR="00BE1BE5" w:rsidRPr="00DA7E84" w:rsidRDefault="00934E24"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24"/>
          <w:noProof/>
          <w:sz w:val="24"/>
          <w:szCs w:val="24"/>
        </w:rPr>
        <w:drawing>
          <wp:inline distT="0" distB="0" distL="0" distR="0" wp14:anchorId="7EE72F61" wp14:editId="0611A1D7">
            <wp:extent cx="4137660" cy="281940"/>
            <wp:effectExtent l="0" t="0" r="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137660" cy="281940"/>
                    </a:xfrm>
                    <a:prstGeom prst="rect">
                      <a:avLst/>
                    </a:prstGeom>
                  </pic:spPr>
                </pic:pic>
              </a:graphicData>
            </a:graphic>
          </wp:inline>
        </w:drawing>
      </w:r>
      <w:r w:rsidRPr="00DA7E84">
        <w:rPr>
          <w:rStyle w:val="FontStyle124"/>
          <w:sz w:val="24"/>
          <w:szCs w:val="24"/>
          <w:lang w:val="ru" w:eastAsia="en-US"/>
        </w:rPr>
        <w:t xml:space="preserve"> </w:t>
      </w:r>
      <w:r w:rsidR="00FA4845" w:rsidRPr="00DA7E84">
        <w:rPr>
          <w:rStyle w:val="FontStyle124"/>
          <w:sz w:val="24"/>
          <w:szCs w:val="24"/>
          <w:lang w:val="ru" w:eastAsia="en-US"/>
        </w:rPr>
        <w:t>= 0,39 мм.</w:t>
      </w:r>
    </w:p>
    <w:p w14:paraId="0DB43A6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режима высокого разрешения:</w:t>
      </w:r>
    </w:p>
    <w:p w14:paraId="5630B43E" w14:textId="77777777" w:rsidR="00BE1BE5" w:rsidRPr="00DA7E84" w:rsidRDefault="00934E24" w:rsidP="00DA7E84">
      <w:pPr>
        <w:pStyle w:val="Style11"/>
        <w:widowControl/>
        <w:ind w:firstLine="720"/>
        <w:jc w:val="both"/>
        <w:rPr>
          <w:rStyle w:val="FontStyle142"/>
          <w:rFonts w:ascii="Times New Roman" w:hAnsi="Times New Roman" w:cs="Times New Roman"/>
          <w:sz w:val="24"/>
          <w:szCs w:val="24"/>
          <w:lang w:val="pt-BR" w:eastAsia="en-US"/>
        </w:rPr>
      </w:pPr>
      <w:r w:rsidRPr="00DA7E84">
        <w:rPr>
          <w:rStyle w:val="FontStyle124"/>
          <w:noProof/>
          <w:sz w:val="24"/>
          <w:szCs w:val="24"/>
        </w:rPr>
        <w:drawing>
          <wp:inline distT="0" distB="0" distL="0" distR="0" wp14:anchorId="6D7A637C" wp14:editId="0B477699">
            <wp:extent cx="4137660" cy="243840"/>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137660" cy="243840"/>
                    </a:xfrm>
                    <a:prstGeom prst="rect">
                      <a:avLst/>
                    </a:prstGeom>
                  </pic:spPr>
                </pic:pic>
              </a:graphicData>
            </a:graphic>
          </wp:inline>
        </w:drawing>
      </w:r>
      <w:r w:rsidR="00FA4845" w:rsidRPr="00DA7E84">
        <w:rPr>
          <w:rStyle w:val="FontStyle124"/>
          <w:sz w:val="24"/>
          <w:szCs w:val="24"/>
          <w:lang w:val="pt-BR" w:eastAsia="en-US"/>
        </w:rPr>
        <w:t xml:space="preserve"> = 0,20 </w:t>
      </w:r>
      <w:r w:rsidR="00FA4845" w:rsidRPr="00DA7E84">
        <w:rPr>
          <w:rStyle w:val="FontStyle124"/>
          <w:sz w:val="24"/>
          <w:szCs w:val="24"/>
          <w:lang w:val="ru" w:eastAsia="en-US"/>
        </w:rPr>
        <w:t>мм</w:t>
      </w:r>
      <w:r w:rsidR="00FA4845" w:rsidRPr="00DA7E84">
        <w:rPr>
          <w:rStyle w:val="FontStyle124"/>
          <w:sz w:val="24"/>
          <w:szCs w:val="24"/>
          <w:lang w:val="pt-BR" w:eastAsia="en-US"/>
        </w:rPr>
        <w:t>.</w:t>
      </w:r>
    </w:p>
    <w:p w14:paraId="257F84E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Каждый из следующих примеров представлен таблицей с рисунком в 1 </w:t>
      </w:r>
      <w:r w:rsidRPr="00DA7E84">
        <w:rPr>
          <w:rStyle w:val="FontStyle142"/>
          <w:rFonts w:ascii="Times New Roman" w:hAnsi="Times New Roman" w:cs="Times New Roman"/>
          <w:sz w:val="24"/>
          <w:szCs w:val="24"/>
          <w:vertAlign w:val="superscript"/>
          <w:lang w:val="ru" w:eastAsia="en-US"/>
        </w:rPr>
        <w:t>-м</w:t>
      </w:r>
      <w:r w:rsidRPr="00DA7E84">
        <w:rPr>
          <w:rStyle w:val="FontStyle142"/>
          <w:rFonts w:ascii="Times New Roman" w:hAnsi="Times New Roman" w:cs="Times New Roman"/>
          <w:sz w:val="24"/>
          <w:szCs w:val="24"/>
          <w:lang w:val="ru" w:eastAsia="en-US"/>
        </w:rPr>
        <w:t xml:space="preserve"> столбце. Также отображается идентификатор контрольной точки во 2- </w:t>
      </w:r>
      <w:r w:rsidRPr="00DA7E84">
        <w:rPr>
          <w:rStyle w:val="FontStyle142"/>
          <w:rFonts w:ascii="Times New Roman" w:hAnsi="Times New Roman" w:cs="Times New Roman"/>
          <w:sz w:val="24"/>
          <w:szCs w:val="24"/>
          <w:vertAlign w:val="superscript"/>
          <w:lang w:val="ru" w:eastAsia="en-US"/>
        </w:rPr>
        <w:t>м</w:t>
      </w:r>
      <w:r w:rsidRPr="00DA7E84">
        <w:rPr>
          <w:rStyle w:val="FontStyle142"/>
          <w:rFonts w:ascii="Times New Roman" w:hAnsi="Times New Roman" w:cs="Times New Roman"/>
          <w:sz w:val="24"/>
          <w:szCs w:val="24"/>
          <w:lang w:val="ru" w:eastAsia="en-US"/>
        </w:rPr>
        <w:t xml:space="preserve"> столбце. Объединение байтовых значений в 6 </w:t>
      </w:r>
      <w:r w:rsidRPr="00DA7E84">
        <w:rPr>
          <w:rStyle w:val="FontStyle142"/>
          <w:rFonts w:ascii="Times New Roman" w:hAnsi="Times New Roman" w:cs="Times New Roman"/>
          <w:sz w:val="24"/>
          <w:szCs w:val="24"/>
          <w:vertAlign w:val="superscript"/>
          <w:lang w:val="ru" w:eastAsia="en-US"/>
        </w:rPr>
        <w:t>-м</w:t>
      </w:r>
      <w:r w:rsidRPr="00DA7E84">
        <w:rPr>
          <w:rStyle w:val="FontStyle142"/>
          <w:rFonts w:ascii="Times New Roman" w:hAnsi="Times New Roman" w:cs="Times New Roman"/>
          <w:sz w:val="24"/>
          <w:szCs w:val="24"/>
          <w:lang w:val="ru" w:eastAsia="en-US"/>
        </w:rPr>
        <w:t xml:space="preserve"> столбце таблицы дает данные остова отпечатка пальца для гребневой структуры, показанной на рисунке.</w:t>
      </w:r>
    </w:p>
    <w:p w14:paraId="281AEF68" w14:textId="77777777" w:rsidR="00934E24" w:rsidRPr="00DA7E84" w:rsidRDefault="00934E24" w:rsidP="00DA7E84">
      <w:pPr>
        <w:pStyle w:val="Style8"/>
        <w:widowControl/>
        <w:ind w:firstLine="720"/>
        <w:jc w:val="center"/>
        <w:rPr>
          <w:rStyle w:val="FontStyle138"/>
          <w:rFonts w:ascii="Times New Roman" w:hAnsi="Times New Roman" w:cs="Times New Roman"/>
          <w:sz w:val="24"/>
          <w:szCs w:val="24"/>
          <w:lang w:val="ru" w:eastAsia="en-US"/>
        </w:rPr>
      </w:pPr>
    </w:p>
    <w:p w14:paraId="2C5F3FED" w14:textId="77777777" w:rsidR="005D13A2" w:rsidRPr="00DA7E84" w:rsidRDefault="00934E24" w:rsidP="00DA7E84">
      <w:pPr>
        <w:pStyle w:val="Style8"/>
        <w:widowControl/>
        <w:ind w:firstLine="720"/>
        <w:jc w:val="center"/>
        <w:rPr>
          <w:rStyle w:val="FontStyle138"/>
          <w:rFonts w:ascii="Times New Roman" w:hAnsi="Times New Roman" w:cs="Times New Roman"/>
          <w:sz w:val="24"/>
          <w:szCs w:val="24"/>
          <w:lang w:val="ru" w:eastAsia="en-US"/>
        </w:rPr>
      </w:pPr>
      <w:r w:rsidRPr="00DA7E84">
        <w:rPr>
          <w:rFonts w:ascii="Times New Roman" w:hAnsi="Times New Roman" w:cs="Times New Roman"/>
          <w:b/>
          <w:bCs/>
          <w:noProof/>
          <w:color w:val="000000"/>
        </w:rPr>
        <w:drawing>
          <wp:inline distT="0" distB="0" distL="0" distR="0" wp14:anchorId="4F9D8A72" wp14:editId="69D52076">
            <wp:extent cx="3398520" cy="291846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98520" cy="2918460"/>
                    </a:xfrm>
                    <a:prstGeom prst="rect">
                      <a:avLst/>
                    </a:prstGeom>
                    <a:noFill/>
                    <a:ln>
                      <a:noFill/>
                    </a:ln>
                  </pic:spPr>
                </pic:pic>
              </a:graphicData>
            </a:graphic>
          </wp:inline>
        </w:drawing>
      </w:r>
    </w:p>
    <w:p w14:paraId="5D242416" w14:textId="77777777" w:rsidR="00934E24" w:rsidRPr="00DA7E84" w:rsidRDefault="00934E24" w:rsidP="00DA7E84">
      <w:pPr>
        <w:pStyle w:val="Style8"/>
        <w:widowControl/>
        <w:ind w:firstLine="720"/>
        <w:jc w:val="center"/>
        <w:rPr>
          <w:rStyle w:val="FontStyle138"/>
          <w:rFonts w:ascii="Times New Roman" w:hAnsi="Times New Roman" w:cs="Times New Roman"/>
          <w:sz w:val="24"/>
          <w:szCs w:val="24"/>
          <w:lang w:val="ru" w:eastAsia="en-US"/>
        </w:rPr>
      </w:pPr>
    </w:p>
    <w:p w14:paraId="4E895AA6"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С.1 — Условные обозначения использованных далее элементов.</w:t>
      </w:r>
    </w:p>
    <w:p w14:paraId="06677969" w14:textId="77777777" w:rsidR="00B16EC2" w:rsidRPr="00DA7E84" w:rsidRDefault="00B16EC2" w:rsidP="00DA7E84">
      <w:pPr>
        <w:pStyle w:val="Style35"/>
        <w:widowControl/>
        <w:ind w:firstLine="720"/>
        <w:jc w:val="both"/>
        <w:rPr>
          <w:rStyle w:val="FontStyle137"/>
          <w:rFonts w:ascii="Times New Roman" w:hAnsi="Times New Roman" w:cs="Times New Roman"/>
          <w:sz w:val="24"/>
          <w:szCs w:val="24"/>
          <w:lang w:eastAsia="en-US"/>
        </w:rPr>
      </w:pPr>
    </w:p>
    <w:p w14:paraId="4AA96239" w14:textId="77777777" w:rsidR="00934E24" w:rsidRPr="00DA7E84" w:rsidRDefault="00934E24" w:rsidP="00DA7E84">
      <w:pPr>
        <w:pStyle w:val="Style35"/>
        <w:widowControl/>
        <w:ind w:firstLine="720"/>
        <w:jc w:val="both"/>
        <w:rPr>
          <w:rStyle w:val="FontStyle137"/>
          <w:rFonts w:ascii="Times New Roman" w:hAnsi="Times New Roman" w:cs="Times New Roman"/>
          <w:sz w:val="24"/>
          <w:szCs w:val="24"/>
          <w:lang w:eastAsia="en-US"/>
        </w:rPr>
      </w:pPr>
    </w:p>
    <w:p w14:paraId="5F29FD92" w14:textId="77777777" w:rsidR="00934E24" w:rsidRPr="00DA7E84" w:rsidRDefault="00934E24" w:rsidP="00DA7E84">
      <w:pPr>
        <w:pStyle w:val="Style35"/>
        <w:widowControl/>
        <w:ind w:firstLine="720"/>
        <w:jc w:val="both"/>
        <w:rPr>
          <w:rStyle w:val="FontStyle137"/>
          <w:rFonts w:ascii="Times New Roman" w:hAnsi="Times New Roman" w:cs="Times New Roman"/>
          <w:sz w:val="24"/>
          <w:szCs w:val="24"/>
          <w:lang w:eastAsia="en-US"/>
        </w:rPr>
      </w:pPr>
    </w:p>
    <w:p w14:paraId="68F1B436" w14:textId="77777777" w:rsidR="00934E24" w:rsidRPr="00DA7E84" w:rsidRDefault="00934E24" w:rsidP="00DA7E84">
      <w:pPr>
        <w:pStyle w:val="Style35"/>
        <w:widowControl/>
        <w:ind w:firstLine="720"/>
        <w:jc w:val="both"/>
        <w:rPr>
          <w:rStyle w:val="FontStyle137"/>
          <w:rFonts w:ascii="Times New Roman" w:hAnsi="Times New Roman" w:cs="Times New Roman"/>
          <w:sz w:val="24"/>
          <w:szCs w:val="24"/>
          <w:lang w:eastAsia="en-US"/>
        </w:rPr>
      </w:pPr>
    </w:p>
    <w:p w14:paraId="1B9B6438" w14:textId="77777777" w:rsidR="00D67769" w:rsidRDefault="00D67769">
      <w:pPr>
        <w:widowControl/>
        <w:autoSpaceDE/>
        <w:autoSpaceDN/>
        <w:adjustRightInd/>
        <w:spacing w:after="200" w:line="276" w:lineRule="auto"/>
        <w:rPr>
          <w:rStyle w:val="FontStyle137"/>
          <w:rFonts w:ascii="Times New Roman" w:hAnsi="Times New Roman" w:cs="Times New Roman"/>
          <w:sz w:val="24"/>
          <w:szCs w:val="24"/>
          <w:lang w:eastAsia="en-US"/>
        </w:rPr>
      </w:pPr>
      <w:r>
        <w:rPr>
          <w:rStyle w:val="FontStyle137"/>
          <w:rFonts w:ascii="Times New Roman" w:hAnsi="Times New Roman" w:cs="Times New Roman"/>
          <w:sz w:val="24"/>
          <w:szCs w:val="24"/>
          <w:lang w:eastAsia="en-US"/>
        </w:rPr>
        <w:br w:type="page"/>
      </w:r>
    </w:p>
    <w:p w14:paraId="336081B3"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C.2 Мнимое продолжение</w:t>
      </w:r>
    </w:p>
    <w:p w14:paraId="185C8333"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302206D5"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t xml:space="preserve">Таблица С.1 — Пример типа контрольных точек мнимого продолжения. Замкнутая петля без действительных контрольных точек начинается мнимым продолжением </w:t>
      </w:r>
      <w:r w:rsidRPr="00DA7E84">
        <w:rPr>
          <w:rStyle w:val="FontStyle142"/>
          <w:rFonts w:ascii="Times New Roman" w:hAnsi="Times New Roman" w:cs="Times New Roman"/>
          <w:sz w:val="24"/>
          <w:szCs w:val="24"/>
          <w:lang w:val="ru" w:eastAsia="en-US"/>
        </w:rPr>
        <w:t>C</w:t>
      </w:r>
      <w:r w:rsidRPr="00DA7E84">
        <w:rPr>
          <w:rStyle w:val="FontStyle138"/>
          <w:rFonts w:ascii="Times New Roman" w:hAnsi="Times New Roman" w:cs="Times New Roman"/>
          <w:sz w:val="24"/>
          <w:szCs w:val="24"/>
          <w:lang w:val="ru" w:eastAsia="en-US"/>
        </w:rPr>
        <w:t xml:space="preserve"> и заканчивается мнимым окончанием </w:t>
      </w:r>
      <w:r w:rsidRPr="00DA7E84">
        <w:rPr>
          <w:rStyle w:val="FontStyle142"/>
          <w:rFonts w:ascii="Times New Roman" w:hAnsi="Times New Roman" w:cs="Times New Roman"/>
          <w:sz w:val="24"/>
          <w:szCs w:val="24"/>
          <w:lang w:val="ru" w:eastAsia="en-US"/>
        </w:rPr>
        <w:t>V</w:t>
      </w:r>
      <w:r w:rsidRPr="00DA7E84">
        <w:rPr>
          <w:rStyle w:val="FontStyle142"/>
          <w:rFonts w:ascii="Times New Roman" w:hAnsi="Times New Roman" w:cs="Times New Roman"/>
          <w:sz w:val="24"/>
          <w:szCs w:val="24"/>
          <w:vertAlign w:val="subscript"/>
          <w:lang w:val="ru" w:eastAsia="en-US"/>
        </w:rPr>
        <w:t>3</w:t>
      </w:r>
      <w:r w:rsidRPr="00DA7E84">
        <w:rPr>
          <w:rStyle w:val="FontStyle142"/>
          <w:rFonts w:ascii="Times New Roman" w:hAnsi="Times New Roman" w:cs="Times New Roman"/>
          <w:sz w:val="24"/>
          <w:szCs w:val="24"/>
          <w:lang w:val="ru" w:eastAsia="en-US"/>
        </w:rPr>
        <w:t xml:space="preserve">. </w:t>
      </w:r>
      <w:r w:rsidRPr="00DA7E84">
        <w:rPr>
          <w:rStyle w:val="FontStyle138"/>
          <w:rFonts w:ascii="Times New Roman" w:hAnsi="Times New Roman" w:cs="Times New Roman"/>
          <w:sz w:val="24"/>
          <w:szCs w:val="24"/>
          <w:lang w:val="ru" w:eastAsia="en-US"/>
        </w:rPr>
        <w:t xml:space="preserve">Для описания сильного изгиба добавлена контрольная точка мнимого продолжения </w:t>
      </w:r>
      <w:r w:rsidRPr="00DA7E84">
        <w:rPr>
          <w:rStyle w:val="FontStyle142"/>
          <w:rFonts w:ascii="Times New Roman" w:hAnsi="Times New Roman" w:cs="Times New Roman"/>
          <w:sz w:val="24"/>
          <w:szCs w:val="24"/>
          <w:lang w:val="ru" w:eastAsia="en-US"/>
        </w:rPr>
        <w:t>C</w:t>
      </w:r>
      <w:r w:rsidRPr="00DA7E84">
        <w:rPr>
          <w:rStyle w:val="FontStyle142"/>
          <w:rFonts w:ascii="Times New Roman" w:hAnsi="Times New Roman" w:cs="Times New Roman"/>
          <w:sz w:val="24"/>
          <w:szCs w:val="24"/>
          <w:vertAlign w:val="subscript"/>
          <w:lang w:val="ru" w:eastAsia="en-US"/>
        </w:rPr>
        <w:t>2</w:t>
      </w:r>
      <w:r w:rsidRPr="00DA7E84">
        <w:rPr>
          <w:rStyle w:val="FontStyle138"/>
          <w:rFonts w:ascii="Times New Roman" w:hAnsi="Times New Roman" w:cs="Times New Roman"/>
          <w:sz w:val="24"/>
          <w:szCs w:val="24"/>
          <w:lang w:val="ru" w:eastAsia="en-US"/>
        </w:rPr>
        <w:t>. (Условные обозначения см. на Рисунке С.1)</w:t>
      </w:r>
    </w:p>
    <w:tbl>
      <w:tblPr>
        <w:tblW w:w="9773" w:type="dxa"/>
        <w:jc w:val="center"/>
        <w:tblLayout w:type="fixed"/>
        <w:tblCellMar>
          <w:left w:w="40" w:type="dxa"/>
          <w:right w:w="40" w:type="dxa"/>
        </w:tblCellMar>
        <w:tblLook w:val="0000" w:firstRow="0" w:lastRow="0" w:firstColumn="0" w:lastColumn="0" w:noHBand="0" w:noVBand="0"/>
      </w:tblPr>
      <w:tblGrid>
        <w:gridCol w:w="2476"/>
        <w:gridCol w:w="1162"/>
        <w:gridCol w:w="2040"/>
        <w:gridCol w:w="797"/>
        <w:gridCol w:w="797"/>
        <w:gridCol w:w="792"/>
        <w:gridCol w:w="907"/>
        <w:gridCol w:w="802"/>
      </w:tblGrid>
      <w:tr w:rsidR="00974947" w:rsidRPr="00DA7E84" w14:paraId="36E54625" w14:textId="77777777" w:rsidTr="00D67769">
        <w:trPr>
          <w:trHeight w:val="715"/>
          <w:jc w:val="center"/>
        </w:trPr>
        <w:tc>
          <w:tcPr>
            <w:tcW w:w="2476" w:type="dxa"/>
            <w:tcBorders>
              <w:top w:val="single" w:sz="6" w:space="0" w:color="auto"/>
              <w:left w:val="single" w:sz="6" w:space="0" w:color="auto"/>
              <w:bottom w:val="single" w:sz="6" w:space="0" w:color="auto"/>
              <w:right w:val="single" w:sz="6" w:space="0" w:color="auto"/>
            </w:tcBorders>
            <w:vAlign w:val="center"/>
          </w:tcPr>
          <w:p w14:paraId="246CE1E9" w14:textId="77777777" w:rsidR="00974947" w:rsidRPr="00DA7E84" w:rsidRDefault="00974947" w:rsidP="00D67769">
            <w:pPr>
              <w:pStyle w:val="Style3"/>
              <w:widowControl/>
              <w:jc w:val="center"/>
              <w:rPr>
                <w:rStyle w:val="FontStyle16"/>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Рисунок</w:t>
            </w:r>
          </w:p>
        </w:tc>
        <w:tc>
          <w:tcPr>
            <w:tcW w:w="1162" w:type="dxa"/>
            <w:tcBorders>
              <w:top w:val="single" w:sz="6" w:space="0" w:color="auto"/>
              <w:left w:val="single" w:sz="6" w:space="0" w:color="auto"/>
              <w:bottom w:val="single" w:sz="6" w:space="0" w:color="auto"/>
              <w:right w:val="single" w:sz="6" w:space="0" w:color="auto"/>
            </w:tcBorders>
            <w:vAlign w:val="center"/>
          </w:tcPr>
          <w:p w14:paraId="00237AE5" w14:textId="77777777" w:rsidR="00974947" w:rsidRPr="00DA7E84" w:rsidRDefault="00974947" w:rsidP="00D67769">
            <w:pPr>
              <w:pStyle w:val="Style22"/>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Идентификатор контрольной точки</w:t>
            </w:r>
          </w:p>
        </w:tc>
        <w:tc>
          <w:tcPr>
            <w:tcW w:w="2040" w:type="dxa"/>
            <w:tcBorders>
              <w:top w:val="single" w:sz="6" w:space="0" w:color="auto"/>
              <w:left w:val="single" w:sz="6" w:space="0" w:color="auto"/>
              <w:bottom w:val="single" w:sz="6" w:space="0" w:color="auto"/>
              <w:right w:val="single" w:sz="6" w:space="0" w:color="auto"/>
            </w:tcBorders>
            <w:vAlign w:val="center"/>
          </w:tcPr>
          <w:p w14:paraId="6C2E4F19" w14:textId="77777777" w:rsidR="00974947" w:rsidRPr="00DA7E84" w:rsidRDefault="00974947" w:rsidP="00D67769">
            <w:pPr>
              <w:pStyle w:val="Style22"/>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Тип</w:t>
            </w:r>
          </w:p>
        </w:tc>
        <w:tc>
          <w:tcPr>
            <w:tcW w:w="797" w:type="dxa"/>
            <w:tcBorders>
              <w:top w:val="single" w:sz="6" w:space="0" w:color="auto"/>
              <w:left w:val="single" w:sz="6" w:space="0" w:color="auto"/>
              <w:bottom w:val="single" w:sz="6" w:space="0" w:color="auto"/>
              <w:right w:val="single" w:sz="6" w:space="0" w:color="auto"/>
            </w:tcBorders>
            <w:vAlign w:val="center"/>
          </w:tcPr>
          <w:p w14:paraId="479D5CDB" w14:textId="77777777" w:rsidR="00974947" w:rsidRPr="00DA7E84" w:rsidRDefault="00974947" w:rsidP="00D67769">
            <w:pPr>
              <w:pStyle w:val="Style22"/>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Значение</w:t>
            </w:r>
          </w:p>
        </w:tc>
        <w:tc>
          <w:tcPr>
            <w:tcW w:w="797" w:type="dxa"/>
            <w:tcBorders>
              <w:top w:val="single" w:sz="6" w:space="0" w:color="auto"/>
              <w:left w:val="single" w:sz="6" w:space="0" w:color="auto"/>
              <w:bottom w:val="single" w:sz="6" w:space="0" w:color="auto"/>
              <w:right w:val="single" w:sz="6" w:space="0" w:color="auto"/>
            </w:tcBorders>
            <w:vAlign w:val="center"/>
          </w:tcPr>
          <w:p w14:paraId="7B001FA3" w14:textId="77777777" w:rsidR="00974947" w:rsidRPr="00DA7E84" w:rsidRDefault="00974947" w:rsidP="00D67769">
            <w:pPr>
              <w:pStyle w:val="Style74"/>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Число битов</w:t>
            </w:r>
          </w:p>
        </w:tc>
        <w:tc>
          <w:tcPr>
            <w:tcW w:w="792" w:type="dxa"/>
            <w:tcBorders>
              <w:top w:val="single" w:sz="6" w:space="0" w:color="auto"/>
              <w:left w:val="single" w:sz="6" w:space="0" w:color="auto"/>
              <w:bottom w:val="single" w:sz="6" w:space="0" w:color="auto"/>
              <w:right w:val="single" w:sz="6" w:space="0" w:color="auto"/>
            </w:tcBorders>
            <w:vAlign w:val="center"/>
          </w:tcPr>
          <w:p w14:paraId="4ECAA780" w14:textId="77777777" w:rsidR="00974947" w:rsidRPr="00DA7E84" w:rsidRDefault="00974947" w:rsidP="00D67769">
            <w:pPr>
              <w:pStyle w:val="Style22"/>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Байта</w:t>
            </w:r>
          </w:p>
          <w:p w14:paraId="4F88B9EF" w14:textId="77777777" w:rsidR="00974947" w:rsidRPr="00DA7E84" w:rsidRDefault="00974947" w:rsidP="00D67769">
            <w:pPr>
              <w:pStyle w:val="Style22"/>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значение</w:t>
            </w:r>
          </w:p>
        </w:tc>
        <w:tc>
          <w:tcPr>
            <w:tcW w:w="907" w:type="dxa"/>
            <w:tcBorders>
              <w:top w:val="single" w:sz="6" w:space="0" w:color="auto"/>
              <w:left w:val="single" w:sz="6" w:space="0" w:color="auto"/>
              <w:bottom w:val="single" w:sz="6" w:space="0" w:color="auto"/>
              <w:right w:val="single" w:sz="6" w:space="0" w:color="auto"/>
            </w:tcBorders>
            <w:vAlign w:val="center"/>
          </w:tcPr>
          <w:p w14:paraId="4B51D6E5" w14:textId="77777777" w:rsidR="00974947" w:rsidRPr="00DA7E84" w:rsidRDefault="00974947" w:rsidP="00D67769">
            <w:pPr>
              <w:pStyle w:val="Style30"/>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Абсолютное направление</w:t>
            </w:r>
          </w:p>
        </w:tc>
        <w:tc>
          <w:tcPr>
            <w:tcW w:w="802" w:type="dxa"/>
            <w:tcBorders>
              <w:top w:val="single" w:sz="6" w:space="0" w:color="auto"/>
              <w:left w:val="single" w:sz="6" w:space="0" w:color="auto"/>
              <w:bottom w:val="single" w:sz="6" w:space="0" w:color="auto"/>
              <w:right w:val="single" w:sz="6" w:space="0" w:color="auto"/>
            </w:tcBorders>
            <w:vAlign w:val="center"/>
          </w:tcPr>
          <w:p w14:paraId="1DADFD90" w14:textId="77777777" w:rsidR="00974947" w:rsidRPr="00DA7E84" w:rsidRDefault="00974947" w:rsidP="00D67769">
            <w:pPr>
              <w:pStyle w:val="Style74"/>
              <w:widowControl/>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Длина шага [мм]</w:t>
            </w:r>
          </w:p>
        </w:tc>
      </w:tr>
      <w:tr w:rsidR="00974947" w:rsidRPr="00DA7E84" w14:paraId="780623DD" w14:textId="77777777" w:rsidTr="00D67769">
        <w:trPr>
          <w:trHeight w:val="250"/>
          <w:jc w:val="center"/>
        </w:trPr>
        <w:tc>
          <w:tcPr>
            <w:tcW w:w="2476" w:type="dxa"/>
            <w:vMerge w:val="restart"/>
            <w:tcBorders>
              <w:top w:val="single" w:sz="6" w:space="0" w:color="auto"/>
              <w:left w:val="single" w:sz="6" w:space="0" w:color="auto"/>
              <w:right w:val="single" w:sz="6" w:space="0" w:color="auto"/>
            </w:tcBorders>
            <w:vAlign w:val="center"/>
          </w:tcPr>
          <w:p w14:paraId="14C0C233" w14:textId="77777777" w:rsidR="00974947" w:rsidRPr="00DA7E84" w:rsidRDefault="00974947" w:rsidP="00D67769">
            <w:pPr>
              <w:pStyle w:val="Style2"/>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noProof/>
                <w:sz w:val="24"/>
                <w:szCs w:val="24"/>
              </w:rPr>
              <w:drawing>
                <wp:inline distT="0" distB="0" distL="0" distR="0" wp14:anchorId="304B4209" wp14:editId="52310DB6">
                  <wp:extent cx="1465174" cy="2409825"/>
                  <wp:effectExtent l="0" t="0" r="190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67568" cy="2413763"/>
                          </a:xfrm>
                          <a:prstGeom prst="rect">
                            <a:avLst/>
                          </a:prstGeom>
                        </pic:spPr>
                      </pic:pic>
                    </a:graphicData>
                  </a:graphic>
                </wp:inline>
              </w:drawing>
            </w:r>
          </w:p>
          <w:p w14:paraId="41E6E051" w14:textId="77777777" w:rsidR="00974947" w:rsidRPr="00DA7E84" w:rsidRDefault="00974947" w:rsidP="00D67769">
            <w:pPr>
              <w:widowControl/>
              <w:jc w:val="center"/>
              <w:rPr>
                <w:rFonts w:ascii="Times New Roman" w:hAnsi="Times New Roman" w:cs="Times New Roman"/>
              </w:rPr>
            </w:pPr>
          </w:p>
          <w:p w14:paraId="51384955" w14:textId="77777777" w:rsidR="00974947" w:rsidRPr="00DA7E84" w:rsidRDefault="00974947" w:rsidP="00D67769">
            <w:pPr>
              <w:widowControl/>
              <w:jc w:val="center"/>
              <w:rPr>
                <w:rFonts w:ascii="Times New Roman" w:hAnsi="Times New Roman" w:cs="Times New Roman"/>
              </w:rPr>
            </w:pPr>
          </w:p>
          <w:p w14:paraId="77622DC6" w14:textId="77777777" w:rsidR="00974947" w:rsidRPr="00DA7E84" w:rsidRDefault="00974947" w:rsidP="00D67769">
            <w:pPr>
              <w:widowControl/>
              <w:jc w:val="center"/>
              <w:rPr>
                <w:rFonts w:ascii="Times New Roman" w:hAnsi="Times New Roman" w:cs="Times New Roman"/>
              </w:rPr>
            </w:pPr>
          </w:p>
          <w:p w14:paraId="0C82F45A" w14:textId="77777777" w:rsidR="00974947" w:rsidRPr="00DA7E84" w:rsidRDefault="00974947" w:rsidP="00D67769">
            <w:pPr>
              <w:widowControl/>
              <w:jc w:val="center"/>
              <w:rPr>
                <w:rFonts w:ascii="Times New Roman" w:hAnsi="Times New Roman" w:cs="Times New Roman"/>
              </w:rPr>
            </w:pPr>
          </w:p>
          <w:p w14:paraId="16E4D812" w14:textId="77777777" w:rsidR="00974947" w:rsidRPr="00DA7E84" w:rsidRDefault="00974947" w:rsidP="00D67769">
            <w:pPr>
              <w:widowControl/>
              <w:jc w:val="center"/>
              <w:rPr>
                <w:rFonts w:ascii="Times New Roman" w:hAnsi="Times New Roman" w:cs="Times New Roman"/>
              </w:rPr>
            </w:pPr>
          </w:p>
          <w:p w14:paraId="6441E6EE" w14:textId="77777777" w:rsidR="00974947" w:rsidRPr="00DA7E84" w:rsidRDefault="00974947" w:rsidP="00D67769">
            <w:pPr>
              <w:widowControl/>
              <w:jc w:val="center"/>
              <w:rPr>
                <w:rStyle w:val="FontStyle14"/>
                <w:rFonts w:ascii="Times New Roman" w:hAnsi="Times New Roman" w:cs="Times New Roman"/>
                <w:sz w:val="24"/>
                <w:szCs w:val="24"/>
                <w:lang w:val="en-US" w:eastAsia="en-US"/>
              </w:rPr>
            </w:pPr>
          </w:p>
          <w:p w14:paraId="4F4521BC" w14:textId="77777777" w:rsidR="00974947" w:rsidRPr="00DA7E84" w:rsidRDefault="00974947" w:rsidP="00D67769">
            <w:pPr>
              <w:widowControl/>
              <w:jc w:val="center"/>
              <w:rPr>
                <w:rStyle w:val="FontStyle14"/>
                <w:rFonts w:ascii="Times New Roman" w:hAnsi="Times New Roman" w:cs="Times New Roman"/>
                <w:sz w:val="24"/>
                <w:szCs w:val="24"/>
                <w:lang w:val="en-US" w:eastAsia="en-US"/>
              </w:rPr>
            </w:pPr>
          </w:p>
          <w:p w14:paraId="2A2C0B01" w14:textId="77777777" w:rsidR="00974947" w:rsidRPr="00DA7E84" w:rsidRDefault="00974947" w:rsidP="00D67769">
            <w:pPr>
              <w:widowControl/>
              <w:jc w:val="center"/>
              <w:rPr>
                <w:rStyle w:val="FontStyle14"/>
                <w:rFonts w:ascii="Times New Roman" w:hAnsi="Times New Roman" w:cs="Times New Roman"/>
                <w:sz w:val="24"/>
                <w:szCs w:val="24"/>
                <w:lang w:val="en-US" w:eastAsia="en-US"/>
              </w:rPr>
            </w:pPr>
          </w:p>
          <w:p w14:paraId="76AEF9CE" w14:textId="77777777" w:rsidR="00974947" w:rsidRPr="00DA7E84" w:rsidRDefault="00974947" w:rsidP="00D67769">
            <w:pPr>
              <w:widowControl/>
              <w:jc w:val="center"/>
              <w:rPr>
                <w:rStyle w:val="FontStyle14"/>
                <w:rFonts w:ascii="Times New Roman" w:hAnsi="Times New Roman" w:cs="Times New Roman"/>
                <w:sz w:val="24"/>
                <w:szCs w:val="24"/>
                <w:lang w:val="en-US" w:eastAsia="en-US"/>
              </w:rPr>
            </w:pPr>
          </w:p>
          <w:p w14:paraId="31B248E0" w14:textId="77777777" w:rsidR="00974947" w:rsidRPr="00DA7E84" w:rsidRDefault="00974947" w:rsidP="00D67769">
            <w:pPr>
              <w:widowControl/>
              <w:jc w:val="center"/>
              <w:rPr>
                <w:rStyle w:val="FontStyle14"/>
                <w:rFonts w:ascii="Times New Roman" w:hAnsi="Times New Roman" w:cs="Times New Roman"/>
                <w:sz w:val="24"/>
                <w:szCs w:val="24"/>
                <w:lang w:val="en-US" w:eastAsia="en-US"/>
              </w:rPr>
            </w:pPr>
          </w:p>
          <w:p w14:paraId="1FA288BA" w14:textId="77777777" w:rsidR="00974947" w:rsidRPr="00DA7E84" w:rsidRDefault="00974947" w:rsidP="00D67769">
            <w:pPr>
              <w:widowControl/>
              <w:jc w:val="center"/>
              <w:rPr>
                <w:rFonts w:ascii="Times New Roman" w:hAnsi="Times New Roman" w:cs="Times New Roman"/>
              </w:rPr>
            </w:pPr>
          </w:p>
          <w:p w14:paraId="396408C2" w14:textId="77777777" w:rsidR="00974947" w:rsidRPr="00DA7E84" w:rsidRDefault="00974947" w:rsidP="00D67769">
            <w:pPr>
              <w:widowControl/>
              <w:jc w:val="center"/>
              <w:rPr>
                <w:rFonts w:ascii="Times New Roman" w:hAnsi="Times New Roman" w:cs="Times New Roman"/>
              </w:rPr>
            </w:pPr>
          </w:p>
          <w:p w14:paraId="4DB0D55D" w14:textId="77777777" w:rsidR="00974947" w:rsidRPr="00DA7E84" w:rsidRDefault="00974947" w:rsidP="00D67769">
            <w:pPr>
              <w:widowControl/>
              <w:jc w:val="center"/>
              <w:rPr>
                <w:rFonts w:ascii="Times New Roman" w:hAnsi="Times New Roman" w:cs="Times New Roman"/>
              </w:rPr>
            </w:pPr>
          </w:p>
          <w:p w14:paraId="13F6374A" w14:textId="77777777" w:rsidR="00974947" w:rsidRPr="00DA7E84" w:rsidRDefault="00974947" w:rsidP="00D67769">
            <w:pPr>
              <w:widowControl/>
              <w:jc w:val="center"/>
              <w:rPr>
                <w:rFonts w:ascii="Times New Roman" w:hAnsi="Times New Roman" w:cs="Times New Roman"/>
              </w:rPr>
            </w:pPr>
          </w:p>
          <w:p w14:paraId="67B3D7F0"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79700C05" w14:textId="77777777" w:rsidR="00974947" w:rsidRPr="00DA7E84" w:rsidRDefault="00974947" w:rsidP="00D67769">
            <w:pPr>
              <w:pStyle w:val="Style4"/>
              <w:widowControl/>
              <w:jc w:val="center"/>
              <w:rPr>
                <w:rStyle w:val="FontStyle13"/>
                <w:rFonts w:ascii="Times New Roman" w:hAnsi="Times New Roman" w:cs="Times New Roman"/>
                <w:b w:val="0"/>
                <w:sz w:val="24"/>
                <w:szCs w:val="24"/>
                <w:lang w:eastAsia="en-US"/>
              </w:rPr>
            </w:pPr>
            <w:r w:rsidRPr="00DA7E84">
              <w:rPr>
                <w:rStyle w:val="FontStyle14"/>
                <w:rFonts w:ascii="Times New Roman" w:hAnsi="Times New Roman" w:cs="Times New Roman"/>
                <w:b/>
                <w:sz w:val="24"/>
                <w:szCs w:val="24"/>
                <w:lang w:val="en-US" w:eastAsia="en-US"/>
              </w:rPr>
              <w:t>C</w:t>
            </w:r>
            <w:r w:rsidRPr="00DA7E84">
              <w:rPr>
                <w:rStyle w:val="FontStyle13"/>
                <w:rFonts w:ascii="Times New Roman" w:hAnsi="Times New Roman" w:cs="Times New Roman"/>
                <w:b w:val="0"/>
                <w:sz w:val="24"/>
                <w:szCs w:val="24"/>
                <w:vertAlign w:val="subscript"/>
                <w:lang w:eastAsia="en-US"/>
              </w:rPr>
              <w:t>1</w:t>
            </w:r>
          </w:p>
        </w:tc>
        <w:tc>
          <w:tcPr>
            <w:tcW w:w="2040" w:type="dxa"/>
            <w:tcBorders>
              <w:top w:val="single" w:sz="6" w:space="0" w:color="auto"/>
              <w:left w:val="single" w:sz="6" w:space="0" w:color="auto"/>
              <w:bottom w:val="single" w:sz="6" w:space="0" w:color="auto"/>
              <w:right w:val="single" w:sz="6" w:space="0" w:color="auto"/>
            </w:tcBorders>
            <w:vAlign w:val="center"/>
          </w:tcPr>
          <w:p w14:paraId="5A8A02FE"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продолжения</w:t>
            </w:r>
          </w:p>
        </w:tc>
        <w:tc>
          <w:tcPr>
            <w:tcW w:w="797" w:type="dxa"/>
            <w:tcBorders>
              <w:top w:val="single" w:sz="6" w:space="0" w:color="auto"/>
              <w:left w:val="single" w:sz="6" w:space="0" w:color="auto"/>
              <w:bottom w:val="single" w:sz="6" w:space="0" w:color="auto"/>
              <w:right w:val="single" w:sz="6" w:space="0" w:color="auto"/>
            </w:tcBorders>
            <w:vAlign w:val="center"/>
          </w:tcPr>
          <w:p w14:paraId="7BA1A8C1"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vAlign w:val="center"/>
          </w:tcPr>
          <w:p w14:paraId="03D3F631"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vAlign w:val="center"/>
          </w:tcPr>
          <w:p w14:paraId="759875DD"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fc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74EE84BC"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7D671E66"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2C408AD6" w14:textId="77777777" w:rsidTr="00D67769">
        <w:trPr>
          <w:trHeight w:val="240"/>
          <w:jc w:val="center"/>
        </w:trPr>
        <w:tc>
          <w:tcPr>
            <w:tcW w:w="2476" w:type="dxa"/>
            <w:vMerge/>
            <w:tcBorders>
              <w:left w:val="single" w:sz="6" w:space="0" w:color="auto"/>
              <w:right w:val="single" w:sz="6" w:space="0" w:color="auto"/>
            </w:tcBorders>
            <w:vAlign w:val="center"/>
          </w:tcPr>
          <w:p w14:paraId="1E9ADC62"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36056243"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079762D5"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Направление</w:t>
            </w:r>
          </w:p>
        </w:tc>
        <w:tc>
          <w:tcPr>
            <w:tcW w:w="797" w:type="dxa"/>
            <w:tcBorders>
              <w:top w:val="single" w:sz="6" w:space="0" w:color="auto"/>
              <w:left w:val="single" w:sz="6" w:space="0" w:color="auto"/>
              <w:bottom w:val="single" w:sz="6" w:space="0" w:color="auto"/>
              <w:right w:val="single" w:sz="6" w:space="0" w:color="auto"/>
            </w:tcBorders>
            <w:vAlign w:val="center"/>
          </w:tcPr>
          <w:p w14:paraId="55B74B9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60</w:t>
            </w:r>
          </w:p>
        </w:tc>
        <w:tc>
          <w:tcPr>
            <w:tcW w:w="797" w:type="dxa"/>
            <w:tcBorders>
              <w:top w:val="single" w:sz="6" w:space="0" w:color="auto"/>
              <w:left w:val="single" w:sz="6" w:space="0" w:color="auto"/>
              <w:bottom w:val="single" w:sz="6" w:space="0" w:color="auto"/>
              <w:right w:val="single" w:sz="6" w:space="0" w:color="auto"/>
            </w:tcBorders>
            <w:vAlign w:val="center"/>
          </w:tcPr>
          <w:p w14:paraId="73DB9AE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2" w:type="dxa"/>
            <w:tcBorders>
              <w:top w:val="nil"/>
              <w:left w:val="single" w:sz="6" w:space="0" w:color="auto"/>
              <w:bottom w:val="single" w:sz="6" w:space="0" w:color="auto"/>
              <w:right w:val="single" w:sz="6" w:space="0" w:color="auto"/>
            </w:tcBorders>
            <w:vAlign w:val="center"/>
          </w:tcPr>
          <w:p w14:paraId="4AD2487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0033C2A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5CBF089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337,500°</w:t>
            </w:r>
          </w:p>
        </w:tc>
        <w:tc>
          <w:tcPr>
            <w:tcW w:w="802" w:type="dxa"/>
            <w:tcBorders>
              <w:top w:val="single" w:sz="6" w:space="0" w:color="auto"/>
              <w:left w:val="single" w:sz="6" w:space="0" w:color="auto"/>
              <w:bottom w:val="single" w:sz="6" w:space="0" w:color="auto"/>
              <w:right w:val="single" w:sz="6" w:space="0" w:color="auto"/>
            </w:tcBorders>
            <w:vAlign w:val="center"/>
          </w:tcPr>
          <w:p w14:paraId="27BA2C41"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0ED89C8E" w14:textId="77777777" w:rsidTr="00D67769">
        <w:trPr>
          <w:trHeight w:val="245"/>
          <w:jc w:val="center"/>
        </w:trPr>
        <w:tc>
          <w:tcPr>
            <w:tcW w:w="2476" w:type="dxa"/>
            <w:vMerge/>
            <w:tcBorders>
              <w:left w:val="single" w:sz="6" w:space="0" w:color="auto"/>
              <w:right w:val="single" w:sz="6" w:space="0" w:color="auto"/>
            </w:tcBorders>
            <w:vAlign w:val="center"/>
          </w:tcPr>
          <w:p w14:paraId="431B09AF"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7F4F6586"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23F6B58D"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x-координата</w:t>
            </w:r>
          </w:p>
        </w:tc>
        <w:tc>
          <w:tcPr>
            <w:tcW w:w="797" w:type="dxa"/>
            <w:tcBorders>
              <w:top w:val="single" w:sz="6" w:space="0" w:color="auto"/>
              <w:left w:val="single" w:sz="6" w:space="0" w:color="auto"/>
              <w:bottom w:val="single" w:sz="6" w:space="0" w:color="auto"/>
              <w:right w:val="single" w:sz="6" w:space="0" w:color="auto"/>
            </w:tcBorders>
            <w:vAlign w:val="center"/>
          </w:tcPr>
          <w:p w14:paraId="4A9F9D0B"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10</w:t>
            </w:r>
          </w:p>
        </w:tc>
        <w:tc>
          <w:tcPr>
            <w:tcW w:w="797" w:type="dxa"/>
            <w:tcBorders>
              <w:top w:val="single" w:sz="6" w:space="0" w:color="auto"/>
              <w:left w:val="single" w:sz="6" w:space="0" w:color="auto"/>
              <w:bottom w:val="single" w:sz="6" w:space="0" w:color="auto"/>
              <w:right w:val="single" w:sz="6" w:space="0" w:color="auto"/>
            </w:tcBorders>
            <w:vAlign w:val="center"/>
          </w:tcPr>
          <w:p w14:paraId="6858790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2527C6B4"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0a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01FEB3F9"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234AFD00"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24CC8CA8" w14:textId="77777777" w:rsidTr="00D67769">
        <w:trPr>
          <w:trHeight w:val="245"/>
          <w:jc w:val="center"/>
        </w:trPr>
        <w:tc>
          <w:tcPr>
            <w:tcW w:w="2476" w:type="dxa"/>
            <w:vMerge/>
            <w:tcBorders>
              <w:left w:val="single" w:sz="6" w:space="0" w:color="auto"/>
              <w:right w:val="single" w:sz="6" w:space="0" w:color="auto"/>
            </w:tcBorders>
            <w:vAlign w:val="center"/>
          </w:tcPr>
          <w:p w14:paraId="26FABCDE"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7C2C5CD9"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4CF2E69E"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y-координата</w:t>
            </w:r>
          </w:p>
        </w:tc>
        <w:tc>
          <w:tcPr>
            <w:tcW w:w="797" w:type="dxa"/>
            <w:tcBorders>
              <w:top w:val="single" w:sz="6" w:space="0" w:color="auto"/>
              <w:left w:val="single" w:sz="6" w:space="0" w:color="auto"/>
              <w:bottom w:val="single" w:sz="6" w:space="0" w:color="auto"/>
              <w:right w:val="single" w:sz="6" w:space="0" w:color="auto"/>
            </w:tcBorders>
            <w:vAlign w:val="center"/>
          </w:tcPr>
          <w:p w14:paraId="1D8629E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vAlign w:val="center"/>
          </w:tcPr>
          <w:p w14:paraId="3F02F323"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6F366C97"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03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15F0C5C2"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50DF6257"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238AACD5" w14:textId="77777777" w:rsidTr="00D67769">
        <w:trPr>
          <w:trHeight w:val="245"/>
          <w:jc w:val="center"/>
        </w:trPr>
        <w:tc>
          <w:tcPr>
            <w:tcW w:w="2476" w:type="dxa"/>
            <w:vMerge/>
            <w:tcBorders>
              <w:left w:val="single" w:sz="6" w:space="0" w:color="auto"/>
              <w:right w:val="single" w:sz="6" w:space="0" w:color="auto"/>
            </w:tcBorders>
            <w:vAlign w:val="center"/>
          </w:tcPr>
          <w:p w14:paraId="563CD5D5"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76E42D2F"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2AA657FD"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Количество линейных элементов</w:t>
            </w:r>
          </w:p>
        </w:tc>
        <w:tc>
          <w:tcPr>
            <w:tcW w:w="797" w:type="dxa"/>
            <w:tcBorders>
              <w:top w:val="single" w:sz="6" w:space="0" w:color="auto"/>
              <w:left w:val="single" w:sz="6" w:space="0" w:color="auto"/>
              <w:bottom w:val="single" w:sz="6" w:space="0" w:color="auto"/>
              <w:right w:val="single" w:sz="6" w:space="0" w:color="auto"/>
            </w:tcBorders>
            <w:vAlign w:val="center"/>
          </w:tcPr>
          <w:p w14:paraId="4A8A5EC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5</w:t>
            </w:r>
          </w:p>
        </w:tc>
        <w:tc>
          <w:tcPr>
            <w:tcW w:w="797" w:type="dxa"/>
            <w:tcBorders>
              <w:top w:val="single" w:sz="6" w:space="0" w:color="auto"/>
              <w:left w:val="single" w:sz="6" w:space="0" w:color="auto"/>
              <w:bottom w:val="single" w:sz="6" w:space="0" w:color="auto"/>
              <w:right w:val="single" w:sz="6" w:space="0" w:color="auto"/>
            </w:tcBorders>
            <w:vAlign w:val="center"/>
          </w:tcPr>
          <w:p w14:paraId="3961BD6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75ACB19F"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05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7D271559"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5F6AE972"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4AF84C59" w14:textId="77777777" w:rsidTr="00D67769">
        <w:trPr>
          <w:trHeight w:val="240"/>
          <w:jc w:val="center"/>
        </w:trPr>
        <w:tc>
          <w:tcPr>
            <w:tcW w:w="2476" w:type="dxa"/>
            <w:vMerge/>
            <w:tcBorders>
              <w:left w:val="single" w:sz="6" w:space="0" w:color="auto"/>
              <w:right w:val="single" w:sz="6" w:space="0" w:color="auto"/>
            </w:tcBorders>
            <w:vAlign w:val="center"/>
          </w:tcPr>
          <w:p w14:paraId="1A1528DE"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38CD9D0C"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430EAB61"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24D16FC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vAlign w:val="center"/>
          </w:tcPr>
          <w:p w14:paraId="11BAAA7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vAlign w:val="center"/>
          </w:tcPr>
          <w:p w14:paraId="412B8541"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aa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3DA3F484"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303,750°</w:t>
            </w:r>
          </w:p>
        </w:tc>
        <w:tc>
          <w:tcPr>
            <w:tcW w:w="802" w:type="dxa"/>
            <w:tcBorders>
              <w:top w:val="single" w:sz="6" w:space="0" w:color="auto"/>
              <w:left w:val="single" w:sz="6" w:space="0" w:color="auto"/>
              <w:bottom w:val="single" w:sz="6" w:space="0" w:color="auto"/>
              <w:right w:val="single" w:sz="6" w:space="0" w:color="auto"/>
            </w:tcBorders>
            <w:vAlign w:val="center"/>
          </w:tcPr>
          <w:p w14:paraId="55E846F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0,59</w:t>
            </w:r>
          </w:p>
        </w:tc>
      </w:tr>
      <w:tr w:rsidR="00974947" w:rsidRPr="00DA7E84" w14:paraId="63CA8756" w14:textId="77777777" w:rsidTr="00D67769">
        <w:trPr>
          <w:trHeight w:val="240"/>
          <w:jc w:val="center"/>
        </w:trPr>
        <w:tc>
          <w:tcPr>
            <w:tcW w:w="2476" w:type="dxa"/>
            <w:vMerge/>
            <w:tcBorders>
              <w:left w:val="single" w:sz="6" w:space="0" w:color="auto"/>
              <w:right w:val="single" w:sz="6" w:space="0" w:color="auto"/>
            </w:tcBorders>
            <w:vAlign w:val="center"/>
          </w:tcPr>
          <w:p w14:paraId="3295D683"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395333CF"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47F76C55"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7A03D47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vAlign w:val="center"/>
          </w:tcPr>
          <w:p w14:paraId="7FF9CB8A"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tcBorders>
              <w:top w:val="nil"/>
              <w:left w:val="single" w:sz="6" w:space="0" w:color="auto"/>
              <w:bottom w:val="single" w:sz="6" w:space="0" w:color="auto"/>
              <w:right w:val="single" w:sz="6" w:space="0" w:color="auto"/>
            </w:tcBorders>
            <w:vAlign w:val="center"/>
          </w:tcPr>
          <w:p w14:paraId="2D025AE7"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4E662DC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40F8022A"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270,000°</w:t>
            </w:r>
          </w:p>
        </w:tc>
        <w:tc>
          <w:tcPr>
            <w:tcW w:w="802" w:type="dxa"/>
            <w:tcBorders>
              <w:top w:val="single" w:sz="6" w:space="0" w:color="auto"/>
              <w:left w:val="single" w:sz="6" w:space="0" w:color="auto"/>
              <w:bottom w:val="single" w:sz="6" w:space="0" w:color="auto"/>
              <w:right w:val="single" w:sz="6" w:space="0" w:color="auto"/>
            </w:tcBorders>
            <w:vAlign w:val="center"/>
          </w:tcPr>
          <w:p w14:paraId="0577E64B"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0,59</w:t>
            </w:r>
          </w:p>
        </w:tc>
      </w:tr>
      <w:tr w:rsidR="00974947" w:rsidRPr="00DA7E84" w14:paraId="6CAEC78C" w14:textId="77777777" w:rsidTr="00D67769">
        <w:trPr>
          <w:trHeight w:val="245"/>
          <w:jc w:val="center"/>
        </w:trPr>
        <w:tc>
          <w:tcPr>
            <w:tcW w:w="2476" w:type="dxa"/>
            <w:vMerge/>
            <w:tcBorders>
              <w:left w:val="single" w:sz="6" w:space="0" w:color="auto"/>
              <w:right w:val="single" w:sz="6" w:space="0" w:color="auto"/>
            </w:tcBorders>
            <w:vAlign w:val="center"/>
          </w:tcPr>
          <w:p w14:paraId="6BB6E201"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6209328D"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15E54489"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1782F22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vAlign w:val="center"/>
          </w:tcPr>
          <w:p w14:paraId="1591308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vAlign w:val="center"/>
          </w:tcPr>
          <w:p w14:paraId="7DFF0A12"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e9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3C3257B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258,750°</w:t>
            </w:r>
          </w:p>
        </w:tc>
        <w:tc>
          <w:tcPr>
            <w:tcW w:w="802" w:type="dxa"/>
            <w:tcBorders>
              <w:top w:val="single" w:sz="6" w:space="0" w:color="auto"/>
              <w:left w:val="single" w:sz="6" w:space="0" w:color="auto"/>
              <w:bottom w:val="single" w:sz="6" w:space="0" w:color="auto"/>
              <w:right w:val="single" w:sz="6" w:space="0" w:color="auto"/>
            </w:tcBorders>
            <w:vAlign w:val="center"/>
          </w:tcPr>
          <w:p w14:paraId="725CC99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1,31</w:t>
            </w:r>
          </w:p>
        </w:tc>
      </w:tr>
      <w:tr w:rsidR="00974947" w:rsidRPr="00DA7E84" w14:paraId="5C8A8C7B" w14:textId="77777777" w:rsidTr="00D67769">
        <w:trPr>
          <w:trHeight w:val="245"/>
          <w:jc w:val="center"/>
        </w:trPr>
        <w:tc>
          <w:tcPr>
            <w:tcW w:w="2476" w:type="dxa"/>
            <w:vMerge/>
            <w:tcBorders>
              <w:left w:val="single" w:sz="6" w:space="0" w:color="auto"/>
              <w:right w:val="single" w:sz="6" w:space="0" w:color="auto"/>
            </w:tcBorders>
            <w:vAlign w:val="center"/>
          </w:tcPr>
          <w:p w14:paraId="082A4577"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58B7A698"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187EF02F"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58D1022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-7</w:t>
            </w:r>
          </w:p>
        </w:tc>
        <w:tc>
          <w:tcPr>
            <w:tcW w:w="797" w:type="dxa"/>
            <w:tcBorders>
              <w:top w:val="single" w:sz="6" w:space="0" w:color="auto"/>
              <w:left w:val="single" w:sz="6" w:space="0" w:color="auto"/>
              <w:bottom w:val="single" w:sz="6" w:space="0" w:color="auto"/>
              <w:right w:val="single" w:sz="6" w:space="0" w:color="auto"/>
            </w:tcBorders>
            <w:vAlign w:val="center"/>
          </w:tcPr>
          <w:p w14:paraId="654D8702"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tcBorders>
              <w:top w:val="nil"/>
              <w:left w:val="single" w:sz="6" w:space="0" w:color="auto"/>
              <w:bottom w:val="single" w:sz="6" w:space="0" w:color="auto"/>
              <w:right w:val="single" w:sz="6" w:space="0" w:color="auto"/>
            </w:tcBorders>
            <w:vAlign w:val="center"/>
          </w:tcPr>
          <w:p w14:paraId="6A4151E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66F1217A"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4B9E357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219,375°</w:t>
            </w:r>
          </w:p>
        </w:tc>
        <w:tc>
          <w:tcPr>
            <w:tcW w:w="802" w:type="dxa"/>
            <w:tcBorders>
              <w:top w:val="single" w:sz="6" w:space="0" w:color="auto"/>
              <w:left w:val="single" w:sz="6" w:space="0" w:color="auto"/>
              <w:bottom w:val="single" w:sz="6" w:space="0" w:color="auto"/>
              <w:right w:val="single" w:sz="6" w:space="0" w:color="auto"/>
            </w:tcBorders>
            <w:vAlign w:val="center"/>
          </w:tcPr>
          <w:p w14:paraId="0F76D30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0,39</w:t>
            </w:r>
          </w:p>
        </w:tc>
      </w:tr>
      <w:tr w:rsidR="00974947" w:rsidRPr="00DA7E84" w14:paraId="621FF7D2" w14:textId="77777777" w:rsidTr="00D67769">
        <w:trPr>
          <w:trHeight w:val="53"/>
          <w:jc w:val="center"/>
        </w:trPr>
        <w:tc>
          <w:tcPr>
            <w:tcW w:w="2476" w:type="dxa"/>
            <w:vMerge/>
            <w:tcBorders>
              <w:left w:val="single" w:sz="6" w:space="0" w:color="auto"/>
              <w:right w:val="single" w:sz="6" w:space="0" w:color="auto"/>
            </w:tcBorders>
            <w:vAlign w:val="center"/>
          </w:tcPr>
          <w:p w14:paraId="4A3C3BD3"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03CFF223" w14:textId="77777777" w:rsidR="00974947" w:rsidRPr="00DA7E84" w:rsidRDefault="00974947" w:rsidP="00D67769">
            <w:pPr>
              <w:pStyle w:val="Style1"/>
              <w:widowControl/>
              <w:jc w:val="center"/>
              <w:rPr>
                <w:rFonts w:ascii="Times New Roman" w:hAnsi="Times New Roman" w:cs="Times New Roman"/>
                <w:b/>
              </w:rPr>
            </w:pPr>
          </w:p>
        </w:tc>
        <w:tc>
          <w:tcPr>
            <w:tcW w:w="2040" w:type="dxa"/>
            <w:tcBorders>
              <w:top w:val="single" w:sz="6" w:space="0" w:color="auto"/>
              <w:left w:val="single" w:sz="6" w:space="0" w:color="auto"/>
              <w:bottom w:val="single" w:sz="6" w:space="0" w:color="auto"/>
              <w:right w:val="single" w:sz="6" w:space="0" w:color="auto"/>
            </w:tcBorders>
            <w:vAlign w:val="center"/>
          </w:tcPr>
          <w:p w14:paraId="5B88CC14"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2A0A114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-7</w:t>
            </w:r>
          </w:p>
        </w:tc>
        <w:tc>
          <w:tcPr>
            <w:tcW w:w="797" w:type="dxa"/>
            <w:tcBorders>
              <w:top w:val="single" w:sz="6" w:space="0" w:color="auto"/>
              <w:left w:val="single" w:sz="6" w:space="0" w:color="auto"/>
              <w:bottom w:val="single" w:sz="6" w:space="0" w:color="auto"/>
              <w:right w:val="single" w:sz="6" w:space="0" w:color="auto"/>
            </w:tcBorders>
            <w:vAlign w:val="center"/>
          </w:tcPr>
          <w:p w14:paraId="5F45ADDA"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vAlign w:val="center"/>
          </w:tcPr>
          <w:p w14:paraId="0F2B74F7"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9c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1132E95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180,000°</w:t>
            </w:r>
          </w:p>
        </w:tc>
        <w:tc>
          <w:tcPr>
            <w:tcW w:w="802" w:type="dxa"/>
            <w:tcBorders>
              <w:top w:val="single" w:sz="6" w:space="0" w:color="auto"/>
              <w:left w:val="single" w:sz="6" w:space="0" w:color="auto"/>
              <w:bottom w:val="single" w:sz="6" w:space="0" w:color="auto"/>
              <w:right w:val="single" w:sz="6" w:space="0" w:color="auto"/>
            </w:tcBorders>
            <w:vAlign w:val="center"/>
          </w:tcPr>
          <w:p w14:paraId="692F997B"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0,39</w:t>
            </w:r>
          </w:p>
        </w:tc>
      </w:tr>
      <w:tr w:rsidR="00974947" w:rsidRPr="00DA7E84" w14:paraId="6A53724F" w14:textId="77777777" w:rsidTr="00D67769">
        <w:trPr>
          <w:trHeight w:val="240"/>
          <w:jc w:val="center"/>
        </w:trPr>
        <w:tc>
          <w:tcPr>
            <w:tcW w:w="2476" w:type="dxa"/>
            <w:vMerge/>
            <w:tcBorders>
              <w:left w:val="single" w:sz="6" w:space="0" w:color="auto"/>
              <w:right w:val="single" w:sz="6" w:space="0" w:color="auto"/>
            </w:tcBorders>
            <w:vAlign w:val="center"/>
          </w:tcPr>
          <w:p w14:paraId="7F7321F4"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7EEA98B4" w14:textId="77777777" w:rsidR="00974947" w:rsidRPr="00DA7E84" w:rsidRDefault="00974947" w:rsidP="00D67769">
            <w:pPr>
              <w:pStyle w:val="Style4"/>
              <w:widowControl/>
              <w:jc w:val="center"/>
              <w:rPr>
                <w:rStyle w:val="FontStyle13"/>
                <w:rFonts w:ascii="Times New Roman" w:hAnsi="Times New Roman" w:cs="Times New Roman"/>
                <w:b w:val="0"/>
                <w:sz w:val="24"/>
                <w:szCs w:val="24"/>
                <w:lang w:val="en-US" w:eastAsia="en-US"/>
              </w:rPr>
            </w:pPr>
            <w:r w:rsidRPr="00DA7E84">
              <w:rPr>
                <w:rStyle w:val="FontStyle14"/>
                <w:rFonts w:ascii="Times New Roman" w:hAnsi="Times New Roman" w:cs="Times New Roman"/>
                <w:b/>
                <w:sz w:val="24"/>
                <w:szCs w:val="24"/>
                <w:lang w:val="en-US" w:eastAsia="en-US"/>
              </w:rPr>
              <w:t>C</w:t>
            </w:r>
            <w:r w:rsidRPr="00DA7E84">
              <w:rPr>
                <w:rStyle w:val="FontStyle13"/>
                <w:rFonts w:ascii="Times New Roman" w:hAnsi="Times New Roman" w:cs="Times New Roman"/>
                <w:b w:val="0"/>
                <w:sz w:val="24"/>
                <w:szCs w:val="24"/>
                <w:vertAlign w:val="subscript"/>
                <w:lang w:val="en-US" w:eastAsia="en-US"/>
              </w:rPr>
              <w:t>2</w:t>
            </w:r>
          </w:p>
        </w:tc>
        <w:tc>
          <w:tcPr>
            <w:tcW w:w="2040" w:type="dxa"/>
            <w:tcBorders>
              <w:top w:val="single" w:sz="6" w:space="0" w:color="auto"/>
              <w:left w:val="single" w:sz="6" w:space="0" w:color="auto"/>
              <w:bottom w:val="single" w:sz="6" w:space="0" w:color="auto"/>
              <w:right w:val="single" w:sz="6" w:space="0" w:color="auto"/>
            </w:tcBorders>
            <w:vAlign w:val="center"/>
          </w:tcPr>
          <w:p w14:paraId="08F13664"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продолжения</w:t>
            </w:r>
          </w:p>
        </w:tc>
        <w:tc>
          <w:tcPr>
            <w:tcW w:w="797" w:type="dxa"/>
            <w:tcBorders>
              <w:top w:val="single" w:sz="6" w:space="0" w:color="auto"/>
              <w:left w:val="single" w:sz="6" w:space="0" w:color="auto"/>
              <w:bottom w:val="single" w:sz="6" w:space="0" w:color="auto"/>
              <w:right w:val="single" w:sz="6" w:space="0" w:color="auto"/>
            </w:tcBorders>
            <w:vAlign w:val="center"/>
          </w:tcPr>
          <w:p w14:paraId="28C05DB1"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vAlign w:val="center"/>
          </w:tcPr>
          <w:p w14:paraId="76D70E1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nil"/>
              <w:left w:val="single" w:sz="6" w:space="0" w:color="auto"/>
              <w:bottom w:val="nil"/>
              <w:right w:val="single" w:sz="6" w:space="0" w:color="auto"/>
            </w:tcBorders>
            <w:vAlign w:val="center"/>
          </w:tcPr>
          <w:p w14:paraId="33446A7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62B41BA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3296EFFA"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638116C5"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3200D905" w14:textId="77777777" w:rsidTr="00D67769">
        <w:trPr>
          <w:trHeight w:val="240"/>
          <w:jc w:val="center"/>
        </w:trPr>
        <w:tc>
          <w:tcPr>
            <w:tcW w:w="2476" w:type="dxa"/>
            <w:vMerge/>
            <w:tcBorders>
              <w:left w:val="single" w:sz="6" w:space="0" w:color="auto"/>
              <w:right w:val="single" w:sz="6" w:space="0" w:color="auto"/>
            </w:tcBorders>
            <w:vAlign w:val="center"/>
          </w:tcPr>
          <w:p w14:paraId="1E552C60"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44941306"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7FAAB733"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Выравнивание байта</w:t>
            </w:r>
          </w:p>
        </w:tc>
        <w:tc>
          <w:tcPr>
            <w:tcW w:w="797" w:type="dxa"/>
            <w:tcBorders>
              <w:top w:val="single" w:sz="6" w:space="0" w:color="auto"/>
              <w:left w:val="single" w:sz="6" w:space="0" w:color="auto"/>
              <w:bottom w:val="single" w:sz="6" w:space="0" w:color="auto"/>
              <w:right w:val="single" w:sz="6" w:space="0" w:color="auto"/>
            </w:tcBorders>
            <w:vAlign w:val="center"/>
          </w:tcPr>
          <w:p w14:paraId="5343208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vAlign w:val="center"/>
          </w:tcPr>
          <w:p w14:paraId="5144B95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tcBorders>
              <w:top w:val="nil"/>
              <w:left w:val="single" w:sz="6" w:space="0" w:color="auto"/>
              <w:bottom w:val="single" w:sz="6" w:space="0" w:color="auto"/>
              <w:right w:val="single" w:sz="6" w:space="0" w:color="auto"/>
            </w:tcBorders>
            <w:vAlign w:val="center"/>
          </w:tcPr>
          <w:p w14:paraId="5486D23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533C3843"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484754D5"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738E37D5"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7CF09CF9" w14:textId="77777777" w:rsidTr="00D67769">
        <w:trPr>
          <w:trHeight w:val="250"/>
          <w:jc w:val="center"/>
        </w:trPr>
        <w:tc>
          <w:tcPr>
            <w:tcW w:w="2476" w:type="dxa"/>
            <w:vMerge/>
            <w:tcBorders>
              <w:left w:val="single" w:sz="6" w:space="0" w:color="auto"/>
              <w:right w:val="single" w:sz="6" w:space="0" w:color="auto"/>
            </w:tcBorders>
            <w:vAlign w:val="center"/>
          </w:tcPr>
          <w:p w14:paraId="65926B5B"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3D2D7A65"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14BD4398"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продолжения</w:t>
            </w:r>
          </w:p>
        </w:tc>
        <w:tc>
          <w:tcPr>
            <w:tcW w:w="797" w:type="dxa"/>
            <w:tcBorders>
              <w:top w:val="single" w:sz="6" w:space="0" w:color="auto"/>
              <w:left w:val="single" w:sz="6" w:space="0" w:color="auto"/>
              <w:bottom w:val="single" w:sz="6" w:space="0" w:color="auto"/>
              <w:right w:val="single" w:sz="6" w:space="0" w:color="auto"/>
            </w:tcBorders>
            <w:vAlign w:val="center"/>
          </w:tcPr>
          <w:p w14:paraId="3BD6DBF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vAlign w:val="center"/>
          </w:tcPr>
          <w:p w14:paraId="3CC1399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vAlign w:val="center"/>
          </w:tcPr>
          <w:p w14:paraId="5BCC46A7"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dc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46BF4FDB"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34676092"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4545EBE4" w14:textId="77777777" w:rsidTr="00D67769">
        <w:trPr>
          <w:trHeight w:val="240"/>
          <w:jc w:val="center"/>
        </w:trPr>
        <w:tc>
          <w:tcPr>
            <w:tcW w:w="2476" w:type="dxa"/>
            <w:vMerge/>
            <w:tcBorders>
              <w:left w:val="single" w:sz="6" w:space="0" w:color="auto"/>
              <w:right w:val="single" w:sz="6" w:space="0" w:color="auto"/>
            </w:tcBorders>
            <w:vAlign w:val="center"/>
          </w:tcPr>
          <w:p w14:paraId="35C2F7CA"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13A8D9A0"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4FB18F6A"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Направление</w:t>
            </w:r>
          </w:p>
        </w:tc>
        <w:tc>
          <w:tcPr>
            <w:tcW w:w="797" w:type="dxa"/>
            <w:tcBorders>
              <w:top w:val="single" w:sz="6" w:space="0" w:color="auto"/>
              <w:left w:val="single" w:sz="6" w:space="0" w:color="auto"/>
              <w:bottom w:val="single" w:sz="6" w:space="0" w:color="auto"/>
              <w:right w:val="single" w:sz="6" w:space="0" w:color="auto"/>
            </w:tcBorders>
            <w:vAlign w:val="center"/>
          </w:tcPr>
          <w:p w14:paraId="69D7A98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28</w:t>
            </w:r>
          </w:p>
        </w:tc>
        <w:tc>
          <w:tcPr>
            <w:tcW w:w="797" w:type="dxa"/>
            <w:tcBorders>
              <w:top w:val="single" w:sz="6" w:space="0" w:color="auto"/>
              <w:left w:val="single" w:sz="6" w:space="0" w:color="auto"/>
              <w:bottom w:val="single" w:sz="6" w:space="0" w:color="auto"/>
              <w:right w:val="single" w:sz="6" w:space="0" w:color="auto"/>
            </w:tcBorders>
            <w:vAlign w:val="center"/>
          </w:tcPr>
          <w:p w14:paraId="118E851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2" w:type="dxa"/>
            <w:tcBorders>
              <w:top w:val="nil"/>
              <w:left w:val="single" w:sz="6" w:space="0" w:color="auto"/>
              <w:bottom w:val="single" w:sz="6" w:space="0" w:color="auto"/>
              <w:right w:val="single" w:sz="6" w:space="0" w:color="auto"/>
            </w:tcBorders>
            <w:vAlign w:val="center"/>
          </w:tcPr>
          <w:p w14:paraId="2394AB4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197BC08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3B95A694"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157,500°</w:t>
            </w:r>
          </w:p>
        </w:tc>
        <w:tc>
          <w:tcPr>
            <w:tcW w:w="802" w:type="dxa"/>
            <w:tcBorders>
              <w:top w:val="single" w:sz="6" w:space="0" w:color="auto"/>
              <w:left w:val="single" w:sz="6" w:space="0" w:color="auto"/>
              <w:bottom w:val="single" w:sz="6" w:space="0" w:color="auto"/>
              <w:right w:val="single" w:sz="6" w:space="0" w:color="auto"/>
            </w:tcBorders>
            <w:vAlign w:val="center"/>
          </w:tcPr>
          <w:p w14:paraId="772443B2"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34CE2986" w14:textId="77777777" w:rsidTr="00D67769">
        <w:trPr>
          <w:trHeight w:val="240"/>
          <w:jc w:val="center"/>
        </w:trPr>
        <w:tc>
          <w:tcPr>
            <w:tcW w:w="2476" w:type="dxa"/>
            <w:vMerge/>
            <w:tcBorders>
              <w:left w:val="single" w:sz="6" w:space="0" w:color="auto"/>
              <w:right w:val="single" w:sz="6" w:space="0" w:color="auto"/>
            </w:tcBorders>
            <w:vAlign w:val="center"/>
          </w:tcPr>
          <w:p w14:paraId="267756C8"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4B48FF09"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4A6CE7F1"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x-координата</w:t>
            </w:r>
          </w:p>
        </w:tc>
        <w:tc>
          <w:tcPr>
            <w:tcW w:w="797" w:type="dxa"/>
            <w:tcBorders>
              <w:top w:val="single" w:sz="6" w:space="0" w:color="auto"/>
              <w:left w:val="single" w:sz="6" w:space="0" w:color="auto"/>
              <w:bottom w:val="single" w:sz="6" w:space="0" w:color="auto"/>
              <w:right w:val="single" w:sz="6" w:space="0" w:color="auto"/>
            </w:tcBorders>
            <w:vAlign w:val="center"/>
          </w:tcPr>
          <w:p w14:paraId="4F0AE31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7</w:t>
            </w:r>
          </w:p>
        </w:tc>
        <w:tc>
          <w:tcPr>
            <w:tcW w:w="797" w:type="dxa"/>
            <w:tcBorders>
              <w:top w:val="single" w:sz="6" w:space="0" w:color="auto"/>
              <w:left w:val="single" w:sz="6" w:space="0" w:color="auto"/>
              <w:bottom w:val="single" w:sz="6" w:space="0" w:color="auto"/>
              <w:right w:val="single" w:sz="6" w:space="0" w:color="auto"/>
            </w:tcBorders>
            <w:vAlign w:val="center"/>
          </w:tcPr>
          <w:p w14:paraId="6FB5C6D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2B99DA68"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07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485C9987"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237AB067"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061E281C" w14:textId="77777777" w:rsidTr="00D67769">
        <w:trPr>
          <w:trHeight w:val="245"/>
          <w:jc w:val="center"/>
        </w:trPr>
        <w:tc>
          <w:tcPr>
            <w:tcW w:w="2476" w:type="dxa"/>
            <w:vMerge/>
            <w:tcBorders>
              <w:left w:val="single" w:sz="6" w:space="0" w:color="auto"/>
              <w:right w:val="single" w:sz="6" w:space="0" w:color="auto"/>
            </w:tcBorders>
            <w:vAlign w:val="center"/>
          </w:tcPr>
          <w:p w14:paraId="641BC5CE"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18805EA8"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0FBC1F50"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y-координата</w:t>
            </w:r>
          </w:p>
        </w:tc>
        <w:tc>
          <w:tcPr>
            <w:tcW w:w="797" w:type="dxa"/>
            <w:tcBorders>
              <w:top w:val="single" w:sz="6" w:space="0" w:color="auto"/>
              <w:left w:val="single" w:sz="6" w:space="0" w:color="auto"/>
              <w:bottom w:val="single" w:sz="6" w:space="0" w:color="auto"/>
              <w:right w:val="single" w:sz="6" w:space="0" w:color="auto"/>
            </w:tcBorders>
            <w:vAlign w:val="center"/>
          </w:tcPr>
          <w:p w14:paraId="3F09F018"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29</w:t>
            </w:r>
          </w:p>
        </w:tc>
        <w:tc>
          <w:tcPr>
            <w:tcW w:w="797" w:type="dxa"/>
            <w:tcBorders>
              <w:top w:val="single" w:sz="6" w:space="0" w:color="auto"/>
              <w:left w:val="single" w:sz="6" w:space="0" w:color="auto"/>
              <w:bottom w:val="single" w:sz="6" w:space="0" w:color="auto"/>
              <w:right w:val="single" w:sz="6" w:space="0" w:color="auto"/>
            </w:tcBorders>
            <w:vAlign w:val="center"/>
          </w:tcPr>
          <w:p w14:paraId="7B4C8CC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42C09F41"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1d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72AA640A"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0DCCD543"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645183AD" w14:textId="77777777" w:rsidTr="00D67769">
        <w:trPr>
          <w:trHeight w:val="245"/>
          <w:jc w:val="center"/>
        </w:trPr>
        <w:tc>
          <w:tcPr>
            <w:tcW w:w="2476" w:type="dxa"/>
            <w:vMerge/>
            <w:tcBorders>
              <w:left w:val="single" w:sz="6" w:space="0" w:color="auto"/>
              <w:right w:val="single" w:sz="6" w:space="0" w:color="auto"/>
            </w:tcBorders>
            <w:vAlign w:val="center"/>
          </w:tcPr>
          <w:p w14:paraId="4DF57990"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5D45566A"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4810F6D3"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Количество линейных элементов</w:t>
            </w:r>
          </w:p>
        </w:tc>
        <w:tc>
          <w:tcPr>
            <w:tcW w:w="797" w:type="dxa"/>
            <w:tcBorders>
              <w:top w:val="single" w:sz="6" w:space="0" w:color="auto"/>
              <w:left w:val="single" w:sz="6" w:space="0" w:color="auto"/>
              <w:bottom w:val="single" w:sz="6" w:space="0" w:color="auto"/>
              <w:right w:val="single" w:sz="6" w:space="0" w:color="auto"/>
            </w:tcBorders>
            <w:vAlign w:val="center"/>
          </w:tcPr>
          <w:p w14:paraId="4DD9E01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7" w:type="dxa"/>
            <w:tcBorders>
              <w:top w:val="single" w:sz="6" w:space="0" w:color="auto"/>
              <w:left w:val="single" w:sz="6" w:space="0" w:color="auto"/>
              <w:bottom w:val="single" w:sz="6" w:space="0" w:color="auto"/>
              <w:right w:val="single" w:sz="6" w:space="0" w:color="auto"/>
            </w:tcBorders>
            <w:vAlign w:val="center"/>
          </w:tcPr>
          <w:p w14:paraId="3A7660E4"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vAlign w:val="center"/>
          </w:tcPr>
          <w:p w14:paraId="6A6FEDCE"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04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6302F603"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03A4CCCD"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47CCD124" w14:textId="77777777" w:rsidTr="00D67769">
        <w:trPr>
          <w:trHeight w:val="206"/>
          <w:jc w:val="center"/>
        </w:trPr>
        <w:tc>
          <w:tcPr>
            <w:tcW w:w="2476" w:type="dxa"/>
            <w:vMerge/>
            <w:tcBorders>
              <w:left w:val="single" w:sz="6" w:space="0" w:color="auto"/>
              <w:right w:val="single" w:sz="6" w:space="0" w:color="auto"/>
            </w:tcBorders>
            <w:vAlign w:val="center"/>
          </w:tcPr>
          <w:p w14:paraId="26356E53"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6AD61DE6"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3345DFCA"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1AA71D21"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vAlign w:val="center"/>
          </w:tcPr>
          <w:p w14:paraId="18153F2D"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vAlign w:val="center"/>
          </w:tcPr>
          <w:p w14:paraId="02256011"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aa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6EE320E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123,750°</w:t>
            </w:r>
          </w:p>
        </w:tc>
        <w:tc>
          <w:tcPr>
            <w:tcW w:w="802" w:type="dxa"/>
            <w:tcBorders>
              <w:top w:val="single" w:sz="6" w:space="0" w:color="auto"/>
              <w:left w:val="single" w:sz="6" w:space="0" w:color="auto"/>
              <w:bottom w:val="single" w:sz="6" w:space="0" w:color="auto"/>
              <w:right w:val="single" w:sz="6" w:space="0" w:color="auto"/>
            </w:tcBorders>
            <w:vAlign w:val="center"/>
          </w:tcPr>
          <w:p w14:paraId="1A72F92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0,59</w:t>
            </w:r>
          </w:p>
        </w:tc>
      </w:tr>
      <w:tr w:rsidR="00974947" w:rsidRPr="00DA7E84" w14:paraId="6F890299" w14:textId="77777777" w:rsidTr="00D67769">
        <w:trPr>
          <w:trHeight w:val="278"/>
          <w:jc w:val="center"/>
        </w:trPr>
        <w:tc>
          <w:tcPr>
            <w:tcW w:w="2476" w:type="dxa"/>
            <w:vMerge/>
            <w:tcBorders>
              <w:left w:val="single" w:sz="6" w:space="0" w:color="auto"/>
              <w:right w:val="single" w:sz="6" w:space="0" w:color="auto"/>
            </w:tcBorders>
            <w:vAlign w:val="center"/>
          </w:tcPr>
          <w:p w14:paraId="17801D9C"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28FCA0BF"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7EAF8644"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2EBED877"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vAlign w:val="center"/>
          </w:tcPr>
          <w:p w14:paraId="6A83072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tcBorders>
              <w:top w:val="nil"/>
              <w:left w:val="single" w:sz="6" w:space="0" w:color="auto"/>
              <w:bottom w:val="single" w:sz="6" w:space="0" w:color="auto"/>
              <w:right w:val="single" w:sz="6" w:space="0" w:color="auto"/>
            </w:tcBorders>
            <w:vAlign w:val="center"/>
          </w:tcPr>
          <w:p w14:paraId="3FB6264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49E84E9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701B9892"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90,000°</w:t>
            </w:r>
          </w:p>
        </w:tc>
        <w:tc>
          <w:tcPr>
            <w:tcW w:w="802" w:type="dxa"/>
            <w:tcBorders>
              <w:top w:val="single" w:sz="6" w:space="0" w:color="auto"/>
              <w:left w:val="single" w:sz="6" w:space="0" w:color="auto"/>
              <w:bottom w:val="single" w:sz="6" w:space="0" w:color="auto"/>
              <w:right w:val="single" w:sz="6" w:space="0" w:color="auto"/>
            </w:tcBorders>
            <w:vAlign w:val="center"/>
          </w:tcPr>
          <w:p w14:paraId="6DB90F33"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0,59</w:t>
            </w:r>
          </w:p>
        </w:tc>
      </w:tr>
      <w:tr w:rsidR="00974947" w:rsidRPr="00DA7E84" w14:paraId="52F1BF40" w14:textId="77777777" w:rsidTr="00D67769">
        <w:trPr>
          <w:trHeight w:val="240"/>
          <w:jc w:val="center"/>
        </w:trPr>
        <w:tc>
          <w:tcPr>
            <w:tcW w:w="2476" w:type="dxa"/>
            <w:vMerge/>
            <w:tcBorders>
              <w:left w:val="single" w:sz="6" w:space="0" w:color="auto"/>
              <w:right w:val="single" w:sz="6" w:space="0" w:color="auto"/>
            </w:tcBorders>
            <w:vAlign w:val="center"/>
          </w:tcPr>
          <w:p w14:paraId="76359726"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00F4787B"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3DBEBAE9"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5915474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vAlign w:val="center"/>
          </w:tcPr>
          <w:p w14:paraId="205C2A70"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vAlign w:val="center"/>
          </w:tcPr>
          <w:p w14:paraId="0AD4D4A5"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ea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21EE7C22"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78,750°</w:t>
            </w:r>
          </w:p>
        </w:tc>
        <w:tc>
          <w:tcPr>
            <w:tcW w:w="802" w:type="dxa"/>
            <w:tcBorders>
              <w:top w:val="single" w:sz="6" w:space="0" w:color="auto"/>
              <w:left w:val="single" w:sz="6" w:space="0" w:color="auto"/>
              <w:bottom w:val="single" w:sz="6" w:space="0" w:color="auto"/>
              <w:right w:val="single" w:sz="6" w:space="0" w:color="auto"/>
            </w:tcBorders>
            <w:vAlign w:val="center"/>
          </w:tcPr>
          <w:p w14:paraId="551CF50C"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1,31</w:t>
            </w:r>
          </w:p>
        </w:tc>
      </w:tr>
      <w:tr w:rsidR="00974947" w:rsidRPr="00DA7E84" w14:paraId="1AFFED06" w14:textId="77777777" w:rsidTr="00D67769">
        <w:trPr>
          <w:trHeight w:val="245"/>
          <w:jc w:val="center"/>
        </w:trPr>
        <w:tc>
          <w:tcPr>
            <w:tcW w:w="2476" w:type="dxa"/>
            <w:vMerge/>
            <w:tcBorders>
              <w:left w:val="single" w:sz="6" w:space="0" w:color="auto"/>
              <w:right w:val="single" w:sz="6" w:space="0" w:color="auto"/>
            </w:tcBorders>
            <w:vAlign w:val="center"/>
          </w:tcPr>
          <w:p w14:paraId="1F42D7B0"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625941D1"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153EE8B0"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center"/>
          </w:tcPr>
          <w:p w14:paraId="297161C9"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vAlign w:val="center"/>
          </w:tcPr>
          <w:p w14:paraId="7DC1182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tcBorders>
              <w:top w:val="nil"/>
              <w:left w:val="single" w:sz="6" w:space="0" w:color="auto"/>
              <w:bottom w:val="single" w:sz="6" w:space="0" w:color="auto"/>
              <w:right w:val="single" w:sz="6" w:space="0" w:color="auto"/>
            </w:tcBorders>
            <w:vAlign w:val="center"/>
          </w:tcPr>
          <w:p w14:paraId="73C9BDC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1D83760F"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5754D86B"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45,000°</w:t>
            </w:r>
          </w:p>
        </w:tc>
        <w:tc>
          <w:tcPr>
            <w:tcW w:w="802" w:type="dxa"/>
            <w:tcBorders>
              <w:top w:val="single" w:sz="6" w:space="0" w:color="auto"/>
              <w:left w:val="single" w:sz="6" w:space="0" w:color="auto"/>
              <w:bottom w:val="single" w:sz="6" w:space="0" w:color="auto"/>
              <w:right w:val="single" w:sz="6" w:space="0" w:color="auto"/>
            </w:tcBorders>
            <w:vAlign w:val="center"/>
          </w:tcPr>
          <w:p w14:paraId="6CFF58D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0,59</w:t>
            </w:r>
          </w:p>
        </w:tc>
      </w:tr>
      <w:tr w:rsidR="00974947" w:rsidRPr="00DA7E84" w14:paraId="659302CC" w14:textId="77777777" w:rsidTr="00D67769">
        <w:trPr>
          <w:trHeight w:val="245"/>
          <w:jc w:val="center"/>
        </w:trPr>
        <w:tc>
          <w:tcPr>
            <w:tcW w:w="2476" w:type="dxa"/>
            <w:vMerge/>
            <w:tcBorders>
              <w:left w:val="single" w:sz="6" w:space="0" w:color="auto"/>
              <w:right w:val="single" w:sz="6" w:space="0" w:color="auto"/>
            </w:tcBorders>
            <w:vAlign w:val="center"/>
          </w:tcPr>
          <w:p w14:paraId="6734CC94" w14:textId="77777777" w:rsidR="00974947" w:rsidRPr="00DA7E84" w:rsidRDefault="00974947" w:rsidP="00D67769">
            <w:pPr>
              <w:jc w:val="center"/>
              <w:rPr>
                <w:rStyle w:val="FontStyle14"/>
                <w:rFonts w:ascii="Times New Roman" w:hAnsi="Times New Roman" w:cs="Times New Roman"/>
                <w:sz w:val="24"/>
                <w:szCs w:val="24"/>
                <w:lang w:val="en-US" w:eastAsia="en-US"/>
              </w:rPr>
            </w:pPr>
          </w:p>
        </w:tc>
        <w:tc>
          <w:tcPr>
            <w:tcW w:w="1162" w:type="dxa"/>
            <w:tcBorders>
              <w:top w:val="single" w:sz="6" w:space="0" w:color="auto"/>
              <w:left w:val="single" w:sz="6" w:space="0" w:color="auto"/>
              <w:bottom w:val="single" w:sz="6" w:space="0" w:color="auto"/>
              <w:right w:val="single" w:sz="6" w:space="0" w:color="auto"/>
            </w:tcBorders>
            <w:vAlign w:val="center"/>
          </w:tcPr>
          <w:p w14:paraId="6F993BF4" w14:textId="77777777" w:rsidR="00974947" w:rsidRPr="00DA7E84" w:rsidRDefault="00974947" w:rsidP="00D67769">
            <w:pPr>
              <w:pStyle w:val="Style4"/>
              <w:widowControl/>
              <w:jc w:val="center"/>
              <w:rPr>
                <w:rStyle w:val="FontStyle13"/>
                <w:rFonts w:ascii="Times New Roman" w:hAnsi="Times New Roman" w:cs="Times New Roman"/>
                <w:b w:val="0"/>
                <w:sz w:val="24"/>
                <w:szCs w:val="24"/>
                <w:lang w:val="en-US" w:eastAsia="en-US"/>
              </w:rPr>
            </w:pPr>
            <w:r w:rsidRPr="00DA7E84">
              <w:rPr>
                <w:rStyle w:val="FontStyle14"/>
                <w:rFonts w:ascii="Times New Roman" w:hAnsi="Times New Roman" w:cs="Times New Roman"/>
                <w:sz w:val="24"/>
                <w:szCs w:val="24"/>
                <w:lang w:val="en-US" w:eastAsia="en-US"/>
              </w:rPr>
              <w:t>V</w:t>
            </w:r>
            <w:r w:rsidRPr="00DA7E84">
              <w:rPr>
                <w:rStyle w:val="FontStyle13"/>
                <w:rFonts w:ascii="Times New Roman" w:hAnsi="Times New Roman" w:cs="Times New Roman"/>
                <w:b w:val="0"/>
                <w:sz w:val="24"/>
                <w:szCs w:val="24"/>
                <w:vertAlign w:val="subscript"/>
                <w:lang w:val="en-US" w:eastAsia="en-US"/>
              </w:rPr>
              <w:t>3</w:t>
            </w:r>
          </w:p>
        </w:tc>
        <w:tc>
          <w:tcPr>
            <w:tcW w:w="2040" w:type="dxa"/>
            <w:tcBorders>
              <w:top w:val="single" w:sz="6" w:space="0" w:color="auto"/>
              <w:left w:val="single" w:sz="6" w:space="0" w:color="auto"/>
              <w:bottom w:val="single" w:sz="6" w:space="0" w:color="auto"/>
              <w:right w:val="single" w:sz="6" w:space="0" w:color="auto"/>
            </w:tcBorders>
            <w:vAlign w:val="center"/>
          </w:tcPr>
          <w:p w14:paraId="649DF8F3"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окончания</w:t>
            </w:r>
          </w:p>
        </w:tc>
        <w:tc>
          <w:tcPr>
            <w:tcW w:w="797" w:type="dxa"/>
            <w:tcBorders>
              <w:top w:val="single" w:sz="6" w:space="0" w:color="auto"/>
              <w:left w:val="single" w:sz="6" w:space="0" w:color="auto"/>
              <w:bottom w:val="single" w:sz="6" w:space="0" w:color="auto"/>
              <w:right w:val="single" w:sz="6" w:space="0" w:color="auto"/>
            </w:tcBorders>
            <w:vAlign w:val="center"/>
          </w:tcPr>
          <w:p w14:paraId="1B645F1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vAlign w:val="center"/>
          </w:tcPr>
          <w:p w14:paraId="74A1B765"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vAlign w:val="center"/>
          </w:tcPr>
          <w:p w14:paraId="7B05920D" w14:textId="77777777" w:rsidR="00974947" w:rsidRPr="00DA7E84" w:rsidRDefault="00974947" w:rsidP="00D67769">
            <w:pPr>
              <w:pStyle w:val="Style8"/>
              <w:widowControl/>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20 </w:t>
            </w:r>
            <w:r w:rsidRPr="00DA7E84">
              <w:rPr>
                <w:rStyle w:val="FontStyle15"/>
                <w:rFonts w:ascii="Times New Roman" w:hAnsi="Times New Roman" w:cs="Times New Roman"/>
                <w:sz w:val="24"/>
                <w:szCs w:val="24"/>
                <w:vertAlign w:val="subscript"/>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center"/>
          </w:tcPr>
          <w:p w14:paraId="1FC10060"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4A381BE5"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20791DD7" w14:textId="77777777" w:rsidTr="00D67769">
        <w:trPr>
          <w:trHeight w:val="245"/>
          <w:jc w:val="center"/>
        </w:trPr>
        <w:tc>
          <w:tcPr>
            <w:tcW w:w="2476" w:type="dxa"/>
            <w:vMerge/>
            <w:tcBorders>
              <w:left w:val="single" w:sz="6" w:space="0" w:color="auto"/>
              <w:right w:val="single" w:sz="6" w:space="0" w:color="auto"/>
            </w:tcBorders>
            <w:vAlign w:val="center"/>
          </w:tcPr>
          <w:p w14:paraId="53DF2772" w14:textId="77777777" w:rsidR="00974947" w:rsidRPr="00DA7E84" w:rsidRDefault="00974947" w:rsidP="00D67769">
            <w:pPr>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32F92A5D"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1BDB057C"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Относительное расположение на линии</w:t>
            </w:r>
          </w:p>
        </w:tc>
        <w:tc>
          <w:tcPr>
            <w:tcW w:w="797" w:type="dxa"/>
            <w:tcBorders>
              <w:top w:val="single" w:sz="6" w:space="0" w:color="auto"/>
              <w:left w:val="single" w:sz="6" w:space="0" w:color="auto"/>
              <w:bottom w:val="single" w:sz="6" w:space="0" w:color="auto"/>
              <w:right w:val="single" w:sz="6" w:space="0" w:color="auto"/>
            </w:tcBorders>
            <w:vAlign w:val="center"/>
          </w:tcPr>
          <w:p w14:paraId="3C6E1567"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vAlign w:val="center"/>
          </w:tcPr>
          <w:p w14:paraId="6637E276"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nil"/>
              <w:left w:val="single" w:sz="6" w:space="0" w:color="auto"/>
              <w:bottom w:val="nil"/>
              <w:right w:val="single" w:sz="6" w:space="0" w:color="auto"/>
            </w:tcBorders>
            <w:vAlign w:val="center"/>
          </w:tcPr>
          <w:p w14:paraId="08F7C51A"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24513011"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59ADC9CD"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7B239E34" w14:textId="77777777" w:rsidR="00974947" w:rsidRPr="00DA7E84" w:rsidRDefault="00974947" w:rsidP="00D67769">
            <w:pPr>
              <w:pStyle w:val="Style1"/>
              <w:widowControl/>
              <w:jc w:val="center"/>
              <w:rPr>
                <w:rFonts w:ascii="Times New Roman" w:hAnsi="Times New Roman" w:cs="Times New Roman"/>
              </w:rPr>
            </w:pPr>
          </w:p>
        </w:tc>
      </w:tr>
      <w:tr w:rsidR="00974947" w:rsidRPr="00DA7E84" w14:paraId="61A3DDF1" w14:textId="77777777" w:rsidTr="00D67769">
        <w:trPr>
          <w:trHeight w:val="254"/>
          <w:jc w:val="center"/>
        </w:trPr>
        <w:tc>
          <w:tcPr>
            <w:tcW w:w="2476" w:type="dxa"/>
            <w:vMerge/>
            <w:tcBorders>
              <w:left w:val="single" w:sz="6" w:space="0" w:color="auto"/>
              <w:bottom w:val="single" w:sz="6" w:space="0" w:color="auto"/>
              <w:right w:val="single" w:sz="6" w:space="0" w:color="auto"/>
            </w:tcBorders>
            <w:vAlign w:val="center"/>
          </w:tcPr>
          <w:p w14:paraId="617A78C7" w14:textId="77777777" w:rsidR="00974947" w:rsidRPr="00DA7E84" w:rsidRDefault="00974947" w:rsidP="00D67769">
            <w:pPr>
              <w:widowControl/>
              <w:jc w:val="center"/>
              <w:rPr>
                <w:rFonts w:ascii="Times New Roman" w:hAnsi="Times New Roman" w:cs="Times New Roman"/>
              </w:rPr>
            </w:pPr>
          </w:p>
        </w:tc>
        <w:tc>
          <w:tcPr>
            <w:tcW w:w="1162" w:type="dxa"/>
            <w:tcBorders>
              <w:top w:val="single" w:sz="6" w:space="0" w:color="auto"/>
              <w:left w:val="single" w:sz="6" w:space="0" w:color="auto"/>
              <w:bottom w:val="single" w:sz="6" w:space="0" w:color="auto"/>
              <w:right w:val="single" w:sz="6" w:space="0" w:color="auto"/>
            </w:tcBorders>
            <w:vAlign w:val="center"/>
          </w:tcPr>
          <w:p w14:paraId="3278428F" w14:textId="77777777" w:rsidR="00974947" w:rsidRPr="00DA7E84" w:rsidRDefault="00974947" w:rsidP="00D67769">
            <w:pPr>
              <w:pStyle w:val="Style1"/>
              <w:widowControl/>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vAlign w:val="center"/>
          </w:tcPr>
          <w:p w14:paraId="4A9E40BD" w14:textId="77777777" w:rsidR="00974947" w:rsidRPr="00DA7E84" w:rsidRDefault="00974947" w:rsidP="00D67769">
            <w:pPr>
              <w:pStyle w:val="Style75"/>
              <w:widowControl/>
              <w:jc w:val="center"/>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Выравнивание байта</w:t>
            </w:r>
          </w:p>
        </w:tc>
        <w:tc>
          <w:tcPr>
            <w:tcW w:w="797" w:type="dxa"/>
            <w:tcBorders>
              <w:top w:val="single" w:sz="6" w:space="0" w:color="auto"/>
              <w:left w:val="single" w:sz="6" w:space="0" w:color="auto"/>
              <w:bottom w:val="single" w:sz="6" w:space="0" w:color="auto"/>
              <w:right w:val="single" w:sz="6" w:space="0" w:color="auto"/>
            </w:tcBorders>
            <w:vAlign w:val="center"/>
          </w:tcPr>
          <w:p w14:paraId="342675DE"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vAlign w:val="center"/>
          </w:tcPr>
          <w:p w14:paraId="42848C02"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tcBorders>
              <w:top w:val="nil"/>
              <w:left w:val="single" w:sz="6" w:space="0" w:color="auto"/>
              <w:bottom w:val="single" w:sz="6" w:space="0" w:color="auto"/>
              <w:right w:val="single" w:sz="6" w:space="0" w:color="auto"/>
            </w:tcBorders>
            <w:vAlign w:val="center"/>
          </w:tcPr>
          <w:p w14:paraId="71FBF1B4"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p w14:paraId="69748372" w14:textId="77777777" w:rsidR="00974947" w:rsidRPr="00DA7E84" w:rsidRDefault="00974947" w:rsidP="00D67769">
            <w:pPr>
              <w:pStyle w:val="Style4"/>
              <w:widowControl/>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vAlign w:val="center"/>
          </w:tcPr>
          <w:p w14:paraId="35E38C66" w14:textId="77777777" w:rsidR="00974947" w:rsidRPr="00DA7E84" w:rsidRDefault="00974947" w:rsidP="00D67769">
            <w:pPr>
              <w:pStyle w:val="Style1"/>
              <w:widowControl/>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vAlign w:val="center"/>
          </w:tcPr>
          <w:p w14:paraId="758DF2AD" w14:textId="77777777" w:rsidR="00974947" w:rsidRPr="00DA7E84" w:rsidRDefault="00974947" w:rsidP="00D67769">
            <w:pPr>
              <w:pStyle w:val="Style1"/>
              <w:widowControl/>
              <w:jc w:val="center"/>
              <w:rPr>
                <w:rFonts w:ascii="Times New Roman" w:hAnsi="Times New Roman" w:cs="Times New Roman"/>
              </w:rPr>
            </w:pPr>
          </w:p>
        </w:tc>
      </w:tr>
    </w:tbl>
    <w:p w14:paraId="66865392" w14:textId="77777777" w:rsidR="00974947" w:rsidRPr="00DA7E84" w:rsidRDefault="00974947" w:rsidP="00DA7E84">
      <w:pPr>
        <w:pStyle w:val="Style35"/>
        <w:widowControl/>
        <w:ind w:firstLine="720"/>
        <w:jc w:val="both"/>
        <w:rPr>
          <w:rStyle w:val="FontStyle137"/>
          <w:rFonts w:ascii="Times New Roman" w:hAnsi="Times New Roman" w:cs="Times New Roman"/>
          <w:sz w:val="24"/>
          <w:szCs w:val="24"/>
          <w:lang w:eastAsia="en-US"/>
        </w:rPr>
      </w:pPr>
    </w:p>
    <w:p w14:paraId="4A40ECE4" w14:textId="77777777" w:rsidR="00D67769" w:rsidRDefault="00D67769">
      <w:pPr>
        <w:widowControl/>
        <w:autoSpaceDE/>
        <w:autoSpaceDN/>
        <w:adjustRightInd/>
        <w:spacing w:after="200" w:line="276" w:lineRule="auto"/>
        <w:rPr>
          <w:rStyle w:val="FontStyle137"/>
          <w:rFonts w:ascii="Times New Roman" w:hAnsi="Times New Roman" w:cs="Times New Roman"/>
          <w:sz w:val="24"/>
          <w:szCs w:val="24"/>
          <w:lang w:val="ru" w:eastAsia="en-US"/>
        </w:rPr>
      </w:pPr>
      <w:r>
        <w:rPr>
          <w:rStyle w:val="FontStyle137"/>
          <w:rFonts w:ascii="Times New Roman" w:hAnsi="Times New Roman" w:cs="Times New Roman"/>
          <w:sz w:val="24"/>
          <w:szCs w:val="24"/>
          <w:lang w:val="ru" w:eastAsia="en-US"/>
        </w:rPr>
        <w:br w:type="page"/>
      </w:r>
    </w:p>
    <w:p w14:paraId="37CCD366"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val="en-US" w:eastAsia="en-US"/>
        </w:rPr>
      </w:pPr>
      <w:r w:rsidRPr="00DA7E84">
        <w:rPr>
          <w:rStyle w:val="FontStyle137"/>
          <w:rFonts w:ascii="Times New Roman" w:hAnsi="Times New Roman" w:cs="Times New Roman"/>
          <w:sz w:val="24"/>
          <w:szCs w:val="24"/>
          <w:lang w:val="ru" w:eastAsia="en-US"/>
        </w:rPr>
        <w:t>C.3 Режим высокого разрешения</w:t>
      </w:r>
    </w:p>
    <w:p w14:paraId="47D6D176"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val="en-US" w:eastAsia="en-US"/>
        </w:rPr>
      </w:pPr>
    </w:p>
    <w:p w14:paraId="172E7ACE"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С.2 — Пример режима высокого разрешения. Режим высокого разрешения используется для описания линии с сильным изгибом. В начале описания изгиба графический режим с высоким разрешением начинается с переключения на режим высокого разрешения (значение минус 8) и возвращается к полной длине шага после переключения на режим низкого разрешен</w:t>
      </w:r>
      <w:r w:rsidR="00974947" w:rsidRPr="00DA7E84">
        <w:rPr>
          <w:rStyle w:val="FontStyle138"/>
          <w:rFonts w:ascii="Times New Roman" w:hAnsi="Times New Roman" w:cs="Times New Roman"/>
          <w:sz w:val="24"/>
          <w:szCs w:val="24"/>
          <w:lang w:val="ru" w:eastAsia="en-US"/>
        </w:rPr>
        <w:t>ия (следующее значение минус 8)</w:t>
      </w:r>
      <w:r w:rsidRPr="00DA7E84">
        <w:rPr>
          <w:rStyle w:val="FontStyle138"/>
          <w:rFonts w:ascii="Times New Roman" w:hAnsi="Times New Roman" w:cs="Times New Roman"/>
          <w:sz w:val="24"/>
          <w:szCs w:val="24"/>
          <w:lang w:val="ru" w:eastAsia="en-US"/>
        </w:rPr>
        <w:t xml:space="preserve"> (см. пункт </w:t>
      </w:r>
      <w:hyperlink w:anchor="bookmark16" w:history="1">
        <w:r w:rsidRPr="00DA7E84">
          <w:rPr>
            <w:rStyle w:val="FontStyle138"/>
            <w:rFonts w:ascii="Times New Roman" w:hAnsi="Times New Roman" w:cs="Times New Roman"/>
            <w:sz w:val="24"/>
            <w:szCs w:val="24"/>
            <w:lang w:val="ru" w:eastAsia="en-US"/>
          </w:rPr>
          <w:t>6.2.1</w:t>
        </w:r>
      </w:hyperlink>
      <w:r w:rsidRPr="00DA7E84">
        <w:rPr>
          <w:rStyle w:val="FontStyle138"/>
          <w:rFonts w:ascii="Times New Roman" w:hAnsi="Times New Roman" w:cs="Times New Roman"/>
          <w:sz w:val="24"/>
          <w:szCs w:val="24"/>
          <w:lang w:val="ru" w:eastAsia="en-US"/>
        </w:rPr>
        <w:t>). (Условные обозначения см. на рисунке С.1).</w:t>
      </w:r>
    </w:p>
    <w:tbl>
      <w:tblPr>
        <w:tblW w:w="9773" w:type="dxa"/>
        <w:tblInd w:w="40" w:type="dxa"/>
        <w:tblLayout w:type="fixed"/>
        <w:tblCellMar>
          <w:left w:w="40" w:type="dxa"/>
          <w:right w:w="40" w:type="dxa"/>
        </w:tblCellMar>
        <w:tblLook w:val="0000" w:firstRow="0" w:lastRow="0" w:firstColumn="0" w:lastColumn="0" w:noHBand="0" w:noVBand="0"/>
      </w:tblPr>
      <w:tblGrid>
        <w:gridCol w:w="2410"/>
        <w:gridCol w:w="142"/>
        <w:gridCol w:w="1559"/>
        <w:gridCol w:w="1568"/>
        <w:gridCol w:w="792"/>
        <w:gridCol w:w="797"/>
        <w:gridCol w:w="792"/>
        <w:gridCol w:w="907"/>
        <w:gridCol w:w="806"/>
      </w:tblGrid>
      <w:tr w:rsidR="00974947" w:rsidRPr="00D67769" w14:paraId="09B670D1" w14:textId="77777777" w:rsidTr="00D67769">
        <w:trPr>
          <w:trHeight w:val="715"/>
        </w:trPr>
        <w:tc>
          <w:tcPr>
            <w:tcW w:w="2552" w:type="dxa"/>
            <w:gridSpan w:val="2"/>
            <w:tcBorders>
              <w:top w:val="single" w:sz="6" w:space="0" w:color="auto"/>
              <w:left w:val="single" w:sz="6" w:space="0" w:color="auto"/>
              <w:bottom w:val="single" w:sz="6" w:space="0" w:color="auto"/>
              <w:right w:val="single" w:sz="6" w:space="0" w:color="auto"/>
            </w:tcBorders>
            <w:vAlign w:val="center"/>
          </w:tcPr>
          <w:p w14:paraId="6D29E9A1" w14:textId="77777777" w:rsidR="00974947" w:rsidRPr="00D67769" w:rsidRDefault="00974947" w:rsidP="00D67769">
            <w:pPr>
              <w:pStyle w:val="Style4"/>
              <w:widowControl/>
              <w:jc w:val="center"/>
              <w:rPr>
                <w:rStyle w:val="FontStyle15"/>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Рисунок</w:t>
            </w:r>
          </w:p>
        </w:tc>
        <w:tc>
          <w:tcPr>
            <w:tcW w:w="1559" w:type="dxa"/>
            <w:tcBorders>
              <w:top w:val="single" w:sz="6" w:space="0" w:color="auto"/>
              <w:left w:val="single" w:sz="6" w:space="0" w:color="auto"/>
              <w:bottom w:val="single" w:sz="6" w:space="0" w:color="auto"/>
              <w:right w:val="single" w:sz="6" w:space="0" w:color="auto"/>
            </w:tcBorders>
            <w:vAlign w:val="center"/>
          </w:tcPr>
          <w:p w14:paraId="7BF4B98D" w14:textId="77777777" w:rsidR="00974947" w:rsidRPr="00D67769" w:rsidRDefault="00974947" w:rsidP="00D67769">
            <w:pPr>
              <w:pStyle w:val="Style74"/>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Идентификатор контрольной точки</w:t>
            </w:r>
          </w:p>
        </w:tc>
        <w:tc>
          <w:tcPr>
            <w:tcW w:w="1568" w:type="dxa"/>
            <w:tcBorders>
              <w:top w:val="single" w:sz="6" w:space="0" w:color="auto"/>
              <w:left w:val="single" w:sz="6" w:space="0" w:color="auto"/>
              <w:bottom w:val="single" w:sz="6" w:space="0" w:color="auto"/>
              <w:right w:val="single" w:sz="6" w:space="0" w:color="auto"/>
            </w:tcBorders>
            <w:vAlign w:val="center"/>
          </w:tcPr>
          <w:p w14:paraId="767F3DFF" w14:textId="77777777" w:rsidR="00974947" w:rsidRPr="00D67769" w:rsidRDefault="00974947" w:rsidP="00D67769">
            <w:pPr>
              <w:pStyle w:val="Style74"/>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Тип</w:t>
            </w:r>
          </w:p>
        </w:tc>
        <w:tc>
          <w:tcPr>
            <w:tcW w:w="792" w:type="dxa"/>
            <w:tcBorders>
              <w:top w:val="single" w:sz="6" w:space="0" w:color="auto"/>
              <w:left w:val="single" w:sz="6" w:space="0" w:color="auto"/>
              <w:bottom w:val="single" w:sz="6" w:space="0" w:color="auto"/>
              <w:right w:val="single" w:sz="6" w:space="0" w:color="auto"/>
            </w:tcBorders>
            <w:vAlign w:val="center"/>
          </w:tcPr>
          <w:p w14:paraId="0A7A4F82" w14:textId="77777777" w:rsidR="00974947" w:rsidRPr="00D67769" w:rsidRDefault="00974947" w:rsidP="00D67769">
            <w:pPr>
              <w:pStyle w:val="Style74"/>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Значение</w:t>
            </w:r>
          </w:p>
        </w:tc>
        <w:tc>
          <w:tcPr>
            <w:tcW w:w="797" w:type="dxa"/>
            <w:tcBorders>
              <w:top w:val="single" w:sz="6" w:space="0" w:color="auto"/>
              <w:left w:val="single" w:sz="6" w:space="0" w:color="auto"/>
              <w:bottom w:val="single" w:sz="6" w:space="0" w:color="auto"/>
              <w:right w:val="single" w:sz="6" w:space="0" w:color="auto"/>
            </w:tcBorders>
            <w:vAlign w:val="center"/>
          </w:tcPr>
          <w:p w14:paraId="1148E90C" w14:textId="77777777" w:rsidR="00974947" w:rsidRPr="00D67769" w:rsidRDefault="00974947" w:rsidP="00D67769">
            <w:pPr>
              <w:pStyle w:val="Style74"/>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Число битов</w:t>
            </w:r>
          </w:p>
        </w:tc>
        <w:tc>
          <w:tcPr>
            <w:tcW w:w="792" w:type="dxa"/>
            <w:tcBorders>
              <w:top w:val="single" w:sz="6" w:space="0" w:color="auto"/>
              <w:left w:val="single" w:sz="6" w:space="0" w:color="auto"/>
              <w:bottom w:val="single" w:sz="6" w:space="0" w:color="auto"/>
              <w:right w:val="single" w:sz="6" w:space="0" w:color="auto"/>
            </w:tcBorders>
            <w:vAlign w:val="center"/>
          </w:tcPr>
          <w:p w14:paraId="35213B64" w14:textId="77777777" w:rsidR="00974947" w:rsidRPr="00D67769" w:rsidRDefault="00974947" w:rsidP="00D67769">
            <w:pPr>
              <w:pStyle w:val="Style52"/>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Значение байта</w:t>
            </w:r>
          </w:p>
        </w:tc>
        <w:tc>
          <w:tcPr>
            <w:tcW w:w="907" w:type="dxa"/>
            <w:tcBorders>
              <w:top w:val="single" w:sz="6" w:space="0" w:color="auto"/>
              <w:left w:val="single" w:sz="6" w:space="0" w:color="auto"/>
              <w:bottom w:val="single" w:sz="6" w:space="0" w:color="auto"/>
              <w:right w:val="single" w:sz="6" w:space="0" w:color="auto"/>
            </w:tcBorders>
            <w:vAlign w:val="center"/>
          </w:tcPr>
          <w:p w14:paraId="56F0307C" w14:textId="77777777" w:rsidR="00974947" w:rsidRPr="00D67769" w:rsidRDefault="00974947" w:rsidP="00D67769">
            <w:pPr>
              <w:pStyle w:val="Style30"/>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Абсолютное направление</w:t>
            </w:r>
          </w:p>
        </w:tc>
        <w:tc>
          <w:tcPr>
            <w:tcW w:w="806" w:type="dxa"/>
            <w:tcBorders>
              <w:top w:val="single" w:sz="6" w:space="0" w:color="auto"/>
              <w:left w:val="single" w:sz="6" w:space="0" w:color="auto"/>
              <w:bottom w:val="single" w:sz="6" w:space="0" w:color="auto"/>
              <w:right w:val="single" w:sz="6" w:space="0" w:color="auto"/>
            </w:tcBorders>
            <w:vAlign w:val="center"/>
          </w:tcPr>
          <w:p w14:paraId="5780F7FC" w14:textId="77777777" w:rsidR="00974947" w:rsidRPr="00D67769" w:rsidRDefault="00974947" w:rsidP="00D67769">
            <w:pPr>
              <w:pStyle w:val="Style74"/>
              <w:widowControl/>
              <w:jc w:val="center"/>
              <w:rPr>
                <w:rStyle w:val="FontStyle131"/>
                <w:rFonts w:ascii="Times New Roman" w:hAnsi="Times New Roman" w:cs="Times New Roman"/>
                <w:sz w:val="22"/>
                <w:szCs w:val="22"/>
                <w:lang w:val="en-US" w:eastAsia="en-US"/>
              </w:rPr>
            </w:pPr>
            <w:r w:rsidRPr="00D67769">
              <w:rPr>
                <w:rStyle w:val="FontStyle131"/>
                <w:rFonts w:ascii="Times New Roman" w:hAnsi="Times New Roman" w:cs="Times New Roman"/>
                <w:sz w:val="22"/>
                <w:szCs w:val="22"/>
                <w:lang w:val="ru" w:eastAsia="en-US"/>
              </w:rPr>
              <w:t>Длина шага [мм]</w:t>
            </w:r>
          </w:p>
        </w:tc>
      </w:tr>
      <w:tr w:rsidR="00974947" w:rsidRPr="00D67769" w14:paraId="197EDC72" w14:textId="77777777" w:rsidTr="00D67769">
        <w:trPr>
          <w:trHeight w:val="206"/>
        </w:trPr>
        <w:tc>
          <w:tcPr>
            <w:tcW w:w="2410" w:type="dxa"/>
            <w:tcBorders>
              <w:top w:val="single" w:sz="6" w:space="0" w:color="auto"/>
              <w:left w:val="single" w:sz="6" w:space="0" w:color="auto"/>
              <w:bottom w:val="nil"/>
              <w:right w:val="single" w:sz="6" w:space="0" w:color="auto"/>
            </w:tcBorders>
          </w:tcPr>
          <w:p w14:paraId="3712B57A" w14:textId="77777777" w:rsidR="00974947" w:rsidRPr="00D67769" w:rsidRDefault="00974947" w:rsidP="00D67769">
            <w:pPr>
              <w:pStyle w:val="Style1"/>
              <w:widowControl/>
              <w:rPr>
                <w:rFonts w:ascii="Times New Roman" w:hAnsi="Times New Roman" w:cs="Times New Roman"/>
                <w:sz w:val="22"/>
                <w:szCs w:val="22"/>
              </w:rPr>
            </w:pPr>
          </w:p>
        </w:tc>
        <w:tc>
          <w:tcPr>
            <w:tcW w:w="142" w:type="dxa"/>
            <w:tcBorders>
              <w:top w:val="single" w:sz="6" w:space="0" w:color="auto"/>
              <w:left w:val="single" w:sz="6" w:space="0" w:color="auto"/>
              <w:bottom w:val="nil"/>
              <w:right w:val="single" w:sz="6" w:space="0" w:color="auto"/>
            </w:tcBorders>
          </w:tcPr>
          <w:p w14:paraId="63C8E1F5" w14:textId="77777777" w:rsidR="00974947" w:rsidRPr="00D67769" w:rsidRDefault="00974947" w:rsidP="00D67769">
            <w:pPr>
              <w:pStyle w:val="Style1"/>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2C916FA3" w14:textId="77777777" w:rsidR="00974947" w:rsidRPr="00D67769" w:rsidRDefault="00974947" w:rsidP="00D67769">
            <w:pPr>
              <w:pStyle w:val="Style2"/>
              <w:widowControl/>
              <w:jc w:val="center"/>
              <w:rPr>
                <w:rStyle w:val="FontStyle12"/>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V</w:t>
            </w:r>
            <w:r w:rsidRPr="00D67769">
              <w:rPr>
                <w:rStyle w:val="FontStyle12"/>
                <w:rFonts w:ascii="Times New Roman" w:hAnsi="Times New Roman" w:cs="Times New Roman"/>
                <w:i w:val="0"/>
                <w:sz w:val="22"/>
                <w:szCs w:val="22"/>
                <w:vertAlign w:val="subscript"/>
                <w:lang w:val="en-US" w:eastAsia="en-US"/>
              </w:rPr>
              <w:t>i</w:t>
            </w:r>
          </w:p>
        </w:tc>
        <w:tc>
          <w:tcPr>
            <w:tcW w:w="1568" w:type="dxa"/>
            <w:tcBorders>
              <w:top w:val="single" w:sz="6" w:space="0" w:color="auto"/>
              <w:left w:val="single" w:sz="6" w:space="0" w:color="auto"/>
              <w:bottom w:val="single" w:sz="6" w:space="0" w:color="auto"/>
              <w:right w:val="single" w:sz="6" w:space="0" w:color="auto"/>
            </w:tcBorders>
          </w:tcPr>
          <w:p w14:paraId="62748ED0"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Тип мнимого окончания</w:t>
            </w:r>
          </w:p>
        </w:tc>
        <w:tc>
          <w:tcPr>
            <w:tcW w:w="792" w:type="dxa"/>
            <w:tcBorders>
              <w:top w:val="single" w:sz="6" w:space="0" w:color="auto"/>
              <w:left w:val="single" w:sz="6" w:space="0" w:color="auto"/>
              <w:bottom w:val="single" w:sz="6" w:space="0" w:color="auto"/>
              <w:right w:val="single" w:sz="6" w:space="0" w:color="auto"/>
            </w:tcBorders>
          </w:tcPr>
          <w:p w14:paraId="2C97B028"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524DCC4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w:t>
            </w:r>
          </w:p>
        </w:tc>
        <w:tc>
          <w:tcPr>
            <w:tcW w:w="792" w:type="dxa"/>
            <w:tcBorders>
              <w:top w:val="single" w:sz="6" w:space="0" w:color="auto"/>
              <w:left w:val="single" w:sz="6" w:space="0" w:color="auto"/>
              <w:bottom w:val="nil"/>
              <w:right w:val="single" w:sz="6" w:space="0" w:color="auto"/>
            </w:tcBorders>
          </w:tcPr>
          <w:p w14:paraId="0DA22F76"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14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220384C8"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7C09A7FF"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1104E3D1" w14:textId="77777777" w:rsidTr="00D67769">
        <w:trPr>
          <w:trHeight w:val="283"/>
        </w:trPr>
        <w:tc>
          <w:tcPr>
            <w:tcW w:w="2410" w:type="dxa"/>
            <w:vMerge w:val="restart"/>
            <w:tcBorders>
              <w:top w:val="nil"/>
              <w:left w:val="single" w:sz="6" w:space="0" w:color="auto"/>
              <w:bottom w:val="nil"/>
              <w:right w:val="single" w:sz="6" w:space="0" w:color="auto"/>
            </w:tcBorders>
          </w:tcPr>
          <w:p w14:paraId="32DBD02A" w14:textId="77777777" w:rsidR="00974947" w:rsidRPr="00D67769" w:rsidRDefault="00974947" w:rsidP="00D67769">
            <w:pPr>
              <w:pStyle w:val="Style4"/>
              <w:widowControl/>
              <w:rPr>
                <w:rStyle w:val="FontStyle15"/>
                <w:rFonts w:ascii="Times New Roman" w:hAnsi="Times New Roman" w:cs="Times New Roman"/>
                <w:sz w:val="22"/>
                <w:szCs w:val="22"/>
                <w:lang w:val="en-US" w:eastAsia="en-US"/>
              </w:rPr>
            </w:pPr>
            <w:r w:rsidRPr="00D67769">
              <w:rPr>
                <w:rStyle w:val="FontStyle15"/>
                <w:rFonts w:ascii="Times New Roman" w:hAnsi="Times New Roman" w:cs="Times New Roman"/>
                <w:noProof/>
                <w:sz w:val="22"/>
                <w:szCs w:val="22"/>
              </w:rPr>
              <w:drawing>
                <wp:inline distT="0" distB="0" distL="0" distR="0" wp14:anchorId="3EE7F308" wp14:editId="636353AB">
                  <wp:extent cx="1475406" cy="23526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76357" cy="2354192"/>
                          </a:xfrm>
                          <a:prstGeom prst="rect">
                            <a:avLst/>
                          </a:prstGeom>
                        </pic:spPr>
                      </pic:pic>
                    </a:graphicData>
                  </a:graphic>
                </wp:inline>
              </w:drawing>
            </w:r>
          </w:p>
        </w:tc>
        <w:tc>
          <w:tcPr>
            <w:tcW w:w="142" w:type="dxa"/>
            <w:tcBorders>
              <w:top w:val="nil"/>
              <w:left w:val="single" w:sz="6" w:space="0" w:color="auto"/>
              <w:bottom w:val="nil"/>
              <w:right w:val="single" w:sz="6" w:space="0" w:color="auto"/>
            </w:tcBorders>
          </w:tcPr>
          <w:p w14:paraId="35CDB16D" w14:textId="77777777" w:rsidR="00974947" w:rsidRPr="00D67769" w:rsidRDefault="00974947" w:rsidP="00D67769">
            <w:pPr>
              <w:pStyle w:val="Style4"/>
              <w:widowControl/>
              <w:rPr>
                <w:rStyle w:val="FontStyle15"/>
                <w:rFonts w:ascii="Times New Roman" w:hAnsi="Times New Roman" w:cs="Times New Roman"/>
                <w:sz w:val="22"/>
                <w:szCs w:val="22"/>
                <w:lang w:val="en-US" w:eastAsia="en-US"/>
              </w:rPr>
            </w:pPr>
          </w:p>
          <w:p w14:paraId="2F1C7818" w14:textId="77777777" w:rsidR="00974947" w:rsidRPr="00D67769" w:rsidRDefault="00974947" w:rsidP="00D67769">
            <w:pPr>
              <w:pStyle w:val="Style4"/>
              <w:widowControl/>
              <w:rPr>
                <w:rStyle w:val="FontStyle15"/>
                <w:rFonts w:ascii="Times New Roman" w:hAnsi="Times New Roman" w:cs="Times New Roman"/>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7237EDDC"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66ACF327"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Направление</w:t>
            </w:r>
          </w:p>
        </w:tc>
        <w:tc>
          <w:tcPr>
            <w:tcW w:w="792" w:type="dxa"/>
            <w:tcBorders>
              <w:top w:val="single" w:sz="6" w:space="0" w:color="auto"/>
              <w:left w:val="single" w:sz="6" w:space="0" w:color="auto"/>
              <w:bottom w:val="single" w:sz="6" w:space="0" w:color="auto"/>
              <w:right w:val="single" w:sz="6" w:space="0" w:color="auto"/>
            </w:tcBorders>
          </w:tcPr>
          <w:p w14:paraId="13F8FE1B"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20</w:t>
            </w:r>
          </w:p>
        </w:tc>
        <w:tc>
          <w:tcPr>
            <w:tcW w:w="797" w:type="dxa"/>
            <w:tcBorders>
              <w:top w:val="single" w:sz="6" w:space="0" w:color="auto"/>
              <w:left w:val="single" w:sz="6" w:space="0" w:color="auto"/>
              <w:bottom w:val="single" w:sz="6" w:space="0" w:color="auto"/>
              <w:right w:val="single" w:sz="6" w:space="0" w:color="auto"/>
            </w:tcBorders>
          </w:tcPr>
          <w:p w14:paraId="52390A9A"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6</w:t>
            </w:r>
          </w:p>
        </w:tc>
        <w:tc>
          <w:tcPr>
            <w:tcW w:w="792" w:type="dxa"/>
            <w:tcBorders>
              <w:top w:val="nil"/>
              <w:left w:val="single" w:sz="6" w:space="0" w:color="auto"/>
              <w:bottom w:val="single" w:sz="6" w:space="0" w:color="auto"/>
              <w:right w:val="single" w:sz="6" w:space="0" w:color="auto"/>
            </w:tcBorders>
          </w:tcPr>
          <w:p w14:paraId="7158AA0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717EF66D"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2EC09C6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112,500°</w:t>
            </w:r>
          </w:p>
        </w:tc>
        <w:tc>
          <w:tcPr>
            <w:tcW w:w="806" w:type="dxa"/>
            <w:tcBorders>
              <w:top w:val="single" w:sz="6" w:space="0" w:color="auto"/>
              <w:left w:val="single" w:sz="6" w:space="0" w:color="auto"/>
              <w:bottom w:val="single" w:sz="6" w:space="0" w:color="auto"/>
              <w:right w:val="single" w:sz="6" w:space="0" w:color="auto"/>
            </w:tcBorders>
          </w:tcPr>
          <w:p w14:paraId="2E3DB992"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0D1ABDCB" w14:textId="77777777" w:rsidTr="00D67769">
        <w:trPr>
          <w:trHeight w:val="245"/>
        </w:trPr>
        <w:tc>
          <w:tcPr>
            <w:tcW w:w="2410" w:type="dxa"/>
            <w:vMerge/>
            <w:tcBorders>
              <w:top w:val="nil"/>
              <w:left w:val="single" w:sz="6" w:space="0" w:color="auto"/>
              <w:bottom w:val="nil"/>
              <w:right w:val="single" w:sz="6" w:space="0" w:color="auto"/>
            </w:tcBorders>
          </w:tcPr>
          <w:p w14:paraId="03A4913C"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5B646923" w14:textId="77777777" w:rsidR="00974947" w:rsidRPr="00D67769" w:rsidRDefault="00974947" w:rsidP="00D67769">
            <w:pPr>
              <w:widowControl/>
              <w:rPr>
                <w:rFonts w:ascii="Times New Roman" w:hAnsi="Times New Roman" w:cs="Times New Roman"/>
                <w:sz w:val="22"/>
                <w:szCs w:val="22"/>
              </w:rPr>
            </w:pPr>
          </w:p>
          <w:p w14:paraId="3622425A"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5B5839FB"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62B5305E"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x-координата</w:t>
            </w:r>
          </w:p>
        </w:tc>
        <w:tc>
          <w:tcPr>
            <w:tcW w:w="792" w:type="dxa"/>
            <w:tcBorders>
              <w:top w:val="single" w:sz="6" w:space="0" w:color="auto"/>
              <w:left w:val="single" w:sz="6" w:space="0" w:color="auto"/>
              <w:bottom w:val="single" w:sz="6" w:space="0" w:color="auto"/>
              <w:right w:val="single" w:sz="6" w:space="0" w:color="auto"/>
            </w:tcBorders>
          </w:tcPr>
          <w:p w14:paraId="5C0D6C59"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14</w:t>
            </w:r>
          </w:p>
        </w:tc>
        <w:tc>
          <w:tcPr>
            <w:tcW w:w="797" w:type="dxa"/>
            <w:tcBorders>
              <w:top w:val="single" w:sz="6" w:space="0" w:color="auto"/>
              <w:left w:val="single" w:sz="6" w:space="0" w:color="auto"/>
              <w:bottom w:val="single" w:sz="6" w:space="0" w:color="auto"/>
              <w:right w:val="single" w:sz="6" w:space="0" w:color="auto"/>
            </w:tcBorders>
          </w:tcPr>
          <w:p w14:paraId="0A02893F"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1E57F37B"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0e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2F247500"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24A94723"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342F207E" w14:textId="77777777" w:rsidTr="00D67769">
        <w:trPr>
          <w:trHeight w:val="245"/>
        </w:trPr>
        <w:tc>
          <w:tcPr>
            <w:tcW w:w="2410" w:type="dxa"/>
            <w:vMerge/>
            <w:tcBorders>
              <w:top w:val="nil"/>
              <w:left w:val="single" w:sz="6" w:space="0" w:color="auto"/>
              <w:bottom w:val="nil"/>
              <w:right w:val="single" w:sz="6" w:space="0" w:color="auto"/>
            </w:tcBorders>
          </w:tcPr>
          <w:p w14:paraId="55EFD170"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6C429478" w14:textId="77777777" w:rsidR="00974947" w:rsidRPr="00D67769" w:rsidRDefault="00974947" w:rsidP="00D67769">
            <w:pPr>
              <w:widowControl/>
              <w:rPr>
                <w:rFonts w:ascii="Times New Roman" w:hAnsi="Times New Roman" w:cs="Times New Roman"/>
                <w:sz w:val="22"/>
                <w:szCs w:val="22"/>
              </w:rPr>
            </w:pPr>
          </w:p>
          <w:p w14:paraId="5146B72E"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20EE35A8"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6D8D2E9E"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y-координата</w:t>
            </w:r>
          </w:p>
        </w:tc>
        <w:tc>
          <w:tcPr>
            <w:tcW w:w="792" w:type="dxa"/>
            <w:tcBorders>
              <w:top w:val="single" w:sz="6" w:space="0" w:color="auto"/>
              <w:left w:val="single" w:sz="6" w:space="0" w:color="auto"/>
              <w:bottom w:val="single" w:sz="6" w:space="0" w:color="auto"/>
              <w:right w:val="single" w:sz="6" w:space="0" w:color="auto"/>
            </w:tcBorders>
          </w:tcPr>
          <w:p w14:paraId="5C42534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33</w:t>
            </w:r>
          </w:p>
        </w:tc>
        <w:tc>
          <w:tcPr>
            <w:tcW w:w="797" w:type="dxa"/>
            <w:tcBorders>
              <w:top w:val="single" w:sz="6" w:space="0" w:color="auto"/>
              <w:left w:val="single" w:sz="6" w:space="0" w:color="auto"/>
              <w:bottom w:val="single" w:sz="6" w:space="0" w:color="auto"/>
              <w:right w:val="single" w:sz="6" w:space="0" w:color="auto"/>
            </w:tcBorders>
          </w:tcPr>
          <w:p w14:paraId="778138E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3370267F"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21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70819B4B"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372F7F30"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4FF4E63C" w14:textId="77777777" w:rsidTr="00D67769">
        <w:trPr>
          <w:trHeight w:val="240"/>
        </w:trPr>
        <w:tc>
          <w:tcPr>
            <w:tcW w:w="2410" w:type="dxa"/>
            <w:vMerge/>
            <w:tcBorders>
              <w:top w:val="nil"/>
              <w:left w:val="single" w:sz="6" w:space="0" w:color="auto"/>
              <w:bottom w:val="nil"/>
              <w:right w:val="single" w:sz="6" w:space="0" w:color="auto"/>
            </w:tcBorders>
          </w:tcPr>
          <w:p w14:paraId="0EFE4344"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4B6731BD" w14:textId="77777777" w:rsidR="00974947" w:rsidRPr="00D67769" w:rsidRDefault="00974947" w:rsidP="00D67769">
            <w:pPr>
              <w:widowControl/>
              <w:rPr>
                <w:rFonts w:ascii="Times New Roman" w:hAnsi="Times New Roman" w:cs="Times New Roman"/>
                <w:sz w:val="22"/>
                <w:szCs w:val="22"/>
              </w:rPr>
            </w:pPr>
          </w:p>
          <w:p w14:paraId="50EBF5AD"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073CDBC5"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44C7D9F3"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Количество линейных элементов</w:t>
            </w:r>
          </w:p>
        </w:tc>
        <w:tc>
          <w:tcPr>
            <w:tcW w:w="792" w:type="dxa"/>
            <w:tcBorders>
              <w:top w:val="single" w:sz="6" w:space="0" w:color="auto"/>
              <w:left w:val="single" w:sz="6" w:space="0" w:color="auto"/>
              <w:bottom w:val="single" w:sz="6" w:space="0" w:color="auto"/>
              <w:right w:val="single" w:sz="6" w:space="0" w:color="auto"/>
            </w:tcBorders>
          </w:tcPr>
          <w:p w14:paraId="420120C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10</w:t>
            </w:r>
          </w:p>
        </w:tc>
        <w:tc>
          <w:tcPr>
            <w:tcW w:w="797" w:type="dxa"/>
            <w:tcBorders>
              <w:top w:val="single" w:sz="6" w:space="0" w:color="auto"/>
              <w:left w:val="single" w:sz="6" w:space="0" w:color="auto"/>
              <w:bottom w:val="single" w:sz="6" w:space="0" w:color="auto"/>
              <w:right w:val="single" w:sz="6" w:space="0" w:color="auto"/>
            </w:tcBorders>
          </w:tcPr>
          <w:p w14:paraId="40529861"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3BAC9C47"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0a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67F41DDE"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1B2AB1D5"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1E7B1BE0" w14:textId="77777777" w:rsidTr="00D67769">
        <w:trPr>
          <w:trHeight w:val="245"/>
        </w:trPr>
        <w:tc>
          <w:tcPr>
            <w:tcW w:w="2410" w:type="dxa"/>
            <w:vMerge/>
            <w:tcBorders>
              <w:top w:val="nil"/>
              <w:left w:val="single" w:sz="6" w:space="0" w:color="auto"/>
              <w:bottom w:val="nil"/>
              <w:right w:val="single" w:sz="6" w:space="0" w:color="auto"/>
            </w:tcBorders>
          </w:tcPr>
          <w:p w14:paraId="01316BEF"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60066506" w14:textId="77777777" w:rsidR="00974947" w:rsidRPr="00D67769" w:rsidRDefault="00974947" w:rsidP="00D67769">
            <w:pPr>
              <w:widowControl/>
              <w:rPr>
                <w:rFonts w:ascii="Times New Roman" w:hAnsi="Times New Roman" w:cs="Times New Roman"/>
                <w:sz w:val="22"/>
                <w:szCs w:val="22"/>
              </w:rPr>
            </w:pPr>
          </w:p>
          <w:p w14:paraId="705E6FAB"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71EEEC47"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75EB550E"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602ADE43"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679DAAFF"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single" w:sz="6" w:space="0" w:color="auto"/>
              <w:left w:val="single" w:sz="6" w:space="0" w:color="auto"/>
              <w:bottom w:val="nil"/>
              <w:right w:val="single" w:sz="6" w:space="0" w:color="auto"/>
            </w:tcBorders>
          </w:tcPr>
          <w:p w14:paraId="26B5DFBD"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08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2A552D1A"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112,500°</w:t>
            </w:r>
          </w:p>
        </w:tc>
        <w:tc>
          <w:tcPr>
            <w:tcW w:w="806" w:type="dxa"/>
            <w:tcBorders>
              <w:top w:val="single" w:sz="6" w:space="0" w:color="auto"/>
              <w:left w:val="single" w:sz="6" w:space="0" w:color="auto"/>
              <w:bottom w:val="single" w:sz="6" w:space="0" w:color="auto"/>
              <w:right w:val="single" w:sz="6" w:space="0" w:color="auto"/>
            </w:tcBorders>
          </w:tcPr>
          <w:p w14:paraId="20B01750"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1,60</w:t>
            </w:r>
          </w:p>
        </w:tc>
      </w:tr>
      <w:tr w:rsidR="00974947" w:rsidRPr="00D67769" w14:paraId="3F56DFD6" w14:textId="77777777" w:rsidTr="00D67769">
        <w:trPr>
          <w:trHeight w:val="240"/>
        </w:trPr>
        <w:tc>
          <w:tcPr>
            <w:tcW w:w="2410" w:type="dxa"/>
            <w:vMerge/>
            <w:tcBorders>
              <w:top w:val="nil"/>
              <w:left w:val="single" w:sz="6" w:space="0" w:color="auto"/>
              <w:bottom w:val="nil"/>
              <w:right w:val="single" w:sz="6" w:space="0" w:color="auto"/>
            </w:tcBorders>
          </w:tcPr>
          <w:p w14:paraId="73E9229C"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51E1AA64"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59529192"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4FA786AC"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68E65F41" w14:textId="77777777" w:rsidR="00974947" w:rsidRPr="00D67769" w:rsidRDefault="00974947" w:rsidP="00D67769">
            <w:pPr>
              <w:pStyle w:val="Style75"/>
              <w:widowControl/>
              <w:jc w:val="both"/>
              <w:rPr>
                <w:rStyle w:val="FontStyle129"/>
                <w:rFonts w:ascii="Times New Roman" w:hAnsi="Times New Roman" w:cs="Times New Roman"/>
                <w:sz w:val="22"/>
                <w:szCs w:val="22"/>
                <w:lang w:eastAsia="en-US"/>
              </w:rPr>
            </w:pPr>
            <w:r w:rsidRPr="00D67769">
              <w:rPr>
                <w:rStyle w:val="FontStyle129"/>
                <w:rFonts w:ascii="Times New Roman" w:hAnsi="Times New Roman" w:cs="Times New Roman"/>
                <w:sz w:val="22"/>
                <w:szCs w:val="22"/>
                <w:lang w:val="ru" w:eastAsia="en-US"/>
              </w:rPr>
              <w:t>Переключение на режим высокого разрешения</w:t>
            </w:r>
          </w:p>
        </w:tc>
        <w:tc>
          <w:tcPr>
            <w:tcW w:w="792" w:type="dxa"/>
            <w:tcBorders>
              <w:top w:val="single" w:sz="6" w:space="0" w:color="auto"/>
              <w:left w:val="single" w:sz="6" w:space="0" w:color="auto"/>
              <w:bottom w:val="single" w:sz="6" w:space="0" w:color="auto"/>
              <w:right w:val="single" w:sz="6" w:space="0" w:color="auto"/>
            </w:tcBorders>
          </w:tcPr>
          <w:p w14:paraId="68E13A98"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-8</w:t>
            </w:r>
          </w:p>
        </w:tc>
        <w:tc>
          <w:tcPr>
            <w:tcW w:w="797" w:type="dxa"/>
            <w:tcBorders>
              <w:top w:val="single" w:sz="6" w:space="0" w:color="auto"/>
              <w:left w:val="single" w:sz="6" w:space="0" w:color="auto"/>
              <w:bottom w:val="single" w:sz="6" w:space="0" w:color="auto"/>
              <w:right w:val="single" w:sz="6" w:space="0" w:color="auto"/>
            </w:tcBorders>
          </w:tcPr>
          <w:p w14:paraId="2391CE55"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nil"/>
              <w:left w:val="single" w:sz="6" w:space="0" w:color="auto"/>
              <w:bottom w:val="single" w:sz="6" w:space="0" w:color="auto"/>
              <w:right w:val="single" w:sz="6" w:space="0" w:color="auto"/>
            </w:tcBorders>
          </w:tcPr>
          <w:p w14:paraId="2BA5690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03BBC6DB"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55C87CB3"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0764C143"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63C90E5C" w14:textId="77777777" w:rsidTr="00D67769">
        <w:trPr>
          <w:trHeight w:val="245"/>
        </w:trPr>
        <w:tc>
          <w:tcPr>
            <w:tcW w:w="2410" w:type="dxa"/>
            <w:vMerge/>
            <w:tcBorders>
              <w:top w:val="nil"/>
              <w:left w:val="single" w:sz="6" w:space="0" w:color="auto"/>
              <w:bottom w:val="nil"/>
              <w:right w:val="single" w:sz="6" w:space="0" w:color="auto"/>
            </w:tcBorders>
          </w:tcPr>
          <w:p w14:paraId="02D5ECF0"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63EF5EA5" w14:textId="77777777" w:rsidR="00974947" w:rsidRPr="00D67769" w:rsidRDefault="00974947" w:rsidP="00D67769">
            <w:pPr>
              <w:widowControl/>
              <w:rPr>
                <w:rFonts w:ascii="Times New Roman" w:hAnsi="Times New Roman" w:cs="Times New Roman"/>
                <w:sz w:val="22"/>
                <w:szCs w:val="22"/>
              </w:rPr>
            </w:pPr>
          </w:p>
          <w:p w14:paraId="710EC744"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5EFF7F0D"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0AB9FF9A"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1C8F5D50"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w:t>
            </w:r>
          </w:p>
        </w:tc>
        <w:tc>
          <w:tcPr>
            <w:tcW w:w="797" w:type="dxa"/>
            <w:tcBorders>
              <w:top w:val="single" w:sz="6" w:space="0" w:color="auto"/>
              <w:left w:val="single" w:sz="6" w:space="0" w:color="auto"/>
              <w:bottom w:val="single" w:sz="6" w:space="0" w:color="auto"/>
              <w:right w:val="single" w:sz="6" w:space="0" w:color="auto"/>
            </w:tcBorders>
          </w:tcPr>
          <w:p w14:paraId="42FB798A"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single" w:sz="6" w:space="0" w:color="auto"/>
              <w:left w:val="single" w:sz="6" w:space="0" w:color="auto"/>
              <w:bottom w:val="nil"/>
              <w:right w:val="single" w:sz="6" w:space="0" w:color="auto"/>
            </w:tcBorders>
          </w:tcPr>
          <w:p w14:paraId="447274CE"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f9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75F7DC39"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106,875°</w:t>
            </w:r>
          </w:p>
        </w:tc>
        <w:tc>
          <w:tcPr>
            <w:tcW w:w="806" w:type="dxa"/>
            <w:tcBorders>
              <w:top w:val="single" w:sz="6" w:space="0" w:color="auto"/>
              <w:left w:val="single" w:sz="6" w:space="0" w:color="auto"/>
              <w:bottom w:val="single" w:sz="6" w:space="0" w:color="auto"/>
              <w:right w:val="single" w:sz="6" w:space="0" w:color="auto"/>
            </w:tcBorders>
          </w:tcPr>
          <w:p w14:paraId="40C86B4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0,73</w:t>
            </w:r>
          </w:p>
        </w:tc>
      </w:tr>
      <w:tr w:rsidR="00974947" w:rsidRPr="00D67769" w14:paraId="327401C8" w14:textId="77777777" w:rsidTr="00D67769">
        <w:trPr>
          <w:trHeight w:val="245"/>
        </w:trPr>
        <w:tc>
          <w:tcPr>
            <w:tcW w:w="2410" w:type="dxa"/>
            <w:vMerge/>
            <w:tcBorders>
              <w:top w:val="nil"/>
              <w:left w:val="single" w:sz="6" w:space="0" w:color="auto"/>
              <w:bottom w:val="nil"/>
              <w:right w:val="single" w:sz="6" w:space="0" w:color="auto"/>
            </w:tcBorders>
          </w:tcPr>
          <w:p w14:paraId="3338D1C3"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25D406B9"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5212BBBA"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33B8A437"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4D809D0F"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5A162270"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-7</w:t>
            </w:r>
          </w:p>
        </w:tc>
        <w:tc>
          <w:tcPr>
            <w:tcW w:w="797" w:type="dxa"/>
            <w:tcBorders>
              <w:top w:val="single" w:sz="6" w:space="0" w:color="auto"/>
              <w:left w:val="single" w:sz="6" w:space="0" w:color="auto"/>
              <w:bottom w:val="single" w:sz="6" w:space="0" w:color="auto"/>
              <w:right w:val="single" w:sz="6" w:space="0" w:color="auto"/>
            </w:tcBorders>
          </w:tcPr>
          <w:p w14:paraId="1E34024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nil"/>
              <w:left w:val="single" w:sz="6" w:space="0" w:color="auto"/>
              <w:bottom w:val="single" w:sz="6" w:space="0" w:color="auto"/>
              <w:right w:val="single" w:sz="6" w:space="0" w:color="auto"/>
            </w:tcBorders>
          </w:tcPr>
          <w:p w14:paraId="4C48EEC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24FC577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7FB3C1D9"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67,500°</w:t>
            </w:r>
          </w:p>
        </w:tc>
        <w:tc>
          <w:tcPr>
            <w:tcW w:w="806" w:type="dxa"/>
            <w:tcBorders>
              <w:top w:val="single" w:sz="6" w:space="0" w:color="auto"/>
              <w:left w:val="single" w:sz="6" w:space="0" w:color="auto"/>
              <w:bottom w:val="single" w:sz="6" w:space="0" w:color="auto"/>
              <w:right w:val="single" w:sz="6" w:space="0" w:color="auto"/>
            </w:tcBorders>
          </w:tcPr>
          <w:p w14:paraId="2E20915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0,20</w:t>
            </w:r>
          </w:p>
        </w:tc>
      </w:tr>
      <w:tr w:rsidR="00974947" w:rsidRPr="00D67769" w14:paraId="53603DBF" w14:textId="77777777" w:rsidTr="00D67769">
        <w:trPr>
          <w:trHeight w:val="240"/>
        </w:trPr>
        <w:tc>
          <w:tcPr>
            <w:tcW w:w="2410" w:type="dxa"/>
            <w:vMerge/>
            <w:tcBorders>
              <w:top w:val="nil"/>
              <w:left w:val="single" w:sz="6" w:space="0" w:color="auto"/>
              <w:bottom w:val="nil"/>
              <w:right w:val="single" w:sz="6" w:space="0" w:color="auto"/>
            </w:tcBorders>
          </w:tcPr>
          <w:p w14:paraId="27752D53"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5558908F"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41AE9BC2"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629A4B33"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5443C8AE"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47769D4B"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-7</w:t>
            </w:r>
          </w:p>
        </w:tc>
        <w:tc>
          <w:tcPr>
            <w:tcW w:w="797" w:type="dxa"/>
            <w:tcBorders>
              <w:top w:val="single" w:sz="6" w:space="0" w:color="auto"/>
              <w:left w:val="single" w:sz="6" w:space="0" w:color="auto"/>
              <w:bottom w:val="single" w:sz="6" w:space="0" w:color="auto"/>
              <w:right w:val="single" w:sz="6" w:space="0" w:color="auto"/>
            </w:tcBorders>
          </w:tcPr>
          <w:p w14:paraId="2C7D172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single" w:sz="6" w:space="0" w:color="auto"/>
              <w:left w:val="single" w:sz="6" w:space="0" w:color="auto"/>
              <w:bottom w:val="nil"/>
              <w:right w:val="single" w:sz="6" w:space="0" w:color="auto"/>
            </w:tcBorders>
          </w:tcPr>
          <w:p w14:paraId="55EEAD0E"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99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4071C329"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28,125°</w:t>
            </w:r>
          </w:p>
        </w:tc>
        <w:tc>
          <w:tcPr>
            <w:tcW w:w="806" w:type="dxa"/>
            <w:tcBorders>
              <w:top w:val="single" w:sz="6" w:space="0" w:color="auto"/>
              <w:left w:val="single" w:sz="6" w:space="0" w:color="auto"/>
              <w:bottom w:val="single" w:sz="6" w:space="0" w:color="auto"/>
              <w:right w:val="single" w:sz="6" w:space="0" w:color="auto"/>
            </w:tcBorders>
          </w:tcPr>
          <w:p w14:paraId="6758C3E6"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0,20</w:t>
            </w:r>
          </w:p>
        </w:tc>
      </w:tr>
      <w:tr w:rsidR="00974947" w:rsidRPr="00D67769" w14:paraId="2B74789A" w14:textId="77777777" w:rsidTr="00D67769">
        <w:trPr>
          <w:trHeight w:val="245"/>
        </w:trPr>
        <w:tc>
          <w:tcPr>
            <w:tcW w:w="2410" w:type="dxa"/>
            <w:vMerge/>
            <w:tcBorders>
              <w:top w:val="nil"/>
              <w:left w:val="single" w:sz="6" w:space="0" w:color="auto"/>
              <w:bottom w:val="nil"/>
              <w:right w:val="single" w:sz="6" w:space="0" w:color="auto"/>
            </w:tcBorders>
          </w:tcPr>
          <w:p w14:paraId="2E2DB782"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2AE5B804"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49D1375C"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7A45B051"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5E8A02D8"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6F9BF63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-7</w:t>
            </w:r>
          </w:p>
        </w:tc>
        <w:tc>
          <w:tcPr>
            <w:tcW w:w="797" w:type="dxa"/>
            <w:tcBorders>
              <w:top w:val="single" w:sz="6" w:space="0" w:color="auto"/>
              <w:left w:val="single" w:sz="6" w:space="0" w:color="auto"/>
              <w:bottom w:val="single" w:sz="6" w:space="0" w:color="auto"/>
              <w:right w:val="single" w:sz="6" w:space="0" w:color="auto"/>
            </w:tcBorders>
          </w:tcPr>
          <w:p w14:paraId="4D410BA5"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nil"/>
              <w:left w:val="single" w:sz="6" w:space="0" w:color="auto"/>
              <w:bottom w:val="single" w:sz="6" w:space="0" w:color="auto"/>
              <w:right w:val="single" w:sz="6" w:space="0" w:color="auto"/>
            </w:tcBorders>
          </w:tcPr>
          <w:p w14:paraId="5368A25D"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7029B96D"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0BBB7D2B"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348,750°</w:t>
            </w:r>
          </w:p>
        </w:tc>
        <w:tc>
          <w:tcPr>
            <w:tcW w:w="806" w:type="dxa"/>
            <w:tcBorders>
              <w:top w:val="single" w:sz="6" w:space="0" w:color="auto"/>
              <w:left w:val="single" w:sz="6" w:space="0" w:color="auto"/>
              <w:bottom w:val="single" w:sz="6" w:space="0" w:color="auto"/>
              <w:right w:val="single" w:sz="6" w:space="0" w:color="auto"/>
            </w:tcBorders>
          </w:tcPr>
          <w:p w14:paraId="32BD83C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0,20</w:t>
            </w:r>
          </w:p>
        </w:tc>
      </w:tr>
      <w:tr w:rsidR="00974947" w:rsidRPr="00D67769" w14:paraId="247941B0" w14:textId="77777777" w:rsidTr="00D67769">
        <w:trPr>
          <w:trHeight w:val="245"/>
        </w:trPr>
        <w:tc>
          <w:tcPr>
            <w:tcW w:w="2410" w:type="dxa"/>
            <w:vMerge/>
            <w:tcBorders>
              <w:top w:val="nil"/>
              <w:left w:val="single" w:sz="6" w:space="0" w:color="auto"/>
              <w:bottom w:val="nil"/>
              <w:right w:val="single" w:sz="6" w:space="0" w:color="auto"/>
            </w:tcBorders>
          </w:tcPr>
          <w:p w14:paraId="2E437E98"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6E5C4E1B"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662D472F"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7210CD22"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099A833F"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07A9BEF6"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-7</w:t>
            </w:r>
          </w:p>
        </w:tc>
        <w:tc>
          <w:tcPr>
            <w:tcW w:w="797" w:type="dxa"/>
            <w:tcBorders>
              <w:top w:val="single" w:sz="6" w:space="0" w:color="auto"/>
              <w:left w:val="single" w:sz="6" w:space="0" w:color="auto"/>
              <w:bottom w:val="single" w:sz="6" w:space="0" w:color="auto"/>
              <w:right w:val="single" w:sz="6" w:space="0" w:color="auto"/>
            </w:tcBorders>
          </w:tcPr>
          <w:p w14:paraId="160FAA41"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single" w:sz="6" w:space="0" w:color="auto"/>
              <w:left w:val="single" w:sz="6" w:space="0" w:color="auto"/>
              <w:bottom w:val="nil"/>
              <w:right w:val="single" w:sz="6" w:space="0" w:color="auto"/>
            </w:tcBorders>
          </w:tcPr>
          <w:p w14:paraId="72032CA4"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98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7ED49625"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309,375°</w:t>
            </w:r>
          </w:p>
        </w:tc>
        <w:tc>
          <w:tcPr>
            <w:tcW w:w="806" w:type="dxa"/>
            <w:tcBorders>
              <w:top w:val="single" w:sz="6" w:space="0" w:color="auto"/>
              <w:left w:val="single" w:sz="6" w:space="0" w:color="auto"/>
              <w:bottom w:val="single" w:sz="6" w:space="0" w:color="auto"/>
              <w:right w:val="single" w:sz="6" w:space="0" w:color="auto"/>
            </w:tcBorders>
          </w:tcPr>
          <w:p w14:paraId="3C911256"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0,20</w:t>
            </w:r>
          </w:p>
        </w:tc>
      </w:tr>
      <w:tr w:rsidR="00974947" w:rsidRPr="00D67769" w14:paraId="2458720F" w14:textId="77777777" w:rsidTr="00D67769">
        <w:trPr>
          <w:trHeight w:val="240"/>
        </w:trPr>
        <w:tc>
          <w:tcPr>
            <w:tcW w:w="2410" w:type="dxa"/>
            <w:vMerge/>
            <w:tcBorders>
              <w:top w:val="nil"/>
              <w:left w:val="single" w:sz="6" w:space="0" w:color="auto"/>
              <w:bottom w:val="nil"/>
              <w:right w:val="single" w:sz="6" w:space="0" w:color="auto"/>
            </w:tcBorders>
          </w:tcPr>
          <w:p w14:paraId="5AD9CB9C"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7065153B"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70EC7869"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3AD43746"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7A595E41" w14:textId="77777777" w:rsidR="00974947" w:rsidRPr="00D67769" w:rsidRDefault="00974947" w:rsidP="00D67769">
            <w:pPr>
              <w:pStyle w:val="Style75"/>
              <w:widowControl/>
              <w:jc w:val="both"/>
              <w:rPr>
                <w:rStyle w:val="FontStyle129"/>
                <w:rFonts w:ascii="Times New Roman" w:hAnsi="Times New Roman" w:cs="Times New Roman"/>
                <w:sz w:val="22"/>
                <w:szCs w:val="22"/>
                <w:lang w:eastAsia="en-US"/>
              </w:rPr>
            </w:pPr>
            <w:r w:rsidRPr="00D67769">
              <w:rPr>
                <w:rStyle w:val="FontStyle129"/>
                <w:rFonts w:ascii="Times New Roman" w:hAnsi="Times New Roman" w:cs="Times New Roman"/>
                <w:sz w:val="22"/>
                <w:szCs w:val="22"/>
                <w:lang w:val="ru" w:eastAsia="en-US"/>
              </w:rPr>
              <w:t>Переключение на режим низкого разрешения</w:t>
            </w:r>
          </w:p>
        </w:tc>
        <w:tc>
          <w:tcPr>
            <w:tcW w:w="792" w:type="dxa"/>
            <w:tcBorders>
              <w:top w:val="single" w:sz="6" w:space="0" w:color="auto"/>
              <w:left w:val="single" w:sz="6" w:space="0" w:color="auto"/>
              <w:bottom w:val="single" w:sz="6" w:space="0" w:color="auto"/>
              <w:right w:val="single" w:sz="6" w:space="0" w:color="auto"/>
            </w:tcBorders>
          </w:tcPr>
          <w:p w14:paraId="5181DE0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-8</w:t>
            </w:r>
          </w:p>
        </w:tc>
        <w:tc>
          <w:tcPr>
            <w:tcW w:w="797" w:type="dxa"/>
            <w:tcBorders>
              <w:top w:val="single" w:sz="6" w:space="0" w:color="auto"/>
              <w:left w:val="single" w:sz="6" w:space="0" w:color="auto"/>
              <w:bottom w:val="single" w:sz="6" w:space="0" w:color="auto"/>
              <w:right w:val="single" w:sz="6" w:space="0" w:color="auto"/>
            </w:tcBorders>
          </w:tcPr>
          <w:p w14:paraId="7E3044B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nil"/>
              <w:left w:val="single" w:sz="6" w:space="0" w:color="auto"/>
              <w:bottom w:val="single" w:sz="6" w:space="0" w:color="auto"/>
              <w:right w:val="single" w:sz="6" w:space="0" w:color="auto"/>
            </w:tcBorders>
          </w:tcPr>
          <w:p w14:paraId="1CC89F2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578DAB00"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70E5FC0F" w14:textId="77777777" w:rsidR="00974947" w:rsidRPr="00D67769" w:rsidRDefault="00974947" w:rsidP="00D67769">
            <w:pPr>
              <w:pStyle w:val="Style7"/>
              <w:widowControl/>
              <w:rPr>
                <w:rStyle w:val="FontStyle18"/>
                <w:rFonts w:ascii="Times New Roman" w:hAnsi="Times New Roman" w:cs="Times New Roman"/>
                <w:b w:val="0"/>
                <w:sz w:val="22"/>
                <w:szCs w:val="22"/>
                <w:lang w:val="en-US" w:eastAsia="en-US"/>
              </w:rPr>
            </w:pPr>
            <w:r w:rsidRPr="00D67769">
              <w:rPr>
                <w:rStyle w:val="FontStyle18"/>
                <w:rFonts w:ascii="Times New Roman" w:hAnsi="Times New Roman" w:cs="Times New Roman"/>
                <w:b w:val="0"/>
                <w:sz w:val="22"/>
                <w:szCs w:val="22"/>
                <w:lang w:val="en-US" w:eastAsia="en-US"/>
              </w:rPr>
              <w:t>o</w:t>
            </w:r>
          </w:p>
        </w:tc>
        <w:tc>
          <w:tcPr>
            <w:tcW w:w="806" w:type="dxa"/>
            <w:tcBorders>
              <w:top w:val="single" w:sz="6" w:space="0" w:color="auto"/>
              <w:left w:val="single" w:sz="6" w:space="0" w:color="auto"/>
              <w:bottom w:val="single" w:sz="6" w:space="0" w:color="auto"/>
              <w:right w:val="single" w:sz="6" w:space="0" w:color="auto"/>
            </w:tcBorders>
          </w:tcPr>
          <w:p w14:paraId="4203BC37"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623F76C8" w14:textId="77777777" w:rsidTr="00D67769">
        <w:trPr>
          <w:trHeight w:val="245"/>
        </w:trPr>
        <w:tc>
          <w:tcPr>
            <w:tcW w:w="2410" w:type="dxa"/>
            <w:vMerge/>
            <w:tcBorders>
              <w:top w:val="nil"/>
              <w:left w:val="single" w:sz="6" w:space="0" w:color="auto"/>
              <w:bottom w:val="nil"/>
              <w:right w:val="single" w:sz="6" w:space="0" w:color="auto"/>
            </w:tcBorders>
          </w:tcPr>
          <w:p w14:paraId="701C6863"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nil"/>
              <w:right w:val="single" w:sz="6" w:space="0" w:color="auto"/>
            </w:tcBorders>
          </w:tcPr>
          <w:p w14:paraId="0CDD8DFC" w14:textId="77777777" w:rsidR="00974947" w:rsidRPr="00D67769" w:rsidRDefault="00974947" w:rsidP="00D67769">
            <w:pPr>
              <w:widowControl/>
              <w:rPr>
                <w:rFonts w:ascii="Times New Roman" w:hAnsi="Times New Roman" w:cs="Times New Roman"/>
                <w:sz w:val="22"/>
                <w:szCs w:val="22"/>
              </w:rPr>
            </w:pPr>
          </w:p>
          <w:p w14:paraId="2A9CC54E"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5B4A031F"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4166A889"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1A5C554E"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-3</w:t>
            </w:r>
          </w:p>
        </w:tc>
        <w:tc>
          <w:tcPr>
            <w:tcW w:w="797" w:type="dxa"/>
            <w:tcBorders>
              <w:top w:val="single" w:sz="6" w:space="0" w:color="auto"/>
              <w:left w:val="single" w:sz="6" w:space="0" w:color="auto"/>
              <w:bottom w:val="single" w:sz="6" w:space="0" w:color="auto"/>
              <w:right w:val="single" w:sz="6" w:space="0" w:color="auto"/>
            </w:tcBorders>
          </w:tcPr>
          <w:p w14:paraId="63415A64"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single" w:sz="6" w:space="0" w:color="auto"/>
              <w:left w:val="single" w:sz="6" w:space="0" w:color="auto"/>
              <w:bottom w:val="nil"/>
              <w:right w:val="single" w:sz="6" w:space="0" w:color="auto"/>
            </w:tcBorders>
          </w:tcPr>
          <w:p w14:paraId="5D358BFD"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d0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6A4844B2"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292,500°</w:t>
            </w:r>
          </w:p>
        </w:tc>
        <w:tc>
          <w:tcPr>
            <w:tcW w:w="806" w:type="dxa"/>
            <w:tcBorders>
              <w:top w:val="single" w:sz="6" w:space="0" w:color="auto"/>
              <w:left w:val="single" w:sz="6" w:space="0" w:color="auto"/>
              <w:bottom w:val="single" w:sz="6" w:space="0" w:color="auto"/>
              <w:right w:val="single" w:sz="6" w:space="0" w:color="auto"/>
            </w:tcBorders>
          </w:tcPr>
          <w:p w14:paraId="71804E0F"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1,14</w:t>
            </w:r>
          </w:p>
        </w:tc>
      </w:tr>
      <w:tr w:rsidR="00974947" w:rsidRPr="00D67769" w14:paraId="69B0A1FB" w14:textId="77777777" w:rsidTr="00D67769">
        <w:trPr>
          <w:trHeight w:val="250"/>
        </w:trPr>
        <w:tc>
          <w:tcPr>
            <w:tcW w:w="2410" w:type="dxa"/>
            <w:vMerge/>
            <w:tcBorders>
              <w:top w:val="nil"/>
              <w:left w:val="single" w:sz="6" w:space="0" w:color="auto"/>
              <w:bottom w:val="nil"/>
              <w:right w:val="single" w:sz="6" w:space="0" w:color="auto"/>
            </w:tcBorders>
          </w:tcPr>
          <w:p w14:paraId="37BCAEB3"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5C86CCE9"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3A6FF637"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74456136" w14:textId="77777777" w:rsidR="00974947" w:rsidRPr="00D67769" w:rsidRDefault="00974947" w:rsidP="00D67769">
            <w:pPr>
              <w:pStyle w:val="Style1"/>
              <w:widowControl/>
              <w:jc w:val="center"/>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24AF4E87"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Линейный элемент</w:t>
            </w:r>
          </w:p>
        </w:tc>
        <w:tc>
          <w:tcPr>
            <w:tcW w:w="792" w:type="dxa"/>
            <w:tcBorders>
              <w:top w:val="single" w:sz="6" w:space="0" w:color="auto"/>
              <w:left w:val="single" w:sz="6" w:space="0" w:color="auto"/>
              <w:bottom w:val="single" w:sz="6" w:space="0" w:color="auto"/>
              <w:right w:val="single" w:sz="6" w:space="0" w:color="auto"/>
            </w:tcBorders>
          </w:tcPr>
          <w:p w14:paraId="746458E5"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48B350D0"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4</w:t>
            </w:r>
          </w:p>
        </w:tc>
        <w:tc>
          <w:tcPr>
            <w:tcW w:w="792" w:type="dxa"/>
            <w:tcBorders>
              <w:top w:val="nil"/>
              <w:left w:val="single" w:sz="6" w:space="0" w:color="auto"/>
              <w:bottom w:val="single" w:sz="6" w:space="0" w:color="auto"/>
              <w:right w:val="single" w:sz="6" w:space="0" w:color="auto"/>
            </w:tcBorders>
          </w:tcPr>
          <w:p w14:paraId="22300CB6"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p w14:paraId="28647118"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30536A6E"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292,500°</w:t>
            </w:r>
          </w:p>
        </w:tc>
        <w:tc>
          <w:tcPr>
            <w:tcW w:w="806" w:type="dxa"/>
            <w:tcBorders>
              <w:top w:val="single" w:sz="6" w:space="0" w:color="auto"/>
              <w:left w:val="single" w:sz="6" w:space="0" w:color="auto"/>
              <w:bottom w:val="single" w:sz="6" w:space="0" w:color="auto"/>
              <w:right w:val="single" w:sz="6" w:space="0" w:color="auto"/>
            </w:tcBorders>
          </w:tcPr>
          <w:p w14:paraId="0B26C718"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1,60</w:t>
            </w:r>
          </w:p>
        </w:tc>
      </w:tr>
      <w:tr w:rsidR="00974947" w:rsidRPr="00D67769" w14:paraId="2676EB4E" w14:textId="77777777" w:rsidTr="00D67769">
        <w:trPr>
          <w:trHeight w:val="240"/>
        </w:trPr>
        <w:tc>
          <w:tcPr>
            <w:tcW w:w="2410" w:type="dxa"/>
            <w:vMerge/>
            <w:tcBorders>
              <w:top w:val="nil"/>
              <w:left w:val="single" w:sz="6" w:space="0" w:color="auto"/>
              <w:bottom w:val="nil"/>
              <w:right w:val="single" w:sz="6" w:space="0" w:color="auto"/>
            </w:tcBorders>
          </w:tcPr>
          <w:p w14:paraId="38431837"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42" w:type="dxa"/>
            <w:tcBorders>
              <w:top w:val="nil"/>
              <w:left w:val="single" w:sz="6" w:space="0" w:color="auto"/>
              <w:bottom w:val="nil"/>
              <w:right w:val="single" w:sz="6" w:space="0" w:color="auto"/>
            </w:tcBorders>
          </w:tcPr>
          <w:p w14:paraId="0104BD64"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p w14:paraId="2DE25CC7" w14:textId="77777777" w:rsidR="00974947" w:rsidRPr="00D67769" w:rsidRDefault="00974947" w:rsidP="00D67769">
            <w:pPr>
              <w:widowControl/>
              <w:rPr>
                <w:rStyle w:val="FontStyle13"/>
                <w:rFonts w:ascii="Times New Roman" w:hAnsi="Times New Roman" w:cs="Times New Roman"/>
                <w:b w:val="0"/>
                <w:sz w:val="22"/>
                <w:szCs w:val="22"/>
                <w:lang w:val="en-US" w:eastAsia="en-US"/>
              </w:rPr>
            </w:pPr>
          </w:p>
        </w:tc>
        <w:tc>
          <w:tcPr>
            <w:tcW w:w="1559" w:type="dxa"/>
            <w:tcBorders>
              <w:top w:val="single" w:sz="6" w:space="0" w:color="auto"/>
              <w:left w:val="single" w:sz="6" w:space="0" w:color="auto"/>
              <w:bottom w:val="single" w:sz="6" w:space="0" w:color="auto"/>
              <w:right w:val="single" w:sz="6" w:space="0" w:color="auto"/>
            </w:tcBorders>
          </w:tcPr>
          <w:p w14:paraId="600E01A7" w14:textId="77777777" w:rsidR="00974947" w:rsidRPr="00D67769" w:rsidRDefault="00974947" w:rsidP="00D67769">
            <w:pPr>
              <w:pStyle w:val="Style2"/>
              <w:widowControl/>
              <w:jc w:val="center"/>
              <w:rPr>
                <w:rStyle w:val="FontStyle12"/>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V</w:t>
            </w:r>
            <w:r w:rsidRPr="00D67769">
              <w:rPr>
                <w:rStyle w:val="FontStyle12"/>
                <w:rFonts w:ascii="Times New Roman" w:hAnsi="Times New Roman" w:cs="Times New Roman"/>
                <w:i w:val="0"/>
                <w:sz w:val="22"/>
                <w:szCs w:val="22"/>
                <w:vertAlign w:val="subscript"/>
                <w:lang w:val="en-US" w:eastAsia="en-US"/>
              </w:rPr>
              <w:t>2</w:t>
            </w:r>
          </w:p>
        </w:tc>
        <w:tc>
          <w:tcPr>
            <w:tcW w:w="1568" w:type="dxa"/>
            <w:tcBorders>
              <w:top w:val="single" w:sz="6" w:space="0" w:color="auto"/>
              <w:left w:val="single" w:sz="6" w:space="0" w:color="auto"/>
              <w:bottom w:val="single" w:sz="6" w:space="0" w:color="auto"/>
              <w:right w:val="single" w:sz="6" w:space="0" w:color="auto"/>
            </w:tcBorders>
          </w:tcPr>
          <w:p w14:paraId="14625453"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Тип мнимого окончания</w:t>
            </w:r>
          </w:p>
        </w:tc>
        <w:tc>
          <w:tcPr>
            <w:tcW w:w="792" w:type="dxa"/>
            <w:tcBorders>
              <w:top w:val="single" w:sz="6" w:space="0" w:color="auto"/>
              <w:left w:val="single" w:sz="6" w:space="0" w:color="auto"/>
              <w:bottom w:val="single" w:sz="6" w:space="0" w:color="auto"/>
              <w:right w:val="single" w:sz="6" w:space="0" w:color="auto"/>
            </w:tcBorders>
          </w:tcPr>
          <w:p w14:paraId="1B49BE7C"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771D55B6" w14:textId="77777777" w:rsidR="00974947" w:rsidRPr="00D67769" w:rsidRDefault="00974947" w:rsidP="00D67769">
            <w:pPr>
              <w:pStyle w:val="Style2"/>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w:t>
            </w:r>
          </w:p>
        </w:tc>
        <w:tc>
          <w:tcPr>
            <w:tcW w:w="792" w:type="dxa"/>
            <w:tcBorders>
              <w:top w:val="single" w:sz="6" w:space="0" w:color="auto"/>
              <w:left w:val="single" w:sz="6" w:space="0" w:color="auto"/>
              <w:bottom w:val="nil"/>
              <w:right w:val="single" w:sz="6" w:space="0" w:color="auto"/>
            </w:tcBorders>
          </w:tcPr>
          <w:p w14:paraId="3B6E2FF0" w14:textId="77777777" w:rsidR="00974947" w:rsidRPr="00D67769" w:rsidRDefault="00974947" w:rsidP="00D67769">
            <w:pPr>
              <w:pStyle w:val="Style5"/>
              <w:widowControl/>
              <w:rPr>
                <w:rStyle w:val="FontStyle14"/>
                <w:rFonts w:ascii="Times New Roman" w:hAnsi="Times New Roman" w:cs="Times New Roman"/>
                <w:sz w:val="22"/>
                <w:szCs w:val="22"/>
                <w:lang w:val="en-US" w:eastAsia="en-US"/>
              </w:rPr>
            </w:pPr>
            <w:r w:rsidRPr="00D67769">
              <w:rPr>
                <w:rStyle w:val="FontStyle13"/>
                <w:rFonts w:ascii="Times New Roman" w:hAnsi="Times New Roman" w:cs="Times New Roman"/>
                <w:b w:val="0"/>
                <w:sz w:val="22"/>
                <w:szCs w:val="22"/>
                <w:lang w:val="en-US" w:eastAsia="en-US"/>
              </w:rPr>
              <w:t xml:space="preserve">10 </w:t>
            </w:r>
            <w:r w:rsidRPr="00D67769">
              <w:rPr>
                <w:rStyle w:val="FontStyle14"/>
                <w:rFonts w:ascii="Times New Roman" w:hAnsi="Times New Roman" w:cs="Times New Roman"/>
                <w:sz w:val="22"/>
                <w:szCs w:val="22"/>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0D31D7BE"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4C2E476D" w14:textId="77777777" w:rsidR="00974947" w:rsidRPr="00D67769" w:rsidRDefault="00974947" w:rsidP="00D67769">
            <w:pPr>
              <w:pStyle w:val="Style1"/>
              <w:widowControl/>
              <w:rPr>
                <w:rFonts w:ascii="Times New Roman" w:hAnsi="Times New Roman" w:cs="Times New Roman"/>
                <w:sz w:val="22"/>
                <w:szCs w:val="22"/>
              </w:rPr>
            </w:pPr>
          </w:p>
        </w:tc>
      </w:tr>
      <w:tr w:rsidR="00974947" w:rsidRPr="00D67769" w14:paraId="31693BF6" w14:textId="77777777" w:rsidTr="00D67769">
        <w:trPr>
          <w:trHeight w:val="494"/>
        </w:trPr>
        <w:tc>
          <w:tcPr>
            <w:tcW w:w="2410" w:type="dxa"/>
            <w:vMerge/>
            <w:tcBorders>
              <w:top w:val="nil"/>
              <w:left w:val="single" w:sz="6" w:space="0" w:color="auto"/>
              <w:bottom w:val="single" w:sz="6" w:space="0" w:color="auto"/>
              <w:right w:val="single" w:sz="6" w:space="0" w:color="auto"/>
            </w:tcBorders>
          </w:tcPr>
          <w:p w14:paraId="3B2DC67C" w14:textId="77777777" w:rsidR="00974947" w:rsidRPr="00D67769" w:rsidRDefault="00974947" w:rsidP="00D67769">
            <w:pPr>
              <w:widowControl/>
              <w:rPr>
                <w:rFonts w:ascii="Times New Roman" w:hAnsi="Times New Roman" w:cs="Times New Roman"/>
                <w:sz w:val="22"/>
                <w:szCs w:val="22"/>
              </w:rPr>
            </w:pPr>
          </w:p>
        </w:tc>
        <w:tc>
          <w:tcPr>
            <w:tcW w:w="142" w:type="dxa"/>
            <w:tcBorders>
              <w:top w:val="nil"/>
              <w:left w:val="single" w:sz="6" w:space="0" w:color="auto"/>
              <w:bottom w:val="single" w:sz="6" w:space="0" w:color="auto"/>
              <w:right w:val="single" w:sz="6" w:space="0" w:color="auto"/>
            </w:tcBorders>
          </w:tcPr>
          <w:p w14:paraId="662450E5" w14:textId="77777777" w:rsidR="00974947" w:rsidRPr="00D67769" w:rsidRDefault="00974947" w:rsidP="00D67769">
            <w:pPr>
              <w:widowControl/>
              <w:rPr>
                <w:rFonts w:ascii="Times New Roman" w:hAnsi="Times New Roman" w:cs="Times New Roman"/>
                <w:sz w:val="22"/>
                <w:szCs w:val="22"/>
              </w:rPr>
            </w:pPr>
          </w:p>
          <w:p w14:paraId="1A4056D5" w14:textId="77777777" w:rsidR="00974947" w:rsidRPr="00D67769" w:rsidRDefault="00974947" w:rsidP="00D67769">
            <w:pPr>
              <w:widowControl/>
              <w:rPr>
                <w:rFonts w:ascii="Times New Roman" w:hAnsi="Times New Roman" w:cs="Times New Roman"/>
                <w:sz w:val="22"/>
                <w:szCs w:val="22"/>
              </w:rPr>
            </w:pPr>
          </w:p>
        </w:tc>
        <w:tc>
          <w:tcPr>
            <w:tcW w:w="1559" w:type="dxa"/>
            <w:tcBorders>
              <w:top w:val="single" w:sz="6" w:space="0" w:color="auto"/>
              <w:left w:val="single" w:sz="6" w:space="0" w:color="auto"/>
              <w:bottom w:val="single" w:sz="6" w:space="0" w:color="auto"/>
              <w:right w:val="single" w:sz="6" w:space="0" w:color="auto"/>
            </w:tcBorders>
          </w:tcPr>
          <w:p w14:paraId="314FE399" w14:textId="77777777" w:rsidR="00974947" w:rsidRPr="00D67769" w:rsidRDefault="00974947" w:rsidP="00D67769">
            <w:pPr>
              <w:pStyle w:val="Style1"/>
              <w:widowControl/>
              <w:rPr>
                <w:rFonts w:ascii="Times New Roman" w:hAnsi="Times New Roman" w:cs="Times New Roman"/>
                <w:sz w:val="22"/>
                <w:szCs w:val="22"/>
              </w:rPr>
            </w:pPr>
          </w:p>
        </w:tc>
        <w:tc>
          <w:tcPr>
            <w:tcW w:w="1568" w:type="dxa"/>
            <w:tcBorders>
              <w:top w:val="single" w:sz="6" w:space="0" w:color="auto"/>
              <w:left w:val="single" w:sz="6" w:space="0" w:color="auto"/>
              <w:bottom w:val="single" w:sz="6" w:space="0" w:color="auto"/>
              <w:right w:val="single" w:sz="6" w:space="0" w:color="auto"/>
            </w:tcBorders>
          </w:tcPr>
          <w:p w14:paraId="60DB4397" w14:textId="77777777" w:rsidR="00974947" w:rsidRPr="00D67769" w:rsidRDefault="00974947" w:rsidP="00D67769">
            <w:pPr>
              <w:pStyle w:val="Style75"/>
              <w:widowControl/>
              <w:jc w:val="both"/>
              <w:rPr>
                <w:rStyle w:val="FontStyle129"/>
                <w:rFonts w:ascii="Times New Roman" w:hAnsi="Times New Roman" w:cs="Times New Roman"/>
                <w:sz w:val="22"/>
                <w:szCs w:val="22"/>
                <w:lang w:val="en-US" w:eastAsia="en-US"/>
              </w:rPr>
            </w:pPr>
            <w:r w:rsidRPr="00D67769">
              <w:rPr>
                <w:rStyle w:val="FontStyle129"/>
                <w:rFonts w:ascii="Times New Roman" w:hAnsi="Times New Roman" w:cs="Times New Roman"/>
                <w:sz w:val="22"/>
                <w:szCs w:val="22"/>
                <w:lang w:val="ru" w:eastAsia="en-US"/>
              </w:rPr>
              <w:t>Относительное расположение на линии</w:t>
            </w:r>
          </w:p>
        </w:tc>
        <w:tc>
          <w:tcPr>
            <w:tcW w:w="792" w:type="dxa"/>
            <w:tcBorders>
              <w:top w:val="single" w:sz="6" w:space="0" w:color="auto"/>
              <w:left w:val="single" w:sz="6" w:space="0" w:color="auto"/>
              <w:bottom w:val="single" w:sz="6" w:space="0" w:color="auto"/>
              <w:right w:val="single" w:sz="6" w:space="0" w:color="auto"/>
            </w:tcBorders>
          </w:tcPr>
          <w:p w14:paraId="56BCDDFB" w14:textId="77777777" w:rsidR="00974947" w:rsidRPr="00D67769" w:rsidRDefault="00974947" w:rsidP="00D67769">
            <w:pPr>
              <w:pStyle w:val="Style9"/>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1 0</w:t>
            </w:r>
          </w:p>
        </w:tc>
        <w:tc>
          <w:tcPr>
            <w:tcW w:w="797" w:type="dxa"/>
            <w:tcBorders>
              <w:top w:val="single" w:sz="6" w:space="0" w:color="auto"/>
              <w:left w:val="single" w:sz="6" w:space="0" w:color="auto"/>
              <w:bottom w:val="single" w:sz="6" w:space="0" w:color="auto"/>
              <w:right w:val="single" w:sz="6" w:space="0" w:color="auto"/>
            </w:tcBorders>
          </w:tcPr>
          <w:p w14:paraId="269CD621" w14:textId="77777777" w:rsidR="00974947" w:rsidRPr="00D67769" w:rsidRDefault="00974947" w:rsidP="00D67769">
            <w:pPr>
              <w:pStyle w:val="Style9"/>
              <w:widowControl/>
              <w:rPr>
                <w:rStyle w:val="FontStyle13"/>
                <w:rFonts w:ascii="Times New Roman" w:hAnsi="Times New Roman" w:cs="Times New Roman"/>
                <w:b w:val="0"/>
                <w:sz w:val="22"/>
                <w:szCs w:val="22"/>
                <w:lang w:val="en-US" w:eastAsia="en-US"/>
              </w:rPr>
            </w:pPr>
            <w:r w:rsidRPr="00D67769">
              <w:rPr>
                <w:rStyle w:val="FontStyle13"/>
                <w:rFonts w:ascii="Times New Roman" w:hAnsi="Times New Roman" w:cs="Times New Roman"/>
                <w:b w:val="0"/>
                <w:sz w:val="22"/>
                <w:szCs w:val="22"/>
                <w:lang w:val="en-US" w:eastAsia="en-US"/>
              </w:rPr>
              <w:t>2 4</w:t>
            </w:r>
          </w:p>
        </w:tc>
        <w:tc>
          <w:tcPr>
            <w:tcW w:w="792" w:type="dxa"/>
            <w:tcBorders>
              <w:top w:val="nil"/>
              <w:left w:val="single" w:sz="6" w:space="0" w:color="auto"/>
              <w:bottom w:val="single" w:sz="6" w:space="0" w:color="auto"/>
              <w:right w:val="single" w:sz="6" w:space="0" w:color="auto"/>
            </w:tcBorders>
          </w:tcPr>
          <w:p w14:paraId="69CF71B3" w14:textId="77777777" w:rsidR="00974947" w:rsidRPr="00D67769" w:rsidRDefault="00974947" w:rsidP="00D67769">
            <w:pPr>
              <w:pStyle w:val="Style9"/>
              <w:widowControl/>
              <w:rPr>
                <w:rStyle w:val="FontStyle13"/>
                <w:rFonts w:ascii="Times New Roman" w:hAnsi="Times New Roman" w:cs="Times New Roman"/>
                <w:b w:val="0"/>
                <w:sz w:val="22"/>
                <w:szCs w:val="22"/>
                <w:lang w:val="en-US" w:eastAsia="en-US"/>
              </w:rPr>
            </w:pPr>
          </w:p>
          <w:p w14:paraId="5649C554" w14:textId="77777777" w:rsidR="00974947" w:rsidRPr="00D67769" w:rsidRDefault="00974947" w:rsidP="00D67769">
            <w:pPr>
              <w:pStyle w:val="Style9"/>
              <w:widowControl/>
              <w:rPr>
                <w:rStyle w:val="FontStyle13"/>
                <w:rFonts w:ascii="Times New Roman" w:hAnsi="Times New Roman" w:cs="Times New Roman"/>
                <w:b w:val="0"/>
                <w:sz w:val="22"/>
                <w:szCs w:val="22"/>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67241788" w14:textId="77777777" w:rsidR="00974947" w:rsidRPr="00D67769" w:rsidRDefault="00974947" w:rsidP="00D67769">
            <w:pPr>
              <w:pStyle w:val="Style1"/>
              <w:widowControl/>
              <w:rPr>
                <w:rFonts w:ascii="Times New Roman" w:hAnsi="Times New Roman" w:cs="Times New Roman"/>
                <w:sz w:val="22"/>
                <w:szCs w:val="22"/>
              </w:rPr>
            </w:pPr>
          </w:p>
        </w:tc>
        <w:tc>
          <w:tcPr>
            <w:tcW w:w="806" w:type="dxa"/>
            <w:tcBorders>
              <w:top w:val="single" w:sz="6" w:space="0" w:color="auto"/>
              <w:left w:val="single" w:sz="6" w:space="0" w:color="auto"/>
              <w:bottom w:val="single" w:sz="6" w:space="0" w:color="auto"/>
              <w:right w:val="single" w:sz="6" w:space="0" w:color="auto"/>
            </w:tcBorders>
          </w:tcPr>
          <w:p w14:paraId="6EA7AB73" w14:textId="77777777" w:rsidR="00974947" w:rsidRPr="00D67769" w:rsidRDefault="00974947" w:rsidP="00D67769">
            <w:pPr>
              <w:pStyle w:val="Style1"/>
              <w:widowControl/>
              <w:rPr>
                <w:rFonts w:ascii="Times New Roman" w:hAnsi="Times New Roman" w:cs="Times New Roman"/>
                <w:sz w:val="22"/>
                <w:szCs w:val="22"/>
              </w:rPr>
            </w:pPr>
          </w:p>
        </w:tc>
      </w:tr>
    </w:tbl>
    <w:p w14:paraId="2D2E1679" w14:textId="77777777" w:rsidR="00974947" w:rsidRPr="00DA7E84" w:rsidRDefault="00974947" w:rsidP="00DA7E84">
      <w:pPr>
        <w:pStyle w:val="Style35"/>
        <w:widowControl/>
        <w:ind w:firstLine="720"/>
        <w:jc w:val="both"/>
        <w:rPr>
          <w:rStyle w:val="FontStyle137"/>
          <w:rFonts w:ascii="Times New Roman" w:hAnsi="Times New Roman" w:cs="Times New Roman"/>
          <w:sz w:val="24"/>
          <w:szCs w:val="24"/>
          <w:lang w:val="ru" w:eastAsia="en-US"/>
        </w:rPr>
      </w:pPr>
      <w:r w:rsidRPr="00DA7E84">
        <w:rPr>
          <w:rStyle w:val="FontStyle137"/>
          <w:rFonts w:ascii="Times New Roman" w:hAnsi="Times New Roman" w:cs="Times New Roman"/>
          <w:sz w:val="24"/>
          <w:szCs w:val="24"/>
          <w:lang w:val="ru" w:eastAsia="en-US"/>
        </w:rPr>
        <w:br w:type="page"/>
      </w:r>
    </w:p>
    <w:p w14:paraId="5C20EC15"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val="en-US" w:eastAsia="en-US"/>
        </w:rPr>
      </w:pPr>
      <w:r w:rsidRPr="00DA7E84">
        <w:rPr>
          <w:rStyle w:val="FontStyle137"/>
          <w:rFonts w:ascii="Times New Roman" w:hAnsi="Times New Roman" w:cs="Times New Roman"/>
          <w:sz w:val="24"/>
          <w:szCs w:val="24"/>
          <w:lang w:val="ru" w:eastAsia="en-US"/>
        </w:rPr>
        <w:t>C.4 Бифуркация</w:t>
      </w:r>
    </w:p>
    <w:p w14:paraId="760DD072" w14:textId="77777777" w:rsidR="005D13A2" w:rsidRPr="00DA7E84" w:rsidRDefault="005D13A2" w:rsidP="00DA7E84">
      <w:pPr>
        <w:pStyle w:val="Style8"/>
        <w:widowControl/>
        <w:ind w:firstLine="720"/>
        <w:jc w:val="center"/>
        <w:rPr>
          <w:rStyle w:val="FontStyle138"/>
          <w:rFonts w:ascii="Times New Roman" w:hAnsi="Times New Roman" w:cs="Times New Roman"/>
          <w:sz w:val="24"/>
          <w:szCs w:val="24"/>
          <w:lang w:val="ru" w:eastAsia="en-US"/>
        </w:rPr>
      </w:pPr>
    </w:p>
    <w:p w14:paraId="0B02980F"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C.3 — Пример контрольной точки типа бифуркация. В этом примере кодируются две линии: одна линия передает бифуркацию, но не содержит контрольных точек (см. нижний рисунок); вторая линия начинается в месте бифуркации (см. верхний рисунок). Вместе две закодированные линии образуют бифуркацию</w:t>
      </w:r>
    </w:p>
    <w:p w14:paraId="7D9027A0"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С.2). (Условные обозначения см. на рисунке С.1)</w:t>
      </w:r>
    </w:p>
    <w:tbl>
      <w:tblPr>
        <w:tblW w:w="9774" w:type="dxa"/>
        <w:tblInd w:w="40" w:type="dxa"/>
        <w:tblLayout w:type="fixed"/>
        <w:tblCellMar>
          <w:left w:w="40" w:type="dxa"/>
          <w:right w:w="40" w:type="dxa"/>
        </w:tblCellMar>
        <w:tblLook w:val="0000" w:firstRow="0" w:lastRow="0" w:firstColumn="0" w:lastColumn="0" w:noHBand="0" w:noVBand="0"/>
      </w:tblPr>
      <w:tblGrid>
        <w:gridCol w:w="2520"/>
        <w:gridCol w:w="274"/>
        <w:gridCol w:w="845"/>
        <w:gridCol w:w="2040"/>
        <w:gridCol w:w="797"/>
        <w:gridCol w:w="797"/>
        <w:gridCol w:w="792"/>
        <w:gridCol w:w="907"/>
        <w:gridCol w:w="802"/>
      </w:tblGrid>
      <w:tr w:rsidR="00974947" w:rsidRPr="00DA7E84" w14:paraId="52473753" w14:textId="77777777" w:rsidTr="00974947">
        <w:trPr>
          <w:trHeight w:val="715"/>
        </w:trPr>
        <w:tc>
          <w:tcPr>
            <w:tcW w:w="2794" w:type="dxa"/>
            <w:gridSpan w:val="2"/>
            <w:tcBorders>
              <w:top w:val="single" w:sz="6" w:space="0" w:color="auto"/>
              <w:left w:val="single" w:sz="6" w:space="0" w:color="auto"/>
              <w:bottom w:val="single" w:sz="6" w:space="0" w:color="auto"/>
              <w:right w:val="single" w:sz="6" w:space="0" w:color="auto"/>
            </w:tcBorders>
            <w:vAlign w:val="center"/>
          </w:tcPr>
          <w:p w14:paraId="1E4D1D76" w14:textId="77777777" w:rsidR="00974947" w:rsidRPr="00DA7E84" w:rsidRDefault="00974947" w:rsidP="00DA7E84">
            <w:pPr>
              <w:pStyle w:val="Style2"/>
              <w:widowControl/>
              <w:ind w:firstLine="720"/>
              <w:jc w:val="center"/>
              <w:rPr>
                <w:rStyle w:val="FontStyle16"/>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Рисунок</w:t>
            </w:r>
          </w:p>
        </w:tc>
        <w:tc>
          <w:tcPr>
            <w:tcW w:w="845" w:type="dxa"/>
            <w:tcBorders>
              <w:top w:val="single" w:sz="6" w:space="0" w:color="auto"/>
              <w:left w:val="single" w:sz="6" w:space="0" w:color="auto"/>
              <w:bottom w:val="single" w:sz="6" w:space="0" w:color="auto"/>
              <w:right w:val="single" w:sz="6" w:space="0" w:color="auto"/>
            </w:tcBorders>
            <w:vAlign w:val="center"/>
          </w:tcPr>
          <w:p w14:paraId="0F7006EB" w14:textId="77777777" w:rsidR="00974947" w:rsidRPr="00DA7E84" w:rsidRDefault="00974947" w:rsidP="00DA7E84">
            <w:pPr>
              <w:pStyle w:val="Style22"/>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Идентификатор контрольной точки</w:t>
            </w:r>
          </w:p>
        </w:tc>
        <w:tc>
          <w:tcPr>
            <w:tcW w:w="2040" w:type="dxa"/>
            <w:tcBorders>
              <w:top w:val="single" w:sz="6" w:space="0" w:color="auto"/>
              <w:left w:val="single" w:sz="6" w:space="0" w:color="auto"/>
              <w:bottom w:val="single" w:sz="6" w:space="0" w:color="auto"/>
              <w:right w:val="single" w:sz="6" w:space="0" w:color="auto"/>
            </w:tcBorders>
            <w:vAlign w:val="center"/>
          </w:tcPr>
          <w:p w14:paraId="57C6310C" w14:textId="77777777" w:rsidR="00974947" w:rsidRPr="00DA7E84" w:rsidRDefault="00974947" w:rsidP="00DA7E84">
            <w:pPr>
              <w:pStyle w:val="Style22"/>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Тип</w:t>
            </w:r>
          </w:p>
        </w:tc>
        <w:tc>
          <w:tcPr>
            <w:tcW w:w="797" w:type="dxa"/>
            <w:tcBorders>
              <w:top w:val="single" w:sz="6" w:space="0" w:color="auto"/>
              <w:left w:val="single" w:sz="6" w:space="0" w:color="auto"/>
              <w:bottom w:val="single" w:sz="6" w:space="0" w:color="auto"/>
              <w:right w:val="single" w:sz="6" w:space="0" w:color="auto"/>
            </w:tcBorders>
            <w:vAlign w:val="center"/>
          </w:tcPr>
          <w:p w14:paraId="695484BB" w14:textId="77777777" w:rsidR="00974947" w:rsidRPr="00DA7E84" w:rsidRDefault="00974947" w:rsidP="00DA7E84">
            <w:pPr>
              <w:pStyle w:val="Style22"/>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Значение</w:t>
            </w:r>
          </w:p>
        </w:tc>
        <w:tc>
          <w:tcPr>
            <w:tcW w:w="797" w:type="dxa"/>
            <w:tcBorders>
              <w:top w:val="single" w:sz="6" w:space="0" w:color="auto"/>
              <w:left w:val="single" w:sz="6" w:space="0" w:color="auto"/>
              <w:bottom w:val="single" w:sz="6" w:space="0" w:color="auto"/>
              <w:right w:val="single" w:sz="6" w:space="0" w:color="auto"/>
            </w:tcBorders>
            <w:vAlign w:val="center"/>
          </w:tcPr>
          <w:p w14:paraId="6A74DEEF" w14:textId="77777777" w:rsidR="00974947" w:rsidRPr="00DA7E84" w:rsidRDefault="00974947" w:rsidP="00DA7E84">
            <w:pPr>
              <w:pStyle w:val="Style80"/>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Число битов</w:t>
            </w:r>
          </w:p>
        </w:tc>
        <w:tc>
          <w:tcPr>
            <w:tcW w:w="792" w:type="dxa"/>
            <w:tcBorders>
              <w:top w:val="single" w:sz="6" w:space="0" w:color="auto"/>
              <w:left w:val="single" w:sz="6" w:space="0" w:color="auto"/>
              <w:bottom w:val="single" w:sz="6" w:space="0" w:color="auto"/>
              <w:right w:val="single" w:sz="6" w:space="0" w:color="auto"/>
            </w:tcBorders>
            <w:vAlign w:val="center"/>
          </w:tcPr>
          <w:p w14:paraId="20997156" w14:textId="77777777" w:rsidR="00974947" w:rsidRPr="00DA7E84" w:rsidRDefault="00974947" w:rsidP="00DA7E84">
            <w:pPr>
              <w:pStyle w:val="Style52"/>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Значение байта</w:t>
            </w:r>
          </w:p>
        </w:tc>
        <w:tc>
          <w:tcPr>
            <w:tcW w:w="907" w:type="dxa"/>
            <w:tcBorders>
              <w:top w:val="single" w:sz="6" w:space="0" w:color="auto"/>
              <w:left w:val="single" w:sz="6" w:space="0" w:color="auto"/>
              <w:bottom w:val="single" w:sz="6" w:space="0" w:color="auto"/>
              <w:right w:val="single" w:sz="6" w:space="0" w:color="auto"/>
            </w:tcBorders>
            <w:vAlign w:val="center"/>
          </w:tcPr>
          <w:p w14:paraId="399DA30B" w14:textId="77777777" w:rsidR="00974947" w:rsidRPr="00DA7E84" w:rsidRDefault="00974947" w:rsidP="00DA7E84">
            <w:pPr>
              <w:pStyle w:val="Style30"/>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Абсолютное направление</w:t>
            </w:r>
          </w:p>
        </w:tc>
        <w:tc>
          <w:tcPr>
            <w:tcW w:w="802" w:type="dxa"/>
            <w:tcBorders>
              <w:top w:val="single" w:sz="6" w:space="0" w:color="auto"/>
              <w:left w:val="single" w:sz="6" w:space="0" w:color="auto"/>
              <w:bottom w:val="single" w:sz="6" w:space="0" w:color="auto"/>
              <w:right w:val="single" w:sz="6" w:space="0" w:color="auto"/>
            </w:tcBorders>
            <w:vAlign w:val="center"/>
          </w:tcPr>
          <w:p w14:paraId="6F84BCAD" w14:textId="77777777" w:rsidR="00974947" w:rsidRPr="00DA7E84" w:rsidRDefault="00974947" w:rsidP="00DA7E84">
            <w:pPr>
              <w:pStyle w:val="Style80"/>
              <w:widowControl/>
              <w:ind w:firstLine="720"/>
              <w:jc w:val="center"/>
              <w:rPr>
                <w:rStyle w:val="FontStyle131"/>
                <w:rFonts w:ascii="Times New Roman" w:hAnsi="Times New Roman" w:cs="Times New Roman"/>
                <w:sz w:val="24"/>
                <w:szCs w:val="24"/>
                <w:lang w:val="en-US" w:eastAsia="en-US"/>
              </w:rPr>
            </w:pPr>
            <w:r w:rsidRPr="00DA7E84">
              <w:rPr>
                <w:rStyle w:val="FontStyle131"/>
                <w:rFonts w:ascii="Times New Roman" w:hAnsi="Times New Roman" w:cs="Times New Roman"/>
                <w:sz w:val="24"/>
                <w:szCs w:val="24"/>
                <w:lang w:val="ru" w:eastAsia="en-US"/>
              </w:rPr>
              <w:t>Длина шага [мм]</w:t>
            </w:r>
          </w:p>
        </w:tc>
      </w:tr>
      <w:tr w:rsidR="00974947" w:rsidRPr="00DA7E84" w14:paraId="0403E837" w14:textId="77777777" w:rsidTr="00974947">
        <w:trPr>
          <w:trHeight w:val="240"/>
        </w:trPr>
        <w:tc>
          <w:tcPr>
            <w:tcW w:w="2520" w:type="dxa"/>
            <w:vMerge w:val="restart"/>
            <w:tcBorders>
              <w:top w:val="single" w:sz="4" w:space="0" w:color="auto"/>
              <w:left w:val="single" w:sz="4" w:space="0" w:color="auto"/>
            </w:tcBorders>
          </w:tcPr>
          <w:p w14:paraId="11225C5F" w14:textId="77777777" w:rsidR="00974947" w:rsidRPr="00DA7E84" w:rsidRDefault="00974947" w:rsidP="00DA7E84">
            <w:pPr>
              <w:ind w:firstLine="720"/>
              <w:rPr>
                <w:rFonts w:ascii="Times New Roman" w:hAnsi="Times New Roman" w:cs="Times New Roman"/>
              </w:rPr>
            </w:pPr>
            <w:r w:rsidRPr="00DA7E84">
              <w:rPr>
                <w:rFonts w:ascii="Times New Roman" w:hAnsi="Times New Roman" w:cs="Times New Roman"/>
                <w:noProof/>
              </w:rPr>
              <w:drawing>
                <wp:inline distT="0" distB="0" distL="0" distR="0" wp14:anchorId="748DB82F" wp14:editId="7BDFE6F2">
                  <wp:extent cx="1661160" cy="268986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661160" cy="2689860"/>
                          </a:xfrm>
                          <a:prstGeom prst="rect">
                            <a:avLst/>
                          </a:prstGeom>
                        </pic:spPr>
                      </pic:pic>
                    </a:graphicData>
                  </a:graphic>
                </wp:inline>
              </w:drawing>
            </w:r>
          </w:p>
          <w:p w14:paraId="6E3E6D98" w14:textId="77777777" w:rsidR="00974947" w:rsidRPr="00DA7E84" w:rsidRDefault="00974947" w:rsidP="00DA7E84">
            <w:pPr>
              <w:ind w:firstLine="720"/>
              <w:rPr>
                <w:rFonts w:ascii="Times New Roman" w:hAnsi="Times New Roman" w:cs="Times New Roman"/>
              </w:rPr>
            </w:pPr>
          </w:p>
        </w:tc>
        <w:tc>
          <w:tcPr>
            <w:tcW w:w="274" w:type="dxa"/>
            <w:vMerge w:val="restart"/>
            <w:tcBorders>
              <w:top w:val="single" w:sz="6" w:space="0" w:color="auto"/>
              <w:left w:val="nil"/>
              <w:bottom w:val="nil"/>
              <w:right w:val="single" w:sz="6" w:space="0" w:color="auto"/>
            </w:tcBorders>
          </w:tcPr>
          <w:p w14:paraId="6BFF4C30" w14:textId="77777777" w:rsidR="00974947" w:rsidRPr="00DA7E84" w:rsidRDefault="00974947" w:rsidP="00DA7E84">
            <w:pPr>
              <w:pStyle w:val="Style1"/>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3C1AC3E6" w14:textId="77777777" w:rsidR="00974947" w:rsidRPr="00DA7E84" w:rsidRDefault="00974947" w:rsidP="00DA7E84">
            <w:pPr>
              <w:pStyle w:val="Style7"/>
              <w:widowControl/>
              <w:ind w:firstLine="720"/>
              <w:jc w:val="center"/>
              <w:rPr>
                <w:rStyle w:val="FontStyle13"/>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B</w:t>
            </w:r>
            <w:r w:rsidRPr="00DA7E84">
              <w:rPr>
                <w:rStyle w:val="FontStyle13"/>
                <w:rFonts w:ascii="Times New Roman" w:hAnsi="Times New Roman" w:cs="Times New Roman"/>
                <w:b w:val="0"/>
                <w:sz w:val="24"/>
                <w:szCs w:val="24"/>
                <w:vertAlign w:val="subscript"/>
                <w:lang w:val="en-US" w:eastAsia="en-US"/>
              </w:rPr>
              <w:t>3</w:t>
            </w:r>
          </w:p>
        </w:tc>
        <w:tc>
          <w:tcPr>
            <w:tcW w:w="2040" w:type="dxa"/>
            <w:tcBorders>
              <w:top w:val="single" w:sz="6" w:space="0" w:color="auto"/>
              <w:left w:val="single" w:sz="6" w:space="0" w:color="auto"/>
              <w:bottom w:val="single" w:sz="6" w:space="0" w:color="auto"/>
              <w:right w:val="single" w:sz="6" w:space="0" w:color="auto"/>
            </w:tcBorders>
          </w:tcPr>
          <w:p w14:paraId="69DA2F23"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Действительная бифуркация</w:t>
            </w:r>
          </w:p>
        </w:tc>
        <w:tc>
          <w:tcPr>
            <w:tcW w:w="797" w:type="dxa"/>
            <w:tcBorders>
              <w:top w:val="single" w:sz="6" w:space="0" w:color="auto"/>
              <w:left w:val="single" w:sz="6" w:space="0" w:color="auto"/>
              <w:bottom w:val="single" w:sz="6" w:space="0" w:color="auto"/>
              <w:right w:val="single" w:sz="6" w:space="0" w:color="auto"/>
            </w:tcBorders>
          </w:tcPr>
          <w:p w14:paraId="724F30B9"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tcPr>
          <w:p w14:paraId="630D0F5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tcPr>
          <w:p w14:paraId="07121FE7"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8f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5D5E833C"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0DDD75FB"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C40A7AB" w14:textId="77777777" w:rsidTr="00974947">
        <w:trPr>
          <w:trHeight w:val="250"/>
        </w:trPr>
        <w:tc>
          <w:tcPr>
            <w:tcW w:w="2520" w:type="dxa"/>
            <w:vMerge/>
            <w:tcBorders>
              <w:left w:val="single" w:sz="4" w:space="0" w:color="auto"/>
            </w:tcBorders>
          </w:tcPr>
          <w:p w14:paraId="24F04B24" w14:textId="77777777" w:rsidR="00974947" w:rsidRPr="00DA7E84" w:rsidRDefault="00974947" w:rsidP="00DA7E84">
            <w:pPr>
              <w:ind w:firstLine="720"/>
              <w:rPr>
                <w:rStyle w:val="FontStyle19"/>
                <w:rFonts w:ascii="Times New Roman" w:hAnsi="Times New Roman" w:cs="Times New Roman"/>
                <w:position w:val="-31"/>
                <w:sz w:val="24"/>
                <w:szCs w:val="24"/>
                <w:lang w:val="en-US" w:eastAsia="en-US"/>
              </w:rPr>
            </w:pPr>
          </w:p>
        </w:tc>
        <w:tc>
          <w:tcPr>
            <w:tcW w:w="274" w:type="dxa"/>
            <w:vMerge/>
            <w:tcBorders>
              <w:top w:val="nil"/>
              <w:left w:val="nil"/>
              <w:bottom w:val="nil"/>
              <w:right w:val="single" w:sz="6" w:space="0" w:color="auto"/>
            </w:tcBorders>
          </w:tcPr>
          <w:p w14:paraId="317F70A8" w14:textId="77777777" w:rsidR="00974947" w:rsidRPr="00DA7E84" w:rsidRDefault="00974947" w:rsidP="00DA7E84">
            <w:pPr>
              <w:pStyle w:val="Style9"/>
              <w:widowControl/>
              <w:ind w:firstLine="720"/>
              <w:rPr>
                <w:rStyle w:val="FontStyle19"/>
                <w:rFonts w:ascii="Times New Roman" w:hAnsi="Times New Roman" w:cs="Times New Roman"/>
                <w:position w:val="-31"/>
                <w:sz w:val="24"/>
                <w:szCs w:val="24"/>
                <w:lang w:val="en-US" w:eastAsia="en-US"/>
              </w:rPr>
            </w:pPr>
          </w:p>
          <w:p w14:paraId="0111A8F0" w14:textId="77777777" w:rsidR="00974947" w:rsidRPr="00DA7E84" w:rsidRDefault="00974947" w:rsidP="00DA7E84">
            <w:pPr>
              <w:pStyle w:val="Style9"/>
              <w:widowControl/>
              <w:ind w:firstLine="720"/>
              <w:rPr>
                <w:rStyle w:val="FontStyle19"/>
                <w:rFonts w:ascii="Times New Roman" w:hAnsi="Times New Roman" w:cs="Times New Roman"/>
                <w:position w:val="-31"/>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tcPr>
          <w:p w14:paraId="1D8AB2BE"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6CF7D54D"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Направление</w:t>
            </w:r>
          </w:p>
        </w:tc>
        <w:tc>
          <w:tcPr>
            <w:tcW w:w="797" w:type="dxa"/>
            <w:tcBorders>
              <w:top w:val="single" w:sz="6" w:space="0" w:color="auto"/>
              <w:left w:val="single" w:sz="6" w:space="0" w:color="auto"/>
              <w:bottom w:val="single" w:sz="6" w:space="0" w:color="auto"/>
              <w:right w:val="single" w:sz="6" w:space="0" w:color="auto"/>
            </w:tcBorders>
          </w:tcPr>
          <w:p w14:paraId="7ABECBBD"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15</w:t>
            </w:r>
          </w:p>
        </w:tc>
        <w:tc>
          <w:tcPr>
            <w:tcW w:w="797" w:type="dxa"/>
            <w:tcBorders>
              <w:top w:val="single" w:sz="6" w:space="0" w:color="auto"/>
              <w:left w:val="single" w:sz="6" w:space="0" w:color="auto"/>
              <w:bottom w:val="single" w:sz="6" w:space="0" w:color="auto"/>
              <w:right w:val="single" w:sz="6" w:space="0" w:color="auto"/>
            </w:tcBorders>
          </w:tcPr>
          <w:p w14:paraId="049B1550"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2" w:type="dxa"/>
            <w:vMerge/>
            <w:tcBorders>
              <w:top w:val="nil"/>
              <w:left w:val="single" w:sz="6" w:space="0" w:color="auto"/>
              <w:bottom w:val="single" w:sz="6" w:space="0" w:color="auto"/>
              <w:right w:val="single" w:sz="6" w:space="0" w:color="auto"/>
            </w:tcBorders>
          </w:tcPr>
          <w:p w14:paraId="4C8D571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6552A33C"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2E4D102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84,375°</w:t>
            </w:r>
          </w:p>
        </w:tc>
        <w:tc>
          <w:tcPr>
            <w:tcW w:w="802" w:type="dxa"/>
            <w:tcBorders>
              <w:top w:val="single" w:sz="6" w:space="0" w:color="auto"/>
              <w:left w:val="single" w:sz="6" w:space="0" w:color="auto"/>
              <w:bottom w:val="single" w:sz="6" w:space="0" w:color="auto"/>
              <w:right w:val="single" w:sz="6" w:space="0" w:color="auto"/>
            </w:tcBorders>
          </w:tcPr>
          <w:p w14:paraId="5D70D24C"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284D679" w14:textId="77777777" w:rsidTr="00974947">
        <w:trPr>
          <w:trHeight w:val="245"/>
        </w:trPr>
        <w:tc>
          <w:tcPr>
            <w:tcW w:w="2520" w:type="dxa"/>
            <w:vMerge/>
            <w:tcBorders>
              <w:left w:val="single" w:sz="4" w:space="0" w:color="auto"/>
            </w:tcBorders>
          </w:tcPr>
          <w:p w14:paraId="676D20D6"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6091AA26" w14:textId="77777777" w:rsidR="00974947" w:rsidRPr="00DA7E84" w:rsidRDefault="00974947" w:rsidP="00DA7E84">
            <w:pPr>
              <w:widowControl/>
              <w:ind w:firstLine="720"/>
              <w:rPr>
                <w:rFonts w:ascii="Times New Roman" w:hAnsi="Times New Roman" w:cs="Times New Roman"/>
              </w:rPr>
            </w:pPr>
          </w:p>
          <w:p w14:paraId="4F397009"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698BE940"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3780303D"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x-координата</w:t>
            </w:r>
          </w:p>
        </w:tc>
        <w:tc>
          <w:tcPr>
            <w:tcW w:w="797" w:type="dxa"/>
            <w:tcBorders>
              <w:top w:val="single" w:sz="6" w:space="0" w:color="auto"/>
              <w:left w:val="single" w:sz="6" w:space="0" w:color="auto"/>
              <w:bottom w:val="single" w:sz="6" w:space="0" w:color="auto"/>
              <w:right w:val="single" w:sz="6" w:space="0" w:color="auto"/>
            </w:tcBorders>
          </w:tcPr>
          <w:p w14:paraId="4BC774E4"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7" w:type="dxa"/>
            <w:tcBorders>
              <w:top w:val="single" w:sz="6" w:space="0" w:color="auto"/>
              <w:left w:val="single" w:sz="6" w:space="0" w:color="auto"/>
              <w:bottom w:val="single" w:sz="6" w:space="0" w:color="auto"/>
              <w:right w:val="single" w:sz="6" w:space="0" w:color="auto"/>
            </w:tcBorders>
          </w:tcPr>
          <w:p w14:paraId="3DDC3BC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44EDF8D1"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06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786F3440" w14:textId="77777777" w:rsidR="00974947" w:rsidRPr="00DA7E84" w:rsidRDefault="00974947" w:rsidP="00DA7E84">
            <w:pPr>
              <w:pStyle w:val="Style6"/>
              <w:widowControl/>
              <w:ind w:firstLine="720"/>
              <w:jc w:val="center"/>
              <w:rPr>
                <w:rStyle w:val="FontStyle18"/>
                <w:rFonts w:ascii="Times New Roman" w:hAnsi="Times New Roman" w:cs="Times New Roman"/>
                <w:sz w:val="24"/>
                <w:szCs w:val="24"/>
                <w:lang w:val="en-US" w:eastAsia="en-US"/>
              </w:rPr>
            </w:pPr>
            <w:r w:rsidRPr="00DA7E84">
              <w:rPr>
                <w:rStyle w:val="FontStyle18"/>
                <w:rFonts w:ascii="Times New Roman" w:hAnsi="Times New Roman" w:cs="Times New Roman"/>
                <w:sz w:val="24"/>
                <w:szCs w:val="24"/>
                <w:lang w:val="en-US" w:eastAsia="en-US"/>
              </w:rPr>
              <w:t>0</w:t>
            </w:r>
          </w:p>
        </w:tc>
        <w:tc>
          <w:tcPr>
            <w:tcW w:w="802" w:type="dxa"/>
            <w:tcBorders>
              <w:top w:val="single" w:sz="6" w:space="0" w:color="auto"/>
              <w:left w:val="single" w:sz="6" w:space="0" w:color="auto"/>
              <w:bottom w:val="single" w:sz="6" w:space="0" w:color="auto"/>
              <w:right w:val="single" w:sz="6" w:space="0" w:color="auto"/>
            </w:tcBorders>
          </w:tcPr>
          <w:p w14:paraId="5D3482A5"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1CE8A803" w14:textId="77777777" w:rsidTr="00974947">
        <w:trPr>
          <w:trHeight w:val="245"/>
        </w:trPr>
        <w:tc>
          <w:tcPr>
            <w:tcW w:w="2520" w:type="dxa"/>
            <w:vMerge/>
            <w:tcBorders>
              <w:left w:val="single" w:sz="4" w:space="0" w:color="auto"/>
            </w:tcBorders>
          </w:tcPr>
          <w:p w14:paraId="7D24B453"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0426C23A" w14:textId="77777777" w:rsidR="00974947" w:rsidRPr="00DA7E84" w:rsidRDefault="00974947" w:rsidP="00DA7E84">
            <w:pPr>
              <w:widowControl/>
              <w:ind w:firstLine="720"/>
              <w:rPr>
                <w:rFonts w:ascii="Times New Roman" w:hAnsi="Times New Roman" w:cs="Times New Roman"/>
              </w:rPr>
            </w:pPr>
          </w:p>
          <w:p w14:paraId="5DF5D81A"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3B703DA7"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5BFA1233"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y-координата</w:t>
            </w:r>
          </w:p>
        </w:tc>
        <w:tc>
          <w:tcPr>
            <w:tcW w:w="797" w:type="dxa"/>
            <w:tcBorders>
              <w:top w:val="single" w:sz="6" w:space="0" w:color="auto"/>
              <w:left w:val="single" w:sz="6" w:space="0" w:color="auto"/>
              <w:bottom w:val="single" w:sz="6" w:space="0" w:color="auto"/>
              <w:right w:val="single" w:sz="6" w:space="0" w:color="auto"/>
            </w:tcBorders>
          </w:tcPr>
          <w:p w14:paraId="239902E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24</w:t>
            </w:r>
          </w:p>
        </w:tc>
        <w:tc>
          <w:tcPr>
            <w:tcW w:w="797" w:type="dxa"/>
            <w:tcBorders>
              <w:top w:val="single" w:sz="6" w:space="0" w:color="auto"/>
              <w:left w:val="single" w:sz="6" w:space="0" w:color="auto"/>
              <w:bottom w:val="single" w:sz="6" w:space="0" w:color="auto"/>
              <w:right w:val="single" w:sz="6" w:space="0" w:color="auto"/>
            </w:tcBorders>
          </w:tcPr>
          <w:p w14:paraId="4010F94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663752A8"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18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736AF6A2"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69848B80"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2CC5025" w14:textId="77777777" w:rsidTr="00974947">
        <w:trPr>
          <w:trHeight w:val="240"/>
        </w:trPr>
        <w:tc>
          <w:tcPr>
            <w:tcW w:w="2520" w:type="dxa"/>
            <w:vMerge/>
            <w:tcBorders>
              <w:left w:val="single" w:sz="4" w:space="0" w:color="auto"/>
            </w:tcBorders>
          </w:tcPr>
          <w:p w14:paraId="24822DE5"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31276383" w14:textId="77777777" w:rsidR="00974947" w:rsidRPr="00DA7E84" w:rsidRDefault="00974947" w:rsidP="00DA7E84">
            <w:pPr>
              <w:widowControl/>
              <w:ind w:firstLine="720"/>
              <w:rPr>
                <w:rFonts w:ascii="Times New Roman" w:hAnsi="Times New Roman" w:cs="Times New Roman"/>
              </w:rPr>
            </w:pPr>
          </w:p>
          <w:p w14:paraId="4F2170B4"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50ED9A9B"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465117C1"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Количество линейных элементов</w:t>
            </w:r>
          </w:p>
        </w:tc>
        <w:tc>
          <w:tcPr>
            <w:tcW w:w="797" w:type="dxa"/>
            <w:tcBorders>
              <w:top w:val="single" w:sz="6" w:space="0" w:color="auto"/>
              <w:left w:val="single" w:sz="6" w:space="0" w:color="auto"/>
              <w:bottom w:val="single" w:sz="6" w:space="0" w:color="auto"/>
              <w:right w:val="single" w:sz="6" w:space="0" w:color="auto"/>
            </w:tcBorders>
          </w:tcPr>
          <w:p w14:paraId="3009331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tcPr>
          <w:p w14:paraId="6BF9A30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62EFA9FE"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02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1F595183" w14:textId="77777777" w:rsidR="00974947" w:rsidRPr="00DA7E84" w:rsidRDefault="00974947" w:rsidP="00DA7E84">
            <w:pPr>
              <w:pStyle w:val="Style6"/>
              <w:widowControl/>
              <w:ind w:firstLine="720"/>
              <w:jc w:val="center"/>
              <w:rPr>
                <w:rStyle w:val="FontStyle18"/>
                <w:rFonts w:ascii="Times New Roman" w:hAnsi="Times New Roman" w:cs="Times New Roman"/>
                <w:sz w:val="24"/>
                <w:szCs w:val="24"/>
                <w:lang w:val="en-US" w:eastAsia="en-US"/>
              </w:rPr>
            </w:pPr>
            <w:r w:rsidRPr="00DA7E84">
              <w:rPr>
                <w:rStyle w:val="FontStyle18"/>
                <w:rFonts w:ascii="Times New Roman" w:hAnsi="Times New Roman" w:cs="Times New Roman"/>
                <w:sz w:val="24"/>
                <w:szCs w:val="24"/>
                <w:lang w:val="en-US" w:eastAsia="en-US"/>
              </w:rPr>
              <w:t>0</w:t>
            </w:r>
          </w:p>
        </w:tc>
        <w:tc>
          <w:tcPr>
            <w:tcW w:w="802" w:type="dxa"/>
            <w:tcBorders>
              <w:top w:val="single" w:sz="6" w:space="0" w:color="auto"/>
              <w:left w:val="single" w:sz="6" w:space="0" w:color="auto"/>
              <w:bottom w:val="single" w:sz="6" w:space="0" w:color="auto"/>
              <w:right w:val="single" w:sz="6" w:space="0" w:color="auto"/>
            </w:tcBorders>
          </w:tcPr>
          <w:p w14:paraId="4098D912"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788A7A65" w14:textId="77777777" w:rsidTr="00974947">
        <w:trPr>
          <w:trHeight w:val="245"/>
        </w:trPr>
        <w:tc>
          <w:tcPr>
            <w:tcW w:w="2520" w:type="dxa"/>
            <w:vMerge/>
            <w:tcBorders>
              <w:left w:val="single" w:sz="4" w:space="0" w:color="auto"/>
            </w:tcBorders>
          </w:tcPr>
          <w:p w14:paraId="332B75A8"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254D7C2F" w14:textId="77777777" w:rsidR="00974947" w:rsidRPr="00DA7E84" w:rsidRDefault="00974947" w:rsidP="00DA7E84">
            <w:pPr>
              <w:widowControl/>
              <w:ind w:firstLine="720"/>
              <w:rPr>
                <w:rFonts w:ascii="Times New Roman" w:hAnsi="Times New Roman" w:cs="Times New Roman"/>
              </w:rPr>
            </w:pPr>
          </w:p>
          <w:p w14:paraId="28A1DBDC"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647C5705"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11233B54"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tcPr>
          <w:p w14:paraId="0FA7B73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tcPr>
          <w:p w14:paraId="302BBD0D"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tcPr>
          <w:p w14:paraId="190064EE"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de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3F2CC3B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67,500</w:t>
            </w:r>
          </w:p>
        </w:tc>
        <w:tc>
          <w:tcPr>
            <w:tcW w:w="802" w:type="dxa"/>
            <w:tcBorders>
              <w:top w:val="single" w:sz="6" w:space="0" w:color="auto"/>
              <w:left w:val="single" w:sz="6" w:space="0" w:color="auto"/>
              <w:bottom w:val="single" w:sz="6" w:space="0" w:color="auto"/>
              <w:right w:val="single" w:sz="6" w:space="0" w:color="auto"/>
            </w:tcBorders>
          </w:tcPr>
          <w:p w14:paraId="335C573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1,14</w:t>
            </w:r>
          </w:p>
        </w:tc>
      </w:tr>
      <w:tr w:rsidR="00974947" w:rsidRPr="00DA7E84" w14:paraId="31095EBA" w14:textId="77777777" w:rsidTr="00974947">
        <w:trPr>
          <w:trHeight w:val="240"/>
        </w:trPr>
        <w:tc>
          <w:tcPr>
            <w:tcW w:w="2520" w:type="dxa"/>
            <w:vMerge/>
            <w:tcBorders>
              <w:left w:val="single" w:sz="4" w:space="0" w:color="auto"/>
            </w:tcBorders>
          </w:tcPr>
          <w:p w14:paraId="73867557" w14:textId="77777777" w:rsidR="00974947" w:rsidRPr="00DA7E84" w:rsidRDefault="00974947" w:rsidP="00DA7E84">
            <w:pPr>
              <w:ind w:firstLine="720"/>
              <w:rPr>
                <w:rStyle w:val="FontStyle14"/>
                <w:rFonts w:ascii="Times New Roman" w:hAnsi="Times New Roman" w:cs="Times New Roman"/>
                <w:sz w:val="24"/>
                <w:szCs w:val="24"/>
                <w:lang w:val="en-US" w:eastAsia="en-US"/>
              </w:rPr>
            </w:pPr>
          </w:p>
        </w:tc>
        <w:tc>
          <w:tcPr>
            <w:tcW w:w="274" w:type="dxa"/>
            <w:vMerge/>
            <w:tcBorders>
              <w:top w:val="nil"/>
              <w:left w:val="nil"/>
              <w:bottom w:val="nil"/>
              <w:right w:val="single" w:sz="6" w:space="0" w:color="auto"/>
            </w:tcBorders>
          </w:tcPr>
          <w:p w14:paraId="0850862A" w14:textId="77777777" w:rsidR="00974947" w:rsidRPr="00DA7E84" w:rsidRDefault="00974947" w:rsidP="00DA7E84">
            <w:pPr>
              <w:widowControl/>
              <w:ind w:firstLine="720"/>
              <w:rPr>
                <w:rStyle w:val="FontStyle14"/>
                <w:rFonts w:ascii="Times New Roman" w:hAnsi="Times New Roman" w:cs="Times New Roman"/>
                <w:sz w:val="24"/>
                <w:szCs w:val="24"/>
                <w:lang w:val="en-US" w:eastAsia="en-US"/>
              </w:rPr>
            </w:pPr>
          </w:p>
          <w:p w14:paraId="1437C0F8" w14:textId="77777777" w:rsidR="00974947" w:rsidRPr="00DA7E84" w:rsidRDefault="00974947" w:rsidP="00DA7E84">
            <w:pPr>
              <w:widowControl/>
              <w:ind w:firstLine="720"/>
              <w:rPr>
                <w:rStyle w:val="FontStyle14"/>
                <w:rFonts w:ascii="Times New Roman" w:hAnsi="Times New Roman" w:cs="Times New Roman"/>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tcPr>
          <w:p w14:paraId="39F2970D"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2A99A6F7"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tcPr>
          <w:p w14:paraId="63A71204"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tcPr>
          <w:p w14:paraId="1B6B1DD0"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tcBorders>
              <w:top w:val="nil"/>
              <w:left w:val="single" w:sz="6" w:space="0" w:color="auto"/>
              <w:bottom w:val="single" w:sz="6" w:space="0" w:color="auto"/>
              <w:right w:val="single" w:sz="6" w:space="0" w:color="auto"/>
            </w:tcBorders>
          </w:tcPr>
          <w:p w14:paraId="77637FC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3F2A504F"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5557BE24"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56,250</w:t>
            </w:r>
          </w:p>
        </w:tc>
        <w:tc>
          <w:tcPr>
            <w:tcW w:w="802" w:type="dxa"/>
            <w:tcBorders>
              <w:top w:val="single" w:sz="6" w:space="0" w:color="auto"/>
              <w:left w:val="single" w:sz="6" w:space="0" w:color="auto"/>
              <w:bottom w:val="single" w:sz="6" w:space="0" w:color="auto"/>
              <w:right w:val="single" w:sz="6" w:space="0" w:color="auto"/>
            </w:tcBorders>
          </w:tcPr>
          <w:p w14:paraId="222643F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1,31</w:t>
            </w:r>
          </w:p>
        </w:tc>
      </w:tr>
      <w:tr w:rsidR="00974947" w:rsidRPr="00DA7E84" w14:paraId="2694EA57" w14:textId="77777777" w:rsidTr="0098351E">
        <w:trPr>
          <w:trHeight w:val="245"/>
        </w:trPr>
        <w:tc>
          <w:tcPr>
            <w:tcW w:w="2520" w:type="dxa"/>
            <w:vMerge/>
            <w:tcBorders>
              <w:left w:val="single" w:sz="4" w:space="0" w:color="auto"/>
            </w:tcBorders>
          </w:tcPr>
          <w:p w14:paraId="4F83C7CE" w14:textId="77777777" w:rsidR="00974947" w:rsidRPr="00DA7E84" w:rsidRDefault="00974947" w:rsidP="00DA7E84">
            <w:pPr>
              <w:ind w:firstLine="720"/>
              <w:rPr>
                <w:rStyle w:val="FontStyle14"/>
                <w:rFonts w:ascii="Times New Roman" w:hAnsi="Times New Roman" w:cs="Times New Roman"/>
                <w:sz w:val="24"/>
                <w:szCs w:val="24"/>
                <w:lang w:val="en-US" w:eastAsia="en-US"/>
              </w:rPr>
            </w:pPr>
          </w:p>
        </w:tc>
        <w:tc>
          <w:tcPr>
            <w:tcW w:w="274" w:type="dxa"/>
            <w:vMerge/>
            <w:tcBorders>
              <w:top w:val="nil"/>
              <w:left w:val="nil"/>
              <w:bottom w:val="nil"/>
              <w:right w:val="single" w:sz="6" w:space="0" w:color="auto"/>
            </w:tcBorders>
          </w:tcPr>
          <w:p w14:paraId="0D95198F" w14:textId="77777777" w:rsidR="00974947" w:rsidRPr="00DA7E84" w:rsidRDefault="00974947" w:rsidP="00DA7E84">
            <w:pPr>
              <w:pStyle w:val="Style10"/>
              <w:widowControl/>
              <w:ind w:firstLine="720"/>
              <w:rPr>
                <w:rStyle w:val="FontStyle14"/>
                <w:rFonts w:ascii="Times New Roman" w:hAnsi="Times New Roman" w:cs="Times New Roman"/>
                <w:sz w:val="24"/>
                <w:szCs w:val="24"/>
                <w:lang w:val="en-US" w:eastAsia="en-US"/>
              </w:rPr>
            </w:pPr>
          </w:p>
          <w:p w14:paraId="2C022FC2" w14:textId="77777777" w:rsidR="00974947" w:rsidRPr="00DA7E84" w:rsidRDefault="00974947" w:rsidP="00DA7E84">
            <w:pPr>
              <w:pStyle w:val="Style10"/>
              <w:widowControl/>
              <w:ind w:firstLine="720"/>
              <w:rPr>
                <w:rStyle w:val="FontStyle14"/>
                <w:rFonts w:ascii="Times New Roman" w:hAnsi="Times New Roman" w:cs="Times New Roman"/>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vAlign w:val="bottom"/>
          </w:tcPr>
          <w:p w14:paraId="6AEEF0C7" w14:textId="77777777" w:rsidR="00974947" w:rsidRPr="00DA7E84" w:rsidRDefault="00974947" w:rsidP="00DA7E84">
            <w:pPr>
              <w:pStyle w:val="Style7"/>
              <w:widowControl/>
              <w:ind w:firstLine="720"/>
              <w:jc w:val="center"/>
              <w:rPr>
                <w:rStyle w:val="FontStyle13"/>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V</w:t>
            </w:r>
            <w:r w:rsidRPr="00DA7E84">
              <w:rPr>
                <w:rStyle w:val="FontStyle13"/>
                <w:rFonts w:ascii="Times New Roman" w:hAnsi="Times New Roman" w:cs="Times New Roman"/>
                <w:b w:val="0"/>
                <w:sz w:val="24"/>
                <w:szCs w:val="24"/>
                <w:vertAlign w:val="subscript"/>
                <w:lang w:val="en-US" w:eastAsia="en-US"/>
              </w:rPr>
              <w:t>4</w:t>
            </w:r>
          </w:p>
        </w:tc>
        <w:tc>
          <w:tcPr>
            <w:tcW w:w="2040" w:type="dxa"/>
            <w:tcBorders>
              <w:top w:val="single" w:sz="6" w:space="0" w:color="auto"/>
              <w:left w:val="single" w:sz="6" w:space="0" w:color="auto"/>
              <w:bottom w:val="single" w:sz="6" w:space="0" w:color="auto"/>
              <w:right w:val="single" w:sz="6" w:space="0" w:color="auto"/>
            </w:tcBorders>
          </w:tcPr>
          <w:p w14:paraId="6B97F12F"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окончания</w:t>
            </w:r>
          </w:p>
        </w:tc>
        <w:tc>
          <w:tcPr>
            <w:tcW w:w="797" w:type="dxa"/>
            <w:tcBorders>
              <w:top w:val="single" w:sz="6" w:space="0" w:color="auto"/>
              <w:left w:val="single" w:sz="6" w:space="0" w:color="auto"/>
              <w:bottom w:val="single" w:sz="6" w:space="0" w:color="auto"/>
              <w:right w:val="single" w:sz="6" w:space="0" w:color="auto"/>
            </w:tcBorders>
            <w:vAlign w:val="bottom"/>
          </w:tcPr>
          <w:p w14:paraId="3F0C91AF"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vAlign w:val="bottom"/>
          </w:tcPr>
          <w:p w14:paraId="603DB8EB"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tcPr>
          <w:p w14:paraId="3AEC011D"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10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0AF3850A"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3B437965"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7A29275" w14:textId="77777777" w:rsidTr="00974947">
        <w:trPr>
          <w:trHeight w:val="245"/>
        </w:trPr>
        <w:tc>
          <w:tcPr>
            <w:tcW w:w="2520" w:type="dxa"/>
            <w:vMerge/>
            <w:tcBorders>
              <w:left w:val="single" w:sz="4" w:space="0" w:color="auto"/>
            </w:tcBorders>
          </w:tcPr>
          <w:p w14:paraId="39EECC7E"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1927E327" w14:textId="77777777" w:rsidR="00974947" w:rsidRPr="00DA7E84" w:rsidRDefault="00974947" w:rsidP="00DA7E84">
            <w:pPr>
              <w:widowControl/>
              <w:ind w:firstLine="720"/>
              <w:rPr>
                <w:rFonts w:ascii="Times New Roman" w:hAnsi="Times New Roman" w:cs="Times New Roman"/>
              </w:rPr>
            </w:pPr>
          </w:p>
          <w:p w14:paraId="2A421FCB"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45CA734E"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02B658E6"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Относительное расположение на линии</w:t>
            </w:r>
          </w:p>
        </w:tc>
        <w:tc>
          <w:tcPr>
            <w:tcW w:w="797" w:type="dxa"/>
            <w:tcBorders>
              <w:top w:val="single" w:sz="6" w:space="0" w:color="auto"/>
              <w:left w:val="single" w:sz="6" w:space="0" w:color="auto"/>
              <w:bottom w:val="single" w:sz="6" w:space="0" w:color="auto"/>
              <w:right w:val="single" w:sz="6" w:space="0" w:color="auto"/>
            </w:tcBorders>
          </w:tcPr>
          <w:p w14:paraId="287D0FB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w:t>
            </w:r>
          </w:p>
        </w:tc>
        <w:tc>
          <w:tcPr>
            <w:tcW w:w="797" w:type="dxa"/>
            <w:tcBorders>
              <w:top w:val="single" w:sz="6" w:space="0" w:color="auto"/>
              <w:left w:val="single" w:sz="6" w:space="0" w:color="auto"/>
              <w:bottom w:val="single" w:sz="6" w:space="0" w:color="auto"/>
              <w:right w:val="single" w:sz="6" w:space="0" w:color="auto"/>
            </w:tcBorders>
          </w:tcPr>
          <w:p w14:paraId="60D01CF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tcBorders>
              <w:top w:val="nil"/>
              <w:left w:val="single" w:sz="6" w:space="0" w:color="auto"/>
              <w:bottom w:val="nil"/>
              <w:right w:val="single" w:sz="6" w:space="0" w:color="auto"/>
            </w:tcBorders>
          </w:tcPr>
          <w:p w14:paraId="2AF3555E"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541ECEBD"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3CEE0F76"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13D403CD"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6C1BF93E" w14:textId="77777777" w:rsidTr="00974947">
        <w:trPr>
          <w:trHeight w:val="240"/>
        </w:trPr>
        <w:tc>
          <w:tcPr>
            <w:tcW w:w="2520" w:type="dxa"/>
            <w:vMerge/>
            <w:tcBorders>
              <w:left w:val="single" w:sz="4" w:space="0" w:color="auto"/>
            </w:tcBorders>
          </w:tcPr>
          <w:p w14:paraId="42D97B2E" w14:textId="77777777" w:rsidR="00974947" w:rsidRPr="00DA7E84" w:rsidRDefault="00974947" w:rsidP="00DA7E84">
            <w:pPr>
              <w:ind w:firstLine="720"/>
              <w:rPr>
                <w:rFonts w:ascii="Times New Roman" w:hAnsi="Times New Roman" w:cs="Times New Roman"/>
              </w:rPr>
            </w:pPr>
          </w:p>
        </w:tc>
        <w:tc>
          <w:tcPr>
            <w:tcW w:w="274" w:type="dxa"/>
            <w:vMerge/>
            <w:tcBorders>
              <w:top w:val="nil"/>
              <w:left w:val="nil"/>
              <w:bottom w:val="nil"/>
              <w:right w:val="single" w:sz="6" w:space="0" w:color="auto"/>
            </w:tcBorders>
          </w:tcPr>
          <w:p w14:paraId="2C576409" w14:textId="77777777" w:rsidR="00974947" w:rsidRPr="00DA7E84" w:rsidRDefault="00974947" w:rsidP="00DA7E84">
            <w:pPr>
              <w:widowControl/>
              <w:ind w:firstLine="720"/>
              <w:rPr>
                <w:rFonts w:ascii="Times New Roman" w:hAnsi="Times New Roman" w:cs="Times New Roman"/>
              </w:rPr>
            </w:pPr>
          </w:p>
          <w:p w14:paraId="2FA57C52"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7A9F2177"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45D3BD9A"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Выравнивание байта</w:t>
            </w:r>
          </w:p>
        </w:tc>
        <w:tc>
          <w:tcPr>
            <w:tcW w:w="797" w:type="dxa"/>
            <w:tcBorders>
              <w:top w:val="single" w:sz="6" w:space="0" w:color="auto"/>
              <w:left w:val="single" w:sz="6" w:space="0" w:color="auto"/>
              <w:bottom w:val="single" w:sz="6" w:space="0" w:color="auto"/>
              <w:right w:val="single" w:sz="6" w:space="0" w:color="auto"/>
            </w:tcBorders>
          </w:tcPr>
          <w:p w14:paraId="671DA20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76DD9B4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tcBorders>
              <w:top w:val="nil"/>
              <w:left w:val="single" w:sz="6" w:space="0" w:color="auto"/>
              <w:bottom w:val="single" w:sz="6" w:space="0" w:color="auto"/>
              <w:right w:val="single" w:sz="6" w:space="0" w:color="auto"/>
            </w:tcBorders>
          </w:tcPr>
          <w:p w14:paraId="2E9B614B"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19F0340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2F085904"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6E4BC6F1"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0FF2605C" w14:textId="77777777" w:rsidTr="00974947">
        <w:trPr>
          <w:trHeight w:val="1651"/>
        </w:trPr>
        <w:tc>
          <w:tcPr>
            <w:tcW w:w="2520" w:type="dxa"/>
            <w:vMerge/>
            <w:tcBorders>
              <w:left w:val="single" w:sz="4" w:space="0" w:color="auto"/>
            </w:tcBorders>
          </w:tcPr>
          <w:p w14:paraId="0835BCBB" w14:textId="77777777" w:rsidR="00974947" w:rsidRPr="00DA7E84" w:rsidRDefault="00974947" w:rsidP="00DA7E84">
            <w:pPr>
              <w:widowControl/>
              <w:ind w:firstLine="720"/>
              <w:rPr>
                <w:rFonts w:ascii="Times New Roman" w:hAnsi="Times New Roman" w:cs="Times New Roman"/>
              </w:rPr>
            </w:pPr>
          </w:p>
        </w:tc>
        <w:tc>
          <w:tcPr>
            <w:tcW w:w="274" w:type="dxa"/>
            <w:vMerge/>
            <w:tcBorders>
              <w:top w:val="nil"/>
              <w:left w:val="nil"/>
              <w:bottom w:val="nil"/>
              <w:right w:val="single" w:sz="6" w:space="0" w:color="auto"/>
            </w:tcBorders>
          </w:tcPr>
          <w:p w14:paraId="1096197E" w14:textId="77777777" w:rsidR="00974947" w:rsidRPr="00DA7E84" w:rsidRDefault="00974947" w:rsidP="00DA7E84">
            <w:pPr>
              <w:widowControl/>
              <w:ind w:firstLine="720"/>
              <w:rPr>
                <w:rFonts w:ascii="Times New Roman" w:hAnsi="Times New Roman" w:cs="Times New Roman"/>
              </w:rPr>
            </w:pPr>
          </w:p>
          <w:p w14:paraId="695CBC28"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nil"/>
              <w:right w:val="single" w:sz="6" w:space="0" w:color="auto"/>
            </w:tcBorders>
          </w:tcPr>
          <w:p w14:paraId="25AB2C04"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single" w:sz="6" w:space="0" w:color="auto"/>
              <w:left w:val="single" w:sz="6" w:space="0" w:color="auto"/>
              <w:bottom w:val="nil"/>
              <w:right w:val="single" w:sz="6" w:space="0" w:color="auto"/>
            </w:tcBorders>
          </w:tcPr>
          <w:p w14:paraId="32C454FE" w14:textId="77777777" w:rsidR="00974947" w:rsidRPr="00DA7E84" w:rsidRDefault="00974947" w:rsidP="00DA7E84">
            <w:pPr>
              <w:pStyle w:val="Style1"/>
              <w:widowControl/>
              <w:ind w:firstLine="720"/>
              <w:rPr>
                <w:rFonts w:ascii="Times New Roman" w:hAnsi="Times New Roman" w:cs="Times New Roman"/>
              </w:rPr>
            </w:pPr>
          </w:p>
        </w:tc>
        <w:tc>
          <w:tcPr>
            <w:tcW w:w="797" w:type="dxa"/>
            <w:tcBorders>
              <w:top w:val="single" w:sz="6" w:space="0" w:color="auto"/>
              <w:left w:val="single" w:sz="6" w:space="0" w:color="auto"/>
              <w:bottom w:val="nil"/>
              <w:right w:val="single" w:sz="6" w:space="0" w:color="auto"/>
            </w:tcBorders>
          </w:tcPr>
          <w:p w14:paraId="30FD6F50" w14:textId="77777777" w:rsidR="00974947" w:rsidRPr="00DA7E84" w:rsidRDefault="00974947" w:rsidP="00DA7E84">
            <w:pPr>
              <w:pStyle w:val="Style1"/>
              <w:widowControl/>
              <w:ind w:firstLine="720"/>
              <w:jc w:val="center"/>
              <w:rPr>
                <w:rFonts w:ascii="Times New Roman" w:hAnsi="Times New Roman" w:cs="Times New Roman"/>
              </w:rPr>
            </w:pPr>
          </w:p>
        </w:tc>
        <w:tc>
          <w:tcPr>
            <w:tcW w:w="797" w:type="dxa"/>
            <w:tcBorders>
              <w:top w:val="single" w:sz="6" w:space="0" w:color="auto"/>
              <w:left w:val="single" w:sz="6" w:space="0" w:color="auto"/>
              <w:bottom w:val="nil"/>
              <w:right w:val="single" w:sz="6" w:space="0" w:color="auto"/>
            </w:tcBorders>
          </w:tcPr>
          <w:p w14:paraId="05A41E24" w14:textId="77777777" w:rsidR="00974947" w:rsidRPr="00DA7E84" w:rsidRDefault="00974947" w:rsidP="00DA7E84">
            <w:pPr>
              <w:pStyle w:val="Style1"/>
              <w:widowControl/>
              <w:ind w:firstLine="720"/>
              <w:jc w:val="center"/>
              <w:rPr>
                <w:rFonts w:ascii="Times New Roman" w:hAnsi="Times New Roman" w:cs="Times New Roman"/>
              </w:rPr>
            </w:pPr>
          </w:p>
        </w:tc>
        <w:tc>
          <w:tcPr>
            <w:tcW w:w="792" w:type="dxa"/>
            <w:tcBorders>
              <w:top w:val="single" w:sz="6" w:space="0" w:color="auto"/>
              <w:left w:val="single" w:sz="6" w:space="0" w:color="auto"/>
              <w:bottom w:val="nil"/>
              <w:right w:val="single" w:sz="6" w:space="0" w:color="auto"/>
            </w:tcBorders>
          </w:tcPr>
          <w:p w14:paraId="042508E6" w14:textId="77777777" w:rsidR="00974947" w:rsidRPr="00DA7E84" w:rsidRDefault="00974947" w:rsidP="00DA7E84">
            <w:pPr>
              <w:pStyle w:val="Style1"/>
              <w:widowControl/>
              <w:ind w:firstLine="720"/>
              <w:jc w:val="center"/>
              <w:rPr>
                <w:rFonts w:ascii="Times New Roman" w:hAnsi="Times New Roman" w:cs="Times New Roman"/>
              </w:rPr>
            </w:pPr>
          </w:p>
        </w:tc>
        <w:tc>
          <w:tcPr>
            <w:tcW w:w="907" w:type="dxa"/>
            <w:tcBorders>
              <w:top w:val="single" w:sz="6" w:space="0" w:color="auto"/>
              <w:left w:val="single" w:sz="6" w:space="0" w:color="auto"/>
              <w:bottom w:val="nil"/>
              <w:right w:val="single" w:sz="6" w:space="0" w:color="auto"/>
            </w:tcBorders>
          </w:tcPr>
          <w:p w14:paraId="1BD30D6A"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nil"/>
              <w:right w:val="single" w:sz="6" w:space="0" w:color="auto"/>
            </w:tcBorders>
          </w:tcPr>
          <w:p w14:paraId="0AB65548"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75C48072" w14:textId="77777777" w:rsidTr="00974947">
        <w:trPr>
          <w:trHeight w:val="68"/>
        </w:trPr>
        <w:tc>
          <w:tcPr>
            <w:tcW w:w="2520" w:type="dxa"/>
            <w:vMerge/>
            <w:tcBorders>
              <w:left w:val="single" w:sz="4" w:space="0" w:color="auto"/>
              <w:bottom w:val="single" w:sz="4" w:space="0" w:color="auto"/>
            </w:tcBorders>
          </w:tcPr>
          <w:p w14:paraId="60675B8C" w14:textId="77777777" w:rsidR="00974947" w:rsidRPr="00DA7E84" w:rsidRDefault="00974947" w:rsidP="00DA7E84">
            <w:pPr>
              <w:pStyle w:val="Style1"/>
              <w:widowControl/>
              <w:ind w:firstLine="720"/>
              <w:rPr>
                <w:rFonts w:ascii="Times New Roman" w:hAnsi="Times New Roman" w:cs="Times New Roman"/>
              </w:rPr>
            </w:pPr>
          </w:p>
        </w:tc>
        <w:tc>
          <w:tcPr>
            <w:tcW w:w="274" w:type="dxa"/>
            <w:tcBorders>
              <w:top w:val="nil"/>
              <w:left w:val="nil"/>
              <w:bottom w:val="single" w:sz="6" w:space="0" w:color="auto"/>
              <w:right w:val="single" w:sz="6" w:space="0" w:color="auto"/>
            </w:tcBorders>
          </w:tcPr>
          <w:p w14:paraId="782FF78D" w14:textId="77777777" w:rsidR="00974947" w:rsidRPr="00DA7E84" w:rsidRDefault="00974947" w:rsidP="00DA7E84">
            <w:pPr>
              <w:pStyle w:val="Style1"/>
              <w:widowControl/>
              <w:ind w:firstLine="720"/>
              <w:rPr>
                <w:rFonts w:ascii="Times New Roman" w:hAnsi="Times New Roman" w:cs="Times New Roman"/>
              </w:rPr>
            </w:pPr>
          </w:p>
        </w:tc>
        <w:tc>
          <w:tcPr>
            <w:tcW w:w="845" w:type="dxa"/>
            <w:tcBorders>
              <w:top w:val="nil"/>
              <w:left w:val="single" w:sz="6" w:space="0" w:color="auto"/>
              <w:bottom w:val="single" w:sz="6" w:space="0" w:color="auto"/>
              <w:right w:val="single" w:sz="6" w:space="0" w:color="auto"/>
            </w:tcBorders>
          </w:tcPr>
          <w:p w14:paraId="6338D96D" w14:textId="77777777" w:rsidR="00974947" w:rsidRPr="00DA7E84" w:rsidRDefault="00974947" w:rsidP="00DA7E84">
            <w:pPr>
              <w:pStyle w:val="Style1"/>
              <w:widowControl/>
              <w:ind w:firstLine="720"/>
              <w:jc w:val="center"/>
              <w:rPr>
                <w:rFonts w:ascii="Times New Roman" w:hAnsi="Times New Roman" w:cs="Times New Roman"/>
              </w:rPr>
            </w:pPr>
          </w:p>
        </w:tc>
        <w:tc>
          <w:tcPr>
            <w:tcW w:w="2040" w:type="dxa"/>
            <w:tcBorders>
              <w:top w:val="nil"/>
              <w:left w:val="single" w:sz="6" w:space="0" w:color="auto"/>
              <w:bottom w:val="single" w:sz="6" w:space="0" w:color="auto"/>
              <w:right w:val="single" w:sz="6" w:space="0" w:color="auto"/>
            </w:tcBorders>
          </w:tcPr>
          <w:p w14:paraId="16FA1885" w14:textId="77777777" w:rsidR="00974947" w:rsidRPr="00DA7E84" w:rsidRDefault="00974947" w:rsidP="00DA7E84">
            <w:pPr>
              <w:pStyle w:val="Style1"/>
              <w:widowControl/>
              <w:ind w:firstLine="720"/>
              <w:rPr>
                <w:rFonts w:ascii="Times New Roman" w:hAnsi="Times New Roman" w:cs="Times New Roman"/>
              </w:rPr>
            </w:pPr>
          </w:p>
        </w:tc>
        <w:tc>
          <w:tcPr>
            <w:tcW w:w="797" w:type="dxa"/>
            <w:tcBorders>
              <w:top w:val="nil"/>
              <w:left w:val="single" w:sz="6" w:space="0" w:color="auto"/>
              <w:bottom w:val="single" w:sz="6" w:space="0" w:color="auto"/>
              <w:right w:val="single" w:sz="6" w:space="0" w:color="auto"/>
            </w:tcBorders>
          </w:tcPr>
          <w:p w14:paraId="138B6BB4" w14:textId="77777777" w:rsidR="00974947" w:rsidRPr="00DA7E84" w:rsidRDefault="00974947" w:rsidP="00DA7E84">
            <w:pPr>
              <w:pStyle w:val="Style1"/>
              <w:widowControl/>
              <w:ind w:firstLine="720"/>
              <w:rPr>
                <w:rFonts w:ascii="Times New Roman" w:hAnsi="Times New Roman" w:cs="Times New Roman"/>
              </w:rPr>
            </w:pPr>
          </w:p>
        </w:tc>
        <w:tc>
          <w:tcPr>
            <w:tcW w:w="797" w:type="dxa"/>
            <w:tcBorders>
              <w:top w:val="nil"/>
              <w:left w:val="single" w:sz="6" w:space="0" w:color="auto"/>
              <w:bottom w:val="single" w:sz="6" w:space="0" w:color="auto"/>
              <w:right w:val="single" w:sz="6" w:space="0" w:color="auto"/>
            </w:tcBorders>
          </w:tcPr>
          <w:p w14:paraId="66AF9382" w14:textId="77777777" w:rsidR="00974947" w:rsidRPr="00DA7E84" w:rsidRDefault="00974947" w:rsidP="00DA7E84">
            <w:pPr>
              <w:pStyle w:val="Style1"/>
              <w:widowControl/>
              <w:ind w:firstLine="720"/>
              <w:rPr>
                <w:rFonts w:ascii="Times New Roman" w:hAnsi="Times New Roman" w:cs="Times New Roman"/>
              </w:rPr>
            </w:pPr>
          </w:p>
        </w:tc>
        <w:tc>
          <w:tcPr>
            <w:tcW w:w="792" w:type="dxa"/>
            <w:tcBorders>
              <w:top w:val="nil"/>
              <w:left w:val="single" w:sz="6" w:space="0" w:color="auto"/>
              <w:bottom w:val="single" w:sz="6" w:space="0" w:color="auto"/>
              <w:right w:val="single" w:sz="6" w:space="0" w:color="auto"/>
            </w:tcBorders>
          </w:tcPr>
          <w:p w14:paraId="78BAC820" w14:textId="77777777" w:rsidR="00974947" w:rsidRPr="00DA7E84" w:rsidRDefault="00974947" w:rsidP="00DA7E84">
            <w:pPr>
              <w:pStyle w:val="Style1"/>
              <w:widowControl/>
              <w:ind w:firstLine="720"/>
              <w:rPr>
                <w:rFonts w:ascii="Times New Roman" w:hAnsi="Times New Roman" w:cs="Times New Roman"/>
              </w:rPr>
            </w:pPr>
          </w:p>
        </w:tc>
        <w:tc>
          <w:tcPr>
            <w:tcW w:w="907" w:type="dxa"/>
            <w:tcBorders>
              <w:top w:val="nil"/>
              <w:left w:val="single" w:sz="6" w:space="0" w:color="auto"/>
              <w:bottom w:val="single" w:sz="6" w:space="0" w:color="auto"/>
              <w:right w:val="single" w:sz="6" w:space="0" w:color="auto"/>
            </w:tcBorders>
          </w:tcPr>
          <w:p w14:paraId="309C7507" w14:textId="77777777" w:rsidR="00974947" w:rsidRPr="00DA7E84" w:rsidRDefault="00974947" w:rsidP="00DA7E84">
            <w:pPr>
              <w:pStyle w:val="Style1"/>
              <w:widowControl/>
              <w:ind w:firstLine="720"/>
              <w:rPr>
                <w:rFonts w:ascii="Times New Roman" w:hAnsi="Times New Roman" w:cs="Times New Roman"/>
              </w:rPr>
            </w:pPr>
          </w:p>
        </w:tc>
        <w:tc>
          <w:tcPr>
            <w:tcW w:w="802" w:type="dxa"/>
            <w:tcBorders>
              <w:top w:val="nil"/>
              <w:left w:val="single" w:sz="6" w:space="0" w:color="auto"/>
              <w:bottom w:val="single" w:sz="6" w:space="0" w:color="auto"/>
              <w:right w:val="single" w:sz="6" w:space="0" w:color="auto"/>
            </w:tcBorders>
          </w:tcPr>
          <w:p w14:paraId="7D425BB1" w14:textId="77777777" w:rsidR="00974947" w:rsidRPr="00DA7E84" w:rsidRDefault="00974947" w:rsidP="00DA7E84">
            <w:pPr>
              <w:pStyle w:val="Style1"/>
              <w:widowControl/>
              <w:ind w:firstLine="720"/>
              <w:rPr>
                <w:rFonts w:ascii="Times New Roman" w:hAnsi="Times New Roman" w:cs="Times New Roman"/>
              </w:rPr>
            </w:pPr>
          </w:p>
        </w:tc>
      </w:tr>
      <w:tr w:rsidR="00974947" w:rsidRPr="00DA7E84" w14:paraId="0EAA3BF4" w14:textId="77777777" w:rsidTr="0098351E">
        <w:trPr>
          <w:trHeight w:val="240"/>
        </w:trPr>
        <w:tc>
          <w:tcPr>
            <w:tcW w:w="2794" w:type="dxa"/>
            <w:gridSpan w:val="2"/>
            <w:vMerge w:val="restart"/>
            <w:tcBorders>
              <w:top w:val="single" w:sz="4" w:space="0" w:color="auto"/>
              <w:left w:val="single" w:sz="4" w:space="0" w:color="auto"/>
              <w:right w:val="single" w:sz="6" w:space="0" w:color="auto"/>
            </w:tcBorders>
          </w:tcPr>
          <w:p w14:paraId="0E808C07" w14:textId="77777777" w:rsidR="00974947" w:rsidRPr="00DA7E84" w:rsidRDefault="00974947" w:rsidP="00DA7E84">
            <w:pPr>
              <w:widowControl/>
              <w:ind w:firstLine="720"/>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noProof/>
                <w:sz w:val="24"/>
                <w:szCs w:val="24"/>
              </w:rPr>
              <w:drawing>
                <wp:inline distT="0" distB="0" distL="0" distR="0" wp14:anchorId="57ABC620" wp14:editId="73DCAF56">
                  <wp:extent cx="1752600" cy="27432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752600" cy="2743200"/>
                          </a:xfrm>
                          <a:prstGeom prst="rect">
                            <a:avLst/>
                          </a:prstGeom>
                        </pic:spPr>
                      </pic:pic>
                    </a:graphicData>
                  </a:graphic>
                </wp:inline>
              </w:drawing>
            </w:r>
          </w:p>
          <w:p w14:paraId="7488B0B2"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3AEF99CC" w14:textId="77777777" w:rsidR="00974947" w:rsidRPr="00DA7E84" w:rsidRDefault="00974947" w:rsidP="00DA7E84">
            <w:pPr>
              <w:pStyle w:val="Style7"/>
              <w:widowControl/>
              <w:ind w:firstLine="720"/>
              <w:jc w:val="center"/>
              <w:rPr>
                <w:rStyle w:val="FontStyle13"/>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E</w:t>
            </w:r>
            <w:r w:rsidRPr="00DA7E84">
              <w:rPr>
                <w:rStyle w:val="FontStyle13"/>
                <w:rFonts w:ascii="Times New Roman" w:hAnsi="Times New Roman" w:cs="Times New Roman"/>
                <w:b w:val="0"/>
                <w:sz w:val="24"/>
                <w:szCs w:val="24"/>
                <w:vertAlign w:val="subscript"/>
                <w:lang w:val="en-US" w:eastAsia="en-US"/>
              </w:rPr>
              <w:t>i</w:t>
            </w:r>
          </w:p>
        </w:tc>
        <w:tc>
          <w:tcPr>
            <w:tcW w:w="2040" w:type="dxa"/>
            <w:tcBorders>
              <w:top w:val="single" w:sz="6" w:space="0" w:color="auto"/>
              <w:left w:val="single" w:sz="6" w:space="0" w:color="auto"/>
              <w:bottom w:val="single" w:sz="6" w:space="0" w:color="auto"/>
              <w:right w:val="single" w:sz="6" w:space="0" w:color="auto"/>
            </w:tcBorders>
          </w:tcPr>
          <w:p w14:paraId="14EBE7C7"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Действительное окончание</w:t>
            </w:r>
          </w:p>
        </w:tc>
        <w:tc>
          <w:tcPr>
            <w:tcW w:w="797" w:type="dxa"/>
            <w:tcBorders>
              <w:top w:val="single" w:sz="6" w:space="0" w:color="auto"/>
              <w:left w:val="single" w:sz="6" w:space="0" w:color="auto"/>
              <w:bottom w:val="single" w:sz="6" w:space="0" w:color="auto"/>
              <w:right w:val="single" w:sz="6" w:space="0" w:color="auto"/>
            </w:tcBorders>
          </w:tcPr>
          <w:p w14:paraId="3927676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w:t>
            </w:r>
          </w:p>
        </w:tc>
        <w:tc>
          <w:tcPr>
            <w:tcW w:w="797" w:type="dxa"/>
            <w:tcBorders>
              <w:top w:val="single" w:sz="6" w:space="0" w:color="auto"/>
              <w:left w:val="single" w:sz="6" w:space="0" w:color="auto"/>
              <w:bottom w:val="single" w:sz="6" w:space="0" w:color="auto"/>
              <w:right w:val="single" w:sz="6" w:space="0" w:color="auto"/>
            </w:tcBorders>
          </w:tcPr>
          <w:p w14:paraId="37B6B768"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val="restart"/>
            <w:tcBorders>
              <w:top w:val="single" w:sz="6" w:space="0" w:color="auto"/>
              <w:left w:val="single" w:sz="6" w:space="0" w:color="auto"/>
              <w:bottom w:val="nil"/>
              <w:right w:val="single" w:sz="6" w:space="0" w:color="auto"/>
            </w:tcBorders>
          </w:tcPr>
          <w:p w14:paraId="77A6D437"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6a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56282E1A"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5E7D797B"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65D8A7F2" w14:textId="77777777" w:rsidTr="0098351E">
        <w:trPr>
          <w:trHeight w:val="250"/>
        </w:trPr>
        <w:tc>
          <w:tcPr>
            <w:tcW w:w="2794" w:type="dxa"/>
            <w:gridSpan w:val="2"/>
            <w:vMerge/>
            <w:tcBorders>
              <w:left w:val="single" w:sz="4" w:space="0" w:color="auto"/>
              <w:right w:val="single" w:sz="6" w:space="0" w:color="auto"/>
            </w:tcBorders>
          </w:tcPr>
          <w:p w14:paraId="33CAB212"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021E1963"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57C08AF5"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Направление</w:t>
            </w:r>
          </w:p>
        </w:tc>
        <w:tc>
          <w:tcPr>
            <w:tcW w:w="797" w:type="dxa"/>
            <w:tcBorders>
              <w:top w:val="single" w:sz="6" w:space="0" w:color="auto"/>
              <w:left w:val="single" w:sz="6" w:space="0" w:color="auto"/>
              <w:bottom w:val="single" w:sz="6" w:space="0" w:color="auto"/>
              <w:right w:val="single" w:sz="6" w:space="0" w:color="auto"/>
            </w:tcBorders>
          </w:tcPr>
          <w:p w14:paraId="109FC85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42</w:t>
            </w:r>
          </w:p>
        </w:tc>
        <w:tc>
          <w:tcPr>
            <w:tcW w:w="797" w:type="dxa"/>
            <w:tcBorders>
              <w:top w:val="single" w:sz="6" w:space="0" w:color="auto"/>
              <w:left w:val="single" w:sz="6" w:space="0" w:color="auto"/>
              <w:bottom w:val="single" w:sz="6" w:space="0" w:color="auto"/>
              <w:right w:val="single" w:sz="6" w:space="0" w:color="auto"/>
            </w:tcBorders>
          </w:tcPr>
          <w:p w14:paraId="5CD5EC0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6</w:t>
            </w:r>
          </w:p>
        </w:tc>
        <w:tc>
          <w:tcPr>
            <w:tcW w:w="792" w:type="dxa"/>
            <w:vMerge/>
            <w:tcBorders>
              <w:top w:val="nil"/>
              <w:left w:val="single" w:sz="6" w:space="0" w:color="auto"/>
              <w:bottom w:val="single" w:sz="6" w:space="0" w:color="auto"/>
              <w:right w:val="single" w:sz="6" w:space="0" w:color="auto"/>
            </w:tcBorders>
          </w:tcPr>
          <w:p w14:paraId="15CC9F6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660B607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5D7FDA31"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236,250°</w:t>
            </w:r>
          </w:p>
        </w:tc>
        <w:tc>
          <w:tcPr>
            <w:tcW w:w="802" w:type="dxa"/>
            <w:tcBorders>
              <w:top w:val="single" w:sz="6" w:space="0" w:color="auto"/>
              <w:left w:val="single" w:sz="6" w:space="0" w:color="auto"/>
              <w:bottom w:val="single" w:sz="6" w:space="0" w:color="auto"/>
              <w:right w:val="single" w:sz="6" w:space="0" w:color="auto"/>
            </w:tcBorders>
          </w:tcPr>
          <w:p w14:paraId="0CE26F68"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00914271" w14:textId="77777777" w:rsidTr="0098351E">
        <w:trPr>
          <w:trHeight w:val="245"/>
        </w:trPr>
        <w:tc>
          <w:tcPr>
            <w:tcW w:w="2794" w:type="dxa"/>
            <w:gridSpan w:val="2"/>
            <w:vMerge/>
            <w:tcBorders>
              <w:left w:val="single" w:sz="4" w:space="0" w:color="auto"/>
              <w:right w:val="single" w:sz="6" w:space="0" w:color="auto"/>
            </w:tcBorders>
          </w:tcPr>
          <w:p w14:paraId="43AFCD79"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4A6A7DA3"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7262B885"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x-координата</w:t>
            </w:r>
          </w:p>
        </w:tc>
        <w:tc>
          <w:tcPr>
            <w:tcW w:w="797" w:type="dxa"/>
            <w:tcBorders>
              <w:top w:val="single" w:sz="6" w:space="0" w:color="auto"/>
              <w:left w:val="single" w:sz="6" w:space="0" w:color="auto"/>
              <w:bottom w:val="single" w:sz="6" w:space="0" w:color="auto"/>
              <w:right w:val="single" w:sz="6" w:space="0" w:color="auto"/>
            </w:tcBorders>
          </w:tcPr>
          <w:p w14:paraId="504DAC2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7" w:type="dxa"/>
            <w:tcBorders>
              <w:top w:val="single" w:sz="6" w:space="0" w:color="auto"/>
              <w:left w:val="single" w:sz="6" w:space="0" w:color="auto"/>
              <w:bottom w:val="single" w:sz="6" w:space="0" w:color="auto"/>
              <w:right w:val="single" w:sz="6" w:space="0" w:color="auto"/>
            </w:tcBorders>
          </w:tcPr>
          <w:p w14:paraId="4ED1DB9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63E1E2A8"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08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6BC126B6"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6BF71298"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7E1B34C1" w14:textId="77777777" w:rsidTr="0098351E">
        <w:trPr>
          <w:trHeight w:val="245"/>
        </w:trPr>
        <w:tc>
          <w:tcPr>
            <w:tcW w:w="2794" w:type="dxa"/>
            <w:gridSpan w:val="2"/>
            <w:vMerge/>
            <w:tcBorders>
              <w:left w:val="single" w:sz="4" w:space="0" w:color="auto"/>
              <w:right w:val="single" w:sz="6" w:space="0" w:color="auto"/>
            </w:tcBorders>
          </w:tcPr>
          <w:p w14:paraId="5FAE87D8"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459E5C69"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674BFF82"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y-координата</w:t>
            </w:r>
          </w:p>
        </w:tc>
        <w:tc>
          <w:tcPr>
            <w:tcW w:w="797" w:type="dxa"/>
            <w:tcBorders>
              <w:top w:val="single" w:sz="6" w:space="0" w:color="auto"/>
              <w:left w:val="single" w:sz="6" w:space="0" w:color="auto"/>
              <w:bottom w:val="single" w:sz="6" w:space="0" w:color="auto"/>
              <w:right w:val="single" w:sz="6" w:space="0" w:color="auto"/>
            </w:tcBorders>
          </w:tcPr>
          <w:p w14:paraId="6996167C"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11</w:t>
            </w:r>
          </w:p>
        </w:tc>
        <w:tc>
          <w:tcPr>
            <w:tcW w:w="797" w:type="dxa"/>
            <w:tcBorders>
              <w:top w:val="single" w:sz="6" w:space="0" w:color="auto"/>
              <w:left w:val="single" w:sz="6" w:space="0" w:color="auto"/>
              <w:bottom w:val="single" w:sz="6" w:space="0" w:color="auto"/>
              <w:right w:val="single" w:sz="6" w:space="0" w:color="auto"/>
            </w:tcBorders>
          </w:tcPr>
          <w:p w14:paraId="3DE9815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4213CED5"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0b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0CF28E42"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50483B63"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77B623A2" w14:textId="77777777" w:rsidTr="0098351E">
        <w:trPr>
          <w:trHeight w:val="240"/>
        </w:trPr>
        <w:tc>
          <w:tcPr>
            <w:tcW w:w="2794" w:type="dxa"/>
            <w:gridSpan w:val="2"/>
            <w:vMerge/>
            <w:tcBorders>
              <w:left w:val="single" w:sz="4" w:space="0" w:color="auto"/>
              <w:right w:val="single" w:sz="6" w:space="0" w:color="auto"/>
            </w:tcBorders>
          </w:tcPr>
          <w:p w14:paraId="74C3D09D"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172704A8"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4EEA70FB"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Количество линейных элементов</w:t>
            </w:r>
          </w:p>
        </w:tc>
        <w:tc>
          <w:tcPr>
            <w:tcW w:w="797" w:type="dxa"/>
            <w:tcBorders>
              <w:top w:val="single" w:sz="6" w:space="0" w:color="auto"/>
              <w:left w:val="single" w:sz="6" w:space="0" w:color="auto"/>
              <w:bottom w:val="single" w:sz="6" w:space="0" w:color="auto"/>
              <w:right w:val="single" w:sz="6" w:space="0" w:color="auto"/>
            </w:tcBorders>
          </w:tcPr>
          <w:p w14:paraId="12FD1FC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tcPr>
          <w:p w14:paraId="13B80F6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8</w:t>
            </w:r>
          </w:p>
        </w:tc>
        <w:tc>
          <w:tcPr>
            <w:tcW w:w="792" w:type="dxa"/>
            <w:tcBorders>
              <w:top w:val="single" w:sz="6" w:space="0" w:color="auto"/>
              <w:left w:val="single" w:sz="6" w:space="0" w:color="auto"/>
              <w:bottom w:val="single" w:sz="6" w:space="0" w:color="auto"/>
              <w:right w:val="single" w:sz="6" w:space="0" w:color="auto"/>
            </w:tcBorders>
          </w:tcPr>
          <w:p w14:paraId="17337F31"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03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2DA34B0D"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6C82F9CD"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2F60BC89" w14:textId="77777777" w:rsidTr="0098351E">
        <w:trPr>
          <w:trHeight w:val="245"/>
        </w:trPr>
        <w:tc>
          <w:tcPr>
            <w:tcW w:w="2794" w:type="dxa"/>
            <w:gridSpan w:val="2"/>
            <w:vMerge/>
            <w:tcBorders>
              <w:left w:val="single" w:sz="4" w:space="0" w:color="auto"/>
              <w:right w:val="single" w:sz="6" w:space="0" w:color="auto"/>
            </w:tcBorders>
          </w:tcPr>
          <w:p w14:paraId="2181E8ED"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0FD1954E"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76599691"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tcPr>
          <w:p w14:paraId="65F2329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w:t>
            </w:r>
          </w:p>
        </w:tc>
        <w:tc>
          <w:tcPr>
            <w:tcW w:w="797" w:type="dxa"/>
            <w:tcBorders>
              <w:top w:val="single" w:sz="6" w:space="0" w:color="auto"/>
              <w:left w:val="single" w:sz="6" w:space="0" w:color="auto"/>
              <w:bottom w:val="single" w:sz="6" w:space="0" w:color="auto"/>
              <w:right w:val="single" w:sz="6" w:space="0" w:color="auto"/>
            </w:tcBorders>
          </w:tcPr>
          <w:p w14:paraId="178B6C5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tcPr>
          <w:p w14:paraId="5AC87396"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37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tcPr>
          <w:p w14:paraId="570738D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253,125°</w:t>
            </w:r>
          </w:p>
        </w:tc>
        <w:tc>
          <w:tcPr>
            <w:tcW w:w="802" w:type="dxa"/>
            <w:tcBorders>
              <w:top w:val="single" w:sz="6" w:space="0" w:color="auto"/>
              <w:left w:val="single" w:sz="6" w:space="0" w:color="auto"/>
              <w:bottom w:val="single" w:sz="6" w:space="0" w:color="auto"/>
              <w:right w:val="single" w:sz="6" w:space="0" w:color="auto"/>
            </w:tcBorders>
          </w:tcPr>
          <w:p w14:paraId="4B1CEA99"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1,14</w:t>
            </w:r>
          </w:p>
        </w:tc>
      </w:tr>
      <w:tr w:rsidR="00974947" w:rsidRPr="00DA7E84" w14:paraId="11BA592C" w14:textId="77777777" w:rsidTr="0098351E">
        <w:trPr>
          <w:trHeight w:val="240"/>
        </w:trPr>
        <w:tc>
          <w:tcPr>
            <w:tcW w:w="2794" w:type="dxa"/>
            <w:gridSpan w:val="2"/>
            <w:vMerge/>
            <w:tcBorders>
              <w:left w:val="single" w:sz="4" w:space="0" w:color="auto"/>
              <w:right w:val="single" w:sz="6" w:space="0" w:color="auto"/>
            </w:tcBorders>
          </w:tcPr>
          <w:p w14:paraId="2D2D9C27" w14:textId="77777777" w:rsidR="00974947" w:rsidRPr="00DA7E84" w:rsidRDefault="00974947" w:rsidP="00DA7E84">
            <w:pPr>
              <w:ind w:firstLine="720"/>
              <w:rPr>
                <w:rStyle w:val="FontStyle14"/>
                <w:rFonts w:ascii="Times New Roman" w:hAnsi="Times New Roman" w:cs="Times New Roman"/>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tcPr>
          <w:p w14:paraId="49CC497A"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3D2BA7D6"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tcPr>
          <w:p w14:paraId="4ED2806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+7</w:t>
            </w:r>
          </w:p>
        </w:tc>
        <w:tc>
          <w:tcPr>
            <w:tcW w:w="797" w:type="dxa"/>
            <w:tcBorders>
              <w:top w:val="single" w:sz="6" w:space="0" w:color="auto"/>
              <w:left w:val="single" w:sz="6" w:space="0" w:color="auto"/>
              <w:bottom w:val="single" w:sz="6" w:space="0" w:color="auto"/>
              <w:right w:val="single" w:sz="6" w:space="0" w:color="auto"/>
            </w:tcBorders>
          </w:tcPr>
          <w:p w14:paraId="7C94CA14"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tcBorders>
              <w:top w:val="nil"/>
              <w:left w:val="single" w:sz="6" w:space="0" w:color="auto"/>
              <w:bottom w:val="single" w:sz="6" w:space="0" w:color="auto"/>
              <w:right w:val="single" w:sz="6" w:space="0" w:color="auto"/>
            </w:tcBorders>
          </w:tcPr>
          <w:p w14:paraId="73195939"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2E80D891"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20010C11"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292,500°</w:t>
            </w:r>
          </w:p>
        </w:tc>
        <w:tc>
          <w:tcPr>
            <w:tcW w:w="802" w:type="dxa"/>
            <w:tcBorders>
              <w:top w:val="single" w:sz="6" w:space="0" w:color="auto"/>
              <w:left w:val="single" w:sz="6" w:space="0" w:color="auto"/>
              <w:bottom w:val="single" w:sz="6" w:space="0" w:color="auto"/>
              <w:right w:val="single" w:sz="6" w:space="0" w:color="auto"/>
            </w:tcBorders>
          </w:tcPr>
          <w:p w14:paraId="6338B66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0,39</w:t>
            </w:r>
          </w:p>
        </w:tc>
      </w:tr>
      <w:tr w:rsidR="00974947" w:rsidRPr="00DA7E84" w14:paraId="363CD0D3" w14:textId="77777777" w:rsidTr="0098351E">
        <w:trPr>
          <w:trHeight w:val="245"/>
        </w:trPr>
        <w:tc>
          <w:tcPr>
            <w:tcW w:w="2794" w:type="dxa"/>
            <w:gridSpan w:val="2"/>
            <w:vMerge/>
            <w:tcBorders>
              <w:left w:val="single" w:sz="4" w:space="0" w:color="auto"/>
              <w:right w:val="single" w:sz="6" w:space="0" w:color="auto"/>
            </w:tcBorders>
          </w:tcPr>
          <w:p w14:paraId="34FBB8F6" w14:textId="77777777" w:rsidR="00974947" w:rsidRPr="00DA7E84" w:rsidRDefault="00974947" w:rsidP="00DA7E84">
            <w:pPr>
              <w:ind w:firstLine="720"/>
              <w:rPr>
                <w:rStyle w:val="FontStyle17"/>
                <w:rFonts w:ascii="Times New Roman" w:hAnsi="Times New Roman" w:cs="Times New Roman"/>
                <w:spacing w:val="10"/>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tcPr>
          <w:p w14:paraId="37F39640"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16D7E9C6"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Линейный элемент</w:t>
            </w:r>
          </w:p>
        </w:tc>
        <w:tc>
          <w:tcPr>
            <w:tcW w:w="797" w:type="dxa"/>
            <w:tcBorders>
              <w:top w:val="single" w:sz="6" w:space="0" w:color="auto"/>
              <w:left w:val="single" w:sz="6" w:space="0" w:color="auto"/>
              <w:bottom w:val="single" w:sz="6" w:space="0" w:color="auto"/>
              <w:right w:val="single" w:sz="6" w:space="0" w:color="auto"/>
            </w:tcBorders>
            <w:vAlign w:val="bottom"/>
          </w:tcPr>
          <w:p w14:paraId="74300035"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7" w:type="dxa"/>
            <w:tcBorders>
              <w:top w:val="single" w:sz="6" w:space="0" w:color="auto"/>
              <w:left w:val="single" w:sz="6" w:space="0" w:color="auto"/>
              <w:bottom w:val="single" w:sz="6" w:space="0" w:color="auto"/>
              <w:right w:val="single" w:sz="6" w:space="0" w:color="auto"/>
            </w:tcBorders>
            <w:vAlign w:val="bottom"/>
          </w:tcPr>
          <w:p w14:paraId="7084E2B1"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4</w:t>
            </w:r>
          </w:p>
        </w:tc>
        <w:tc>
          <w:tcPr>
            <w:tcW w:w="792" w:type="dxa"/>
            <w:vMerge w:val="restart"/>
            <w:tcBorders>
              <w:top w:val="single" w:sz="6" w:space="0" w:color="auto"/>
              <w:left w:val="single" w:sz="6" w:space="0" w:color="auto"/>
              <w:bottom w:val="nil"/>
              <w:right w:val="single" w:sz="6" w:space="0" w:color="auto"/>
            </w:tcBorders>
          </w:tcPr>
          <w:p w14:paraId="34F9A0CE" w14:textId="77777777" w:rsidR="00974947" w:rsidRPr="00DA7E84" w:rsidRDefault="00974947" w:rsidP="00DA7E84">
            <w:pPr>
              <w:pStyle w:val="Style5"/>
              <w:widowControl/>
              <w:ind w:firstLine="720"/>
              <w:jc w:val="center"/>
              <w:rPr>
                <w:rStyle w:val="FontStyle15"/>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 xml:space="preserve">21 </w:t>
            </w:r>
            <w:r w:rsidRPr="00DA7E84">
              <w:rPr>
                <w:rStyle w:val="FontStyle15"/>
                <w:rFonts w:ascii="Times New Roman" w:hAnsi="Times New Roman" w:cs="Times New Roman"/>
                <w:sz w:val="24"/>
                <w:szCs w:val="24"/>
                <w:lang w:val="en-US" w:eastAsia="en-US"/>
              </w:rPr>
              <w:t>hex</w:t>
            </w:r>
          </w:p>
        </w:tc>
        <w:tc>
          <w:tcPr>
            <w:tcW w:w="907" w:type="dxa"/>
            <w:tcBorders>
              <w:top w:val="single" w:sz="6" w:space="0" w:color="auto"/>
              <w:left w:val="single" w:sz="6" w:space="0" w:color="auto"/>
              <w:bottom w:val="single" w:sz="6" w:space="0" w:color="auto"/>
              <w:right w:val="single" w:sz="6" w:space="0" w:color="auto"/>
            </w:tcBorders>
            <w:vAlign w:val="bottom"/>
          </w:tcPr>
          <w:p w14:paraId="679AC61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303,750°</w:t>
            </w:r>
          </w:p>
        </w:tc>
        <w:tc>
          <w:tcPr>
            <w:tcW w:w="802" w:type="dxa"/>
            <w:tcBorders>
              <w:top w:val="single" w:sz="6" w:space="0" w:color="auto"/>
              <w:left w:val="single" w:sz="6" w:space="0" w:color="auto"/>
              <w:bottom w:val="single" w:sz="6" w:space="0" w:color="auto"/>
              <w:right w:val="single" w:sz="6" w:space="0" w:color="auto"/>
            </w:tcBorders>
            <w:vAlign w:val="bottom"/>
          </w:tcPr>
          <w:p w14:paraId="37AE5698"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1,31</w:t>
            </w:r>
          </w:p>
        </w:tc>
      </w:tr>
      <w:tr w:rsidR="00974947" w:rsidRPr="00DA7E84" w14:paraId="786E4606" w14:textId="77777777" w:rsidTr="0098351E">
        <w:trPr>
          <w:trHeight w:val="245"/>
        </w:trPr>
        <w:tc>
          <w:tcPr>
            <w:tcW w:w="2794" w:type="dxa"/>
            <w:gridSpan w:val="2"/>
            <w:vMerge/>
            <w:tcBorders>
              <w:left w:val="single" w:sz="4" w:space="0" w:color="auto"/>
              <w:right w:val="single" w:sz="6" w:space="0" w:color="auto"/>
            </w:tcBorders>
          </w:tcPr>
          <w:p w14:paraId="5623ECB1" w14:textId="77777777" w:rsidR="00974947" w:rsidRPr="00DA7E84" w:rsidRDefault="00974947" w:rsidP="00DA7E84">
            <w:pPr>
              <w:ind w:firstLine="720"/>
              <w:rPr>
                <w:rStyle w:val="FontStyle14"/>
                <w:rFonts w:ascii="Times New Roman" w:hAnsi="Times New Roman" w:cs="Times New Roman"/>
                <w:sz w:val="24"/>
                <w:szCs w:val="24"/>
                <w:lang w:val="en-US" w:eastAsia="en-US"/>
              </w:rPr>
            </w:pPr>
          </w:p>
        </w:tc>
        <w:tc>
          <w:tcPr>
            <w:tcW w:w="845" w:type="dxa"/>
            <w:tcBorders>
              <w:top w:val="single" w:sz="6" w:space="0" w:color="auto"/>
              <w:left w:val="single" w:sz="6" w:space="0" w:color="auto"/>
              <w:bottom w:val="single" w:sz="6" w:space="0" w:color="auto"/>
              <w:right w:val="single" w:sz="6" w:space="0" w:color="auto"/>
            </w:tcBorders>
          </w:tcPr>
          <w:p w14:paraId="3B3C2B6D" w14:textId="77777777" w:rsidR="00974947" w:rsidRPr="00DA7E84" w:rsidRDefault="00974947" w:rsidP="00DA7E84">
            <w:pPr>
              <w:pStyle w:val="Style7"/>
              <w:widowControl/>
              <w:ind w:firstLine="720"/>
              <w:jc w:val="center"/>
              <w:rPr>
                <w:rStyle w:val="FontStyle13"/>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V</w:t>
            </w:r>
            <w:r w:rsidRPr="00DA7E84">
              <w:rPr>
                <w:rStyle w:val="FontStyle13"/>
                <w:rFonts w:ascii="Times New Roman" w:hAnsi="Times New Roman" w:cs="Times New Roman"/>
                <w:b w:val="0"/>
                <w:sz w:val="24"/>
                <w:szCs w:val="24"/>
                <w:vertAlign w:val="subscript"/>
                <w:lang w:val="en-US" w:eastAsia="en-US"/>
              </w:rPr>
              <w:t>2</w:t>
            </w:r>
          </w:p>
        </w:tc>
        <w:tc>
          <w:tcPr>
            <w:tcW w:w="2040" w:type="dxa"/>
            <w:tcBorders>
              <w:top w:val="single" w:sz="6" w:space="0" w:color="auto"/>
              <w:left w:val="single" w:sz="6" w:space="0" w:color="auto"/>
              <w:bottom w:val="single" w:sz="6" w:space="0" w:color="auto"/>
              <w:right w:val="single" w:sz="6" w:space="0" w:color="auto"/>
            </w:tcBorders>
          </w:tcPr>
          <w:p w14:paraId="0E5AC85F"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Тип мнимого окончания</w:t>
            </w:r>
          </w:p>
        </w:tc>
        <w:tc>
          <w:tcPr>
            <w:tcW w:w="797" w:type="dxa"/>
            <w:tcBorders>
              <w:top w:val="single" w:sz="6" w:space="0" w:color="auto"/>
              <w:left w:val="single" w:sz="6" w:space="0" w:color="auto"/>
              <w:bottom w:val="single" w:sz="6" w:space="0" w:color="auto"/>
              <w:right w:val="single" w:sz="6" w:space="0" w:color="auto"/>
            </w:tcBorders>
          </w:tcPr>
          <w:p w14:paraId="4BC59AD6"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76D1D1A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tcBorders>
              <w:top w:val="nil"/>
              <w:left w:val="single" w:sz="6" w:space="0" w:color="auto"/>
              <w:bottom w:val="nil"/>
              <w:right w:val="single" w:sz="6" w:space="0" w:color="auto"/>
            </w:tcBorders>
          </w:tcPr>
          <w:p w14:paraId="6A65635C"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4EA1C352"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2ECF0724"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5751CE90"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3116DAC9" w14:textId="77777777" w:rsidTr="0098351E">
        <w:trPr>
          <w:trHeight w:val="240"/>
        </w:trPr>
        <w:tc>
          <w:tcPr>
            <w:tcW w:w="2794" w:type="dxa"/>
            <w:gridSpan w:val="2"/>
            <w:vMerge/>
            <w:tcBorders>
              <w:left w:val="single" w:sz="4" w:space="0" w:color="auto"/>
              <w:right w:val="single" w:sz="6" w:space="0" w:color="auto"/>
            </w:tcBorders>
          </w:tcPr>
          <w:p w14:paraId="39813A9B"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2DB231D6"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282EBD4E"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Относительное расположение на линии</w:t>
            </w:r>
          </w:p>
        </w:tc>
        <w:tc>
          <w:tcPr>
            <w:tcW w:w="797" w:type="dxa"/>
            <w:tcBorders>
              <w:top w:val="single" w:sz="6" w:space="0" w:color="auto"/>
              <w:left w:val="single" w:sz="6" w:space="0" w:color="auto"/>
              <w:bottom w:val="single" w:sz="6" w:space="0" w:color="auto"/>
              <w:right w:val="single" w:sz="6" w:space="0" w:color="auto"/>
            </w:tcBorders>
          </w:tcPr>
          <w:p w14:paraId="242115A8"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1</w:t>
            </w:r>
          </w:p>
        </w:tc>
        <w:tc>
          <w:tcPr>
            <w:tcW w:w="797" w:type="dxa"/>
            <w:tcBorders>
              <w:top w:val="single" w:sz="6" w:space="0" w:color="auto"/>
              <w:left w:val="single" w:sz="6" w:space="0" w:color="auto"/>
              <w:bottom w:val="single" w:sz="6" w:space="0" w:color="auto"/>
              <w:right w:val="single" w:sz="6" w:space="0" w:color="auto"/>
            </w:tcBorders>
          </w:tcPr>
          <w:p w14:paraId="244889F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2</w:t>
            </w:r>
          </w:p>
        </w:tc>
        <w:tc>
          <w:tcPr>
            <w:tcW w:w="792" w:type="dxa"/>
            <w:vMerge/>
            <w:tcBorders>
              <w:top w:val="nil"/>
              <w:left w:val="single" w:sz="6" w:space="0" w:color="auto"/>
              <w:bottom w:val="nil"/>
              <w:right w:val="single" w:sz="6" w:space="0" w:color="auto"/>
            </w:tcBorders>
          </w:tcPr>
          <w:p w14:paraId="0DE1FB4A"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3171F397"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7B9ABA0C"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79E06886"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7BD5134" w14:textId="77777777" w:rsidTr="0098351E">
        <w:trPr>
          <w:trHeight w:val="245"/>
        </w:trPr>
        <w:tc>
          <w:tcPr>
            <w:tcW w:w="2794" w:type="dxa"/>
            <w:gridSpan w:val="2"/>
            <w:vMerge/>
            <w:tcBorders>
              <w:left w:val="single" w:sz="4" w:space="0" w:color="auto"/>
              <w:right w:val="single" w:sz="6" w:space="0" w:color="auto"/>
            </w:tcBorders>
          </w:tcPr>
          <w:p w14:paraId="54D41F78" w14:textId="77777777" w:rsidR="00974947" w:rsidRPr="00DA7E84" w:rsidRDefault="00974947" w:rsidP="00DA7E84">
            <w:pPr>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68C81F40"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6063C03A" w14:textId="77777777" w:rsidR="00974947" w:rsidRPr="00DA7E84" w:rsidRDefault="00974947" w:rsidP="00DA7E84">
            <w:pPr>
              <w:pStyle w:val="Style75"/>
              <w:widowControl/>
              <w:ind w:firstLine="720"/>
              <w:jc w:val="both"/>
              <w:rPr>
                <w:rStyle w:val="FontStyle129"/>
                <w:rFonts w:ascii="Times New Roman" w:hAnsi="Times New Roman" w:cs="Times New Roman"/>
                <w:sz w:val="24"/>
                <w:szCs w:val="24"/>
                <w:lang w:val="en-US" w:eastAsia="en-US"/>
              </w:rPr>
            </w:pPr>
            <w:r w:rsidRPr="00DA7E84">
              <w:rPr>
                <w:rStyle w:val="FontStyle129"/>
                <w:rFonts w:ascii="Times New Roman" w:hAnsi="Times New Roman" w:cs="Times New Roman"/>
                <w:sz w:val="24"/>
                <w:szCs w:val="24"/>
                <w:lang w:val="ru" w:eastAsia="en-US"/>
              </w:rPr>
              <w:t>Выравнивание байта</w:t>
            </w:r>
          </w:p>
        </w:tc>
        <w:tc>
          <w:tcPr>
            <w:tcW w:w="797" w:type="dxa"/>
            <w:tcBorders>
              <w:top w:val="single" w:sz="6" w:space="0" w:color="auto"/>
              <w:left w:val="single" w:sz="6" w:space="0" w:color="auto"/>
              <w:bottom w:val="single" w:sz="6" w:space="0" w:color="auto"/>
              <w:right w:val="single" w:sz="6" w:space="0" w:color="auto"/>
            </w:tcBorders>
          </w:tcPr>
          <w:p w14:paraId="6DD25313"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7" w:type="dxa"/>
            <w:tcBorders>
              <w:top w:val="single" w:sz="6" w:space="0" w:color="auto"/>
              <w:left w:val="single" w:sz="6" w:space="0" w:color="auto"/>
              <w:bottom w:val="single" w:sz="6" w:space="0" w:color="auto"/>
              <w:right w:val="single" w:sz="6" w:space="0" w:color="auto"/>
            </w:tcBorders>
          </w:tcPr>
          <w:p w14:paraId="38C9F038"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r w:rsidRPr="00DA7E84">
              <w:rPr>
                <w:rStyle w:val="FontStyle14"/>
                <w:rFonts w:ascii="Times New Roman" w:hAnsi="Times New Roman" w:cs="Times New Roman"/>
                <w:sz w:val="24"/>
                <w:szCs w:val="24"/>
                <w:lang w:val="en-US" w:eastAsia="en-US"/>
              </w:rPr>
              <w:t>0</w:t>
            </w:r>
          </w:p>
        </w:tc>
        <w:tc>
          <w:tcPr>
            <w:tcW w:w="792" w:type="dxa"/>
            <w:vMerge/>
            <w:tcBorders>
              <w:top w:val="nil"/>
              <w:left w:val="single" w:sz="6" w:space="0" w:color="auto"/>
              <w:bottom w:val="single" w:sz="6" w:space="0" w:color="auto"/>
              <w:right w:val="single" w:sz="6" w:space="0" w:color="auto"/>
            </w:tcBorders>
          </w:tcPr>
          <w:p w14:paraId="361178F9"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p w14:paraId="575AC01F" w14:textId="77777777" w:rsidR="00974947" w:rsidRPr="00DA7E84" w:rsidRDefault="00974947" w:rsidP="00DA7E84">
            <w:pPr>
              <w:pStyle w:val="Style7"/>
              <w:widowControl/>
              <w:ind w:firstLine="720"/>
              <w:jc w:val="center"/>
              <w:rPr>
                <w:rStyle w:val="FontStyle14"/>
                <w:rFonts w:ascii="Times New Roman" w:hAnsi="Times New Roman" w:cs="Times New Roman"/>
                <w:sz w:val="24"/>
                <w:szCs w:val="24"/>
                <w:lang w:val="en-US" w:eastAsia="en-US"/>
              </w:rPr>
            </w:pPr>
          </w:p>
        </w:tc>
        <w:tc>
          <w:tcPr>
            <w:tcW w:w="907" w:type="dxa"/>
            <w:tcBorders>
              <w:top w:val="single" w:sz="6" w:space="0" w:color="auto"/>
              <w:left w:val="single" w:sz="6" w:space="0" w:color="auto"/>
              <w:bottom w:val="single" w:sz="6" w:space="0" w:color="auto"/>
              <w:right w:val="single" w:sz="6" w:space="0" w:color="auto"/>
            </w:tcBorders>
          </w:tcPr>
          <w:p w14:paraId="4F895308" w14:textId="77777777" w:rsidR="00974947" w:rsidRPr="00DA7E84" w:rsidRDefault="00974947" w:rsidP="00DA7E84">
            <w:pPr>
              <w:pStyle w:val="Style1"/>
              <w:widowControl/>
              <w:ind w:firstLine="720"/>
              <w:jc w:val="center"/>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624337B7" w14:textId="77777777" w:rsidR="00974947" w:rsidRPr="00DA7E84" w:rsidRDefault="00974947" w:rsidP="00DA7E84">
            <w:pPr>
              <w:pStyle w:val="Style1"/>
              <w:widowControl/>
              <w:ind w:firstLine="720"/>
              <w:jc w:val="center"/>
              <w:rPr>
                <w:rFonts w:ascii="Times New Roman" w:hAnsi="Times New Roman" w:cs="Times New Roman"/>
              </w:rPr>
            </w:pPr>
          </w:p>
        </w:tc>
      </w:tr>
      <w:tr w:rsidR="00974947" w:rsidRPr="00DA7E84" w14:paraId="48DF6CC0" w14:textId="77777777" w:rsidTr="0098351E">
        <w:trPr>
          <w:trHeight w:val="1670"/>
        </w:trPr>
        <w:tc>
          <w:tcPr>
            <w:tcW w:w="2794" w:type="dxa"/>
            <w:gridSpan w:val="2"/>
            <w:vMerge/>
            <w:tcBorders>
              <w:left w:val="single" w:sz="4" w:space="0" w:color="auto"/>
              <w:bottom w:val="single" w:sz="4" w:space="0" w:color="auto"/>
              <w:right w:val="single" w:sz="6" w:space="0" w:color="auto"/>
            </w:tcBorders>
          </w:tcPr>
          <w:p w14:paraId="44E11D0B" w14:textId="77777777" w:rsidR="00974947" w:rsidRPr="00DA7E84" w:rsidRDefault="00974947" w:rsidP="00DA7E84">
            <w:pPr>
              <w:widowControl/>
              <w:ind w:firstLine="720"/>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tcPr>
          <w:p w14:paraId="0B241115" w14:textId="77777777" w:rsidR="00974947" w:rsidRPr="00DA7E84" w:rsidRDefault="00974947" w:rsidP="00DA7E84">
            <w:pPr>
              <w:pStyle w:val="Style1"/>
              <w:widowControl/>
              <w:ind w:firstLine="720"/>
              <w:rPr>
                <w:rFonts w:ascii="Times New Roman" w:hAnsi="Times New Roman" w:cs="Times New Roman"/>
              </w:rPr>
            </w:pPr>
          </w:p>
        </w:tc>
        <w:tc>
          <w:tcPr>
            <w:tcW w:w="2040" w:type="dxa"/>
            <w:tcBorders>
              <w:top w:val="single" w:sz="6" w:space="0" w:color="auto"/>
              <w:left w:val="single" w:sz="6" w:space="0" w:color="auto"/>
              <w:bottom w:val="single" w:sz="6" w:space="0" w:color="auto"/>
              <w:right w:val="single" w:sz="6" w:space="0" w:color="auto"/>
            </w:tcBorders>
          </w:tcPr>
          <w:p w14:paraId="01AFFD31" w14:textId="77777777" w:rsidR="00974947" w:rsidRPr="00DA7E84" w:rsidRDefault="00974947" w:rsidP="00DA7E84">
            <w:pPr>
              <w:pStyle w:val="Style1"/>
              <w:widowControl/>
              <w:ind w:firstLine="720"/>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14:paraId="5790FADE" w14:textId="77777777" w:rsidR="00974947" w:rsidRPr="00DA7E84" w:rsidRDefault="00974947" w:rsidP="00DA7E84">
            <w:pPr>
              <w:pStyle w:val="Style1"/>
              <w:widowControl/>
              <w:ind w:firstLine="720"/>
              <w:rPr>
                <w:rFonts w:ascii="Times New Roman" w:hAnsi="Times New Roman" w:cs="Times New Roman"/>
              </w:rPr>
            </w:pPr>
          </w:p>
        </w:tc>
        <w:tc>
          <w:tcPr>
            <w:tcW w:w="797" w:type="dxa"/>
            <w:tcBorders>
              <w:top w:val="single" w:sz="6" w:space="0" w:color="auto"/>
              <w:left w:val="single" w:sz="6" w:space="0" w:color="auto"/>
              <w:bottom w:val="single" w:sz="6" w:space="0" w:color="auto"/>
              <w:right w:val="single" w:sz="6" w:space="0" w:color="auto"/>
            </w:tcBorders>
          </w:tcPr>
          <w:p w14:paraId="6FF50E15" w14:textId="77777777" w:rsidR="00974947" w:rsidRPr="00DA7E84" w:rsidRDefault="00974947" w:rsidP="00DA7E84">
            <w:pPr>
              <w:pStyle w:val="Style1"/>
              <w:widowControl/>
              <w:ind w:firstLine="720"/>
              <w:rPr>
                <w:rFonts w:ascii="Times New Roman" w:hAnsi="Times New Roman" w:cs="Times New Roman"/>
              </w:rPr>
            </w:pPr>
          </w:p>
        </w:tc>
        <w:tc>
          <w:tcPr>
            <w:tcW w:w="792" w:type="dxa"/>
            <w:tcBorders>
              <w:top w:val="single" w:sz="6" w:space="0" w:color="auto"/>
              <w:left w:val="single" w:sz="6" w:space="0" w:color="auto"/>
              <w:bottom w:val="single" w:sz="6" w:space="0" w:color="auto"/>
              <w:right w:val="single" w:sz="6" w:space="0" w:color="auto"/>
            </w:tcBorders>
          </w:tcPr>
          <w:p w14:paraId="272A4101" w14:textId="77777777" w:rsidR="00974947" w:rsidRPr="00DA7E84" w:rsidRDefault="00974947" w:rsidP="00DA7E84">
            <w:pPr>
              <w:pStyle w:val="Style1"/>
              <w:widowControl/>
              <w:ind w:firstLine="720"/>
              <w:rPr>
                <w:rFonts w:ascii="Times New Roman" w:hAnsi="Times New Roman" w:cs="Times New Roman"/>
              </w:rPr>
            </w:pPr>
          </w:p>
        </w:tc>
        <w:tc>
          <w:tcPr>
            <w:tcW w:w="907" w:type="dxa"/>
            <w:tcBorders>
              <w:top w:val="single" w:sz="6" w:space="0" w:color="auto"/>
              <w:left w:val="single" w:sz="6" w:space="0" w:color="auto"/>
              <w:bottom w:val="single" w:sz="6" w:space="0" w:color="auto"/>
              <w:right w:val="single" w:sz="6" w:space="0" w:color="auto"/>
            </w:tcBorders>
          </w:tcPr>
          <w:p w14:paraId="1B0C8321" w14:textId="77777777" w:rsidR="00974947" w:rsidRPr="00DA7E84" w:rsidRDefault="00974947" w:rsidP="00DA7E84">
            <w:pPr>
              <w:pStyle w:val="Style1"/>
              <w:widowControl/>
              <w:ind w:firstLine="720"/>
              <w:rPr>
                <w:rFonts w:ascii="Times New Roman" w:hAnsi="Times New Roman" w:cs="Times New Roman"/>
              </w:rPr>
            </w:pPr>
          </w:p>
        </w:tc>
        <w:tc>
          <w:tcPr>
            <w:tcW w:w="802" w:type="dxa"/>
            <w:tcBorders>
              <w:top w:val="single" w:sz="6" w:space="0" w:color="auto"/>
              <w:left w:val="single" w:sz="6" w:space="0" w:color="auto"/>
              <w:bottom w:val="single" w:sz="6" w:space="0" w:color="auto"/>
              <w:right w:val="single" w:sz="6" w:space="0" w:color="auto"/>
            </w:tcBorders>
          </w:tcPr>
          <w:p w14:paraId="4A0F5291" w14:textId="77777777" w:rsidR="00974947" w:rsidRPr="00DA7E84" w:rsidRDefault="00974947" w:rsidP="00DA7E84">
            <w:pPr>
              <w:pStyle w:val="Style1"/>
              <w:widowControl/>
              <w:ind w:firstLine="720"/>
              <w:rPr>
                <w:rFonts w:ascii="Times New Roman" w:hAnsi="Times New Roman" w:cs="Times New Roman"/>
              </w:rPr>
            </w:pPr>
          </w:p>
        </w:tc>
      </w:tr>
    </w:tbl>
    <w:p w14:paraId="3E5BE70E" w14:textId="77777777" w:rsidR="00BE1BE5" w:rsidRPr="00DA7E84" w:rsidRDefault="00BE1BE5" w:rsidP="00DA7E84">
      <w:pPr>
        <w:widowControl/>
        <w:ind w:firstLine="720"/>
        <w:jc w:val="center"/>
        <w:rPr>
          <w:rFonts w:ascii="Times New Roman" w:hAnsi="Times New Roman" w:cs="Times New Roman"/>
        </w:rPr>
      </w:pPr>
    </w:p>
    <w:p w14:paraId="66BBCDBD" w14:textId="77777777" w:rsidR="00974947" w:rsidRPr="00DA7E84" w:rsidRDefault="00974947" w:rsidP="00DA7E84">
      <w:pPr>
        <w:widowControl/>
        <w:ind w:firstLine="720"/>
        <w:jc w:val="center"/>
        <w:rPr>
          <w:rFonts w:ascii="Times New Roman" w:hAnsi="Times New Roman" w:cs="Times New Roman"/>
        </w:rPr>
      </w:pPr>
      <w:r w:rsidRPr="00DA7E84">
        <w:rPr>
          <w:rFonts w:ascii="Times New Roman" w:hAnsi="Times New Roman" w:cs="Times New Roman"/>
          <w:noProof/>
        </w:rPr>
        <w:drawing>
          <wp:inline distT="0" distB="0" distL="0" distR="0" wp14:anchorId="743F5DCA" wp14:editId="3DFE0FC9">
            <wp:extent cx="2255520" cy="3048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255520" cy="3048000"/>
                    </a:xfrm>
                    <a:prstGeom prst="rect">
                      <a:avLst/>
                    </a:prstGeom>
                  </pic:spPr>
                </pic:pic>
              </a:graphicData>
            </a:graphic>
          </wp:inline>
        </w:drawing>
      </w:r>
    </w:p>
    <w:p w14:paraId="4DD0BAB4" w14:textId="77777777" w:rsidR="00974947" w:rsidRPr="00DA7E84" w:rsidRDefault="00974947" w:rsidP="00DA7E84">
      <w:pPr>
        <w:widowControl/>
        <w:ind w:firstLine="720"/>
        <w:jc w:val="center"/>
        <w:rPr>
          <w:rFonts w:ascii="Times New Roman" w:hAnsi="Times New Roman" w:cs="Times New Roman"/>
        </w:rPr>
      </w:pPr>
    </w:p>
    <w:p w14:paraId="5B976C92" w14:textId="77777777" w:rsidR="00B16EC2" w:rsidRPr="00DA7E84" w:rsidRDefault="00FA4845" w:rsidP="00DA7E84">
      <w:pPr>
        <w:pStyle w:val="Style62"/>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С.2 — Две закодированные линии, образующие бифуркацию (см. таблицу С.3)</w:t>
      </w:r>
    </w:p>
    <w:p w14:paraId="5B2D0D6E" w14:textId="77777777" w:rsidR="00B16EC2" w:rsidRPr="00DA7E84" w:rsidRDefault="00B16EC2" w:rsidP="00DA7E84">
      <w:pPr>
        <w:pStyle w:val="Style62"/>
        <w:widowControl/>
        <w:ind w:firstLine="720"/>
        <w:jc w:val="both"/>
        <w:rPr>
          <w:rStyle w:val="FontStyle138"/>
          <w:rFonts w:ascii="Times New Roman" w:hAnsi="Times New Roman" w:cs="Times New Roman"/>
          <w:sz w:val="24"/>
          <w:szCs w:val="24"/>
          <w:lang w:eastAsia="en-US"/>
        </w:rPr>
      </w:pPr>
    </w:p>
    <w:p w14:paraId="6A69207B" w14:textId="77777777" w:rsidR="00BE1BE5" w:rsidRPr="00DA7E84" w:rsidRDefault="00FA4845" w:rsidP="00DA7E84">
      <w:pPr>
        <w:pStyle w:val="Style62"/>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C.5 Индекс смежности линий остова</w:t>
      </w:r>
    </w:p>
    <w:p w14:paraId="5E10019F"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Для формирования данных индексов смежности линий остова для изображения отпечатка пальца на рисунке С.3 указаны все индексы линий, а в таблице С.4 перечислены все связи между смежными линиями.  Для каждой линии выбираются индексы смежности с более низким номером линий и упорядочиваются в порядке уменьшения номера (столбец 2 в таблице С.4).  Затем вычисляются последовательные разности индексов линии и индексов смежности (столбец 4 в таблице С.4):</w:t>
      </w:r>
    </w:p>
    <w:p w14:paraId="271B2307" w14:textId="77777777" w:rsidR="00BE1BE5" w:rsidRPr="00DA7E84" w:rsidRDefault="00974947" w:rsidP="00DA7E84">
      <w:pPr>
        <w:pStyle w:val="Style98"/>
        <w:widowControl/>
        <w:ind w:firstLine="720"/>
        <w:jc w:val="both"/>
        <w:rPr>
          <w:rStyle w:val="FontStyle133"/>
          <w:sz w:val="24"/>
          <w:szCs w:val="24"/>
          <w:vertAlign w:val="subscript"/>
          <w:lang w:val="pt-BR" w:eastAsia="en-US"/>
        </w:rPr>
      </w:pPr>
      <w:r w:rsidRPr="00DA7E84">
        <w:rPr>
          <w:rStyle w:val="FontStyle133"/>
          <w:noProof/>
          <w:sz w:val="24"/>
          <w:szCs w:val="24"/>
        </w:rPr>
        <w:drawing>
          <wp:inline distT="0" distB="0" distL="0" distR="0" wp14:anchorId="56B0602B" wp14:editId="47663CC5">
            <wp:extent cx="1546860" cy="297180"/>
            <wp:effectExtent l="0" t="0" r="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546860" cy="297180"/>
                    </a:xfrm>
                    <a:prstGeom prst="rect">
                      <a:avLst/>
                    </a:prstGeom>
                  </pic:spPr>
                </pic:pic>
              </a:graphicData>
            </a:graphic>
          </wp:inline>
        </w:drawing>
      </w:r>
    </w:p>
    <w:p w14:paraId="571B9D75"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val="pt-BR" w:eastAsia="en-US"/>
        </w:rPr>
      </w:pPr>
      <w:r w:rsidRPr="00DA7E84">
        <w:rPr>
          <w:rStyle w:val="FontStyle142"/>
          <w:rFonts w:ascii="Times New Roman" w:hAnsi="Times New Roman" w:cs="Times New Roman"/>
          <w:sz w:val="24"/>
          <w:szCs w:val="24"/>
          <w:lang w:val="ru" w:eastAsia="en-US"/>
        </w:rPr>
        <w:t>где</w:t>
      </w:r>
    </w:p>
    <w:p w14:paraId="59746A25"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L</w:t>
      </w:r>
      <w:r w:rsidRPr="00DA7E84">
        <w:rPr>
          <w:rStyle w:val="FontStyle142"/>
          <w:rFonts w:ascii="Times New Roman" w:hAnsi="Times New Roman" w:cs="Times New Roman"/>
          <w:sz w:val="24"/>
          <w:szCs w:val="24"/>
          <w:lang w:val="ru" w:eastAsia="en-US"/>
        </w:rPr>
        <w:t xml:space="preserve"> </w:t>
      </w:r>
      <w:r w:rsidR="00D555D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порядковый номер линии (индекс строки),</w:t>
      </w:r>
    </w:p>
    <w:p w14:paraId="6218E2B5"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A</w:t>
      </w:r>
      <w:r w:rsidRPr="00DA7E84">
        <w:rPr>
          <w:rStyle w:val="FontStyle133"/>
          <w:sz w:val="24"/>
          <w:szCs w:val="24"/>
          <w:vertAlign w:val="subscript"/>
          <w:lang w:val="ru" w:eastAsia="en-US"/>
        </w:rPr>
        <w:t>i</w:t>
      </w:r>
      <w:r w:rsidRPr="00DA7E84">
        <w:rPr>
          <w:rStyle w:val="FontStyle142"/>
          <w:rFonts w:ascii="Times New Roman" w:hAnsi="Times New Roman" w:cs="Times New Roman"/>
          <w:sz w:val="24"/>
          <w:szCs w:val="24"/>
          <w:lang w:val="ru" w:eastAsia="en-US"/>
        </w:rPr>
        <w:t xml:space="preserve"> - индексы смежности с </w:t>
      </w:r>
      <w:r w:rsidRPr="00DA7E84">
        <w:rPr>
          <w:rStyle w:val="FontStyle133"/>
          <w:sz w:val="24"/>
          <w:szCs w:val="24"/>
          <w:lang w:val="ru" w:eastAsia="en-US"/>
        </w:rPr>
        <w:t>i</w:t>
      </w:r>
      <w:r w:rsidRPr="00DA7E84">
        <w:rPr>
          <w:rStyle w:val="FontStyle142"/>
          <w:rFonts w:ascii="Times New Roman" w:hAnsi="Times New Roman" w:cs="Times New Roman"/>
          <w:sz w:val="24"/>
          <w:szCs w:val="24"/>
          <w:lang w:val="ru" w:eastAsia="en-US"/>
        </w:rPr>
        <w:t xml:space="preserve"> в диапазоне от 1 до </w:t>
      </w:r>
      <w:r w:rsidRPr="00DA7E84">
        <w:rPr>
          <w:rStyle w:val="FontStyle133"/>
          <w:sz w:val="24"/>
          <w:szCs w:val="24"/>
          <w:lang w:val="ru" w:eastAsia="en-US"/>
        </w:rPr>
        <w:t>n</w:t>
      </w:r>
      <w:r w:rsidRPr="00DA7E84">
        <w:rPr>
          <w:rStyle w:val="FontStyle142"/>
          <w:rFonts w:ascii="Times New Roman" w:hAnsi="Times New Roman" w:cs="Times New Roman"/>
          <w:sz w:val="24"/>
          <w:szCs w:val="24"/>
          <w:lang w:val="ru" w:eastAsia="en-US"/>
        </w:rPr>
        <w:t xml:space="preserve"> и</w:t>
      </w:r>
    </w:p>
    <w:p w14:paraId="6FBE2EB7" w14:textId="77777777" w:rsidR="00BE1BE5" w:rsidRPr="00DA7E84" w:rsidRDefault="00FA4845" w:rsidP="00DA7E84">
      <w:pPr>
        <w:pStyle w:val="Style11"/>
        <w:widowControl/>
        <w:ind w:firstLine="720"/>
        <w:jc w:val="both"/>
        <w:rPr>
          <w:rStyle w:val="FontStyle142"/>
          <w:rFonts w:ascii="Times New Roman" w:hAnsi="Times New Roman" w:cs="Times New Roman"/>
          <w:sz w:val="24"/>
          <w:szCs w:val="24"/>
          <w:lang w:eastAsia="en-US"/>
        </w:rPr>
      </w:pPr>
      <w:r w:rsidRPr="00DA7E84">
        <w:rPr>
          <w:rStyle w:val="FontStyle133"/>
          <w:sz w:val="24"/>
          <w:szCs w:val="24"/>
          <w:lang w:val="ru" w:eastAsia="en-US"/>
        </w:rPr>
        <w:t>n</w:t>
      </w:r>
      <w:r w:rsidRPr="00DA7E84">
        <w:rPr>
          <w:rStyle w:val="FontStyle142"/>
          <w:rFonts w:ascii="Times New Roman" w:hAnsi="Times New Roman" w:cs="Times New Roman"/>
          <w:sz w:val="24"/>
          <w:szCs w:val="24"/>
          <w:lang w:val="ru" w:eastAsia="en-US"/>
        </w:rPr>
        <w:t xml:space="preserve"> </w:t>
      </w:r>
      <w:r w:rsidR="00D555D4" w:rsidRPr="00DA7E84">
        <w:rPr>
          <w:rStyle w:val="FontStyle142"/>
          <w:rFonts w:ascii="Times New Roman" w:hAnsi="Times New Roman" w:cs="Times New Roman"/>
          <w:sz w:val="24"/>
          <w:szCs w:val="24"/>
          <w:lang w:val="ru" w:eastAsia="en-US"/>
        </w:rPr>
        <w:t>-</w:t>
      </w:r>
      <w:r w:rsidRPr="00DA7E84">
        <w:rPr>
          <w:rStyle w:val="FontStyle142"/>
          <w:rFonts w:ascii="Times New Roman" w:hAnsi="Times New Roman" w:cs="Times New Roman"/>
          <w:sz w:val="24"/>
          <w:szCs w:val="24"/>
          <w:lang w:val="ru" w:eastAsia="en-US"/>
        </w:rPr>
        <w:t xml:space="preserve"> количество смежных записей.</w:t>
      </w:r>
    </w:p>
    <w:p w14:paraId="6E13111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Данная запись включает в себя число смежных линий для данной линии (столбец 3 в таблице С.4), а также разности индексов для каждой линии (столбец 4 в таблице С.4).  Таким образом, список индексов смежности выглядит так:</w:t>
      </w:r>
    </w:p>
    <w:p w14:paraId="6C82E3A3" w14:textId="77777777" w:rsidR="00BE1BE5" w:rsidRPr="00DA7E84" w:rsidRDefault="00FA4845" w:rsidP="00DA7E84">
      <w:pPr>
        <w:pStyle w:val="Style55"/>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0 1 1 1 1 1 2 2 2 1 2 1 2 1 1. </w:t>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00D555D4" w:rsidRPr="00DA7E84">
        <w:rPr>
          <w:rStyle w:val="FontStyle142"/>
          <w:rFonts w:ascii="Times New Roman" w:hAnsi="Times New Roman" w:cs="Times New Roman"/>
          <w:sz w:val="24"/>
          <w:szCs w:val="24"/>
          <w:lang w:val="ru" w:eastAsia="en-US"/>
        </w:rPr>
        <w:tab/>
      </w:r>
      <w:r w:rsidRPr="00DA7E84">
        <w:rPr>
          <w:rStyle w:val="FontStyle142"/>
          <w:rFonts w:ascii="Times New Roman" w:hAnsi="Times New Roman" w:cs="Times New Roman"/>
          <w:sz w:val="24"/>
          <w:szCs w:val="24"/>
          <w:lang w:val="ru" w:eastAsia="en-US"/>
        </w:rPr>
        <w:t>(C.1)</w:t>
      </w:r>
    </w:p>
    <w:p w14:paraId="7463C70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Данные индекса смежности линий остова начинаются с числа битов элементов в списке индексов, записанной в один байт:</w:t>
      </w:r>
    </w:p>
    <w:p w14:paraId="32D7E151" w14:textId="77777777" w:rsidR="00BE1BE5" w:rsidRPr="00DA7E84" w:rsidRDefault="00FA4845" w:rsidP="00DA7E84">
      <w:pPr>
        <w:pStyle w:val="Style71"/>
        <w:widowControl/>
        <w:ind w:firstLine="720"/>
        <w:jc w:val="both"/>
        <w:rPr>
          <w:rStyle w:val="FontStyle134"/>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04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w:t>
      </w:r>
    </w:p>
    <w:p w14:paraId="1EEB9EB2"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За этим заголовком следует список индексов смежности (1), упакованный в байты с числом битов, указанным в заголовке (здесь 4):</w:t>
      </w:r>
    </w:p>
    <w:p w14:paraId="5033C3F7" w14:textId="77777777" w:rsidR="00BE1BE5" w:rsidRPr="00DA7E84" w:rsidRDefault="00D555D4" w:rsidP="00DA7E84">
      <w:pPr>
        <w:pStyle w:val="Style86"/>
        <w:widowControl/>
        <w:ind w:firstLine="720"/>
        <w:jc w:val="both"/>
        <w:rPr>
          <w:rStyle w:val="FontStyle134"/>
          <w:rFonts w:ascii="Times New Roman" w:hAnsi="Times New Roman" w:cs="Times New Roman"/>
          <w:sz w:val="24"/>
          <w:szCs w:val="24"/>
          <w:vertAlign w:val="superscript"/>
          <w:lang w:eastAsia="en-US"/>
        </w:rPr>
      </w:pPr>
      <w:r w:rsidRPr="00DA7E84">
        <w:rPr>
          <w:rStyle w:val="FontStyle142"/>
          <w:rFonts w:ascii="Times New Roman" w:hAnsi="Times New Roman" w:cs="Times New Roman"/>
          <w:noProof/>
          <w:sz w:val="24"/>
          <w:szCs w:val="24"/>
        </w:rPr>
        <w:drawing>
          <wp:inline distT="0" distB="0" distL="0" distR="0" wp14:anchorId="383621AA" wp14:editId="0FB65745">
            <wp:extent cx="2987040" cy="335280"/>
            <wp:effectExtent l="0" t="0" r="381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987040" cy="335280"/>
                    </a:xfrm>
                    <a:prstGeom prst="rect">
                      <a:avLst/>
                    </a:prstGeom>
                  </pic:spPr>
                </pic:pic>
              </a:graphicData>
            </a:graphic>
          </wp:inline>
        </w:drawing>
      </w:r>
      <w:r w:rsidR="00FA4845" w:rsidRPr="00DA7E84">
        <w:rPr>
          <w:rStyle w:val="FontStyle134"/>
          <w:rFonts w:ascii="Times New Roman" w:hAnsi="Times New Roman" w:cs="Times New Roman"/>
          <w:sz w:val="24"/>
          <w:szCs w:val="24"/>
          <w:vertAlign w:val="superscript"/>
          <w:lang w:val="ru" w:eastAsia="en-US"/>
        </w:rPr>
        <w:t>.</w:t>
      </w:r>
    </w:p>
    <w:p w14:paraId="6CF1C87F" w14:textId="77777777" w:rsidR="00B16EC2" w:rsidRPr="00DA7E84" w:rsidRDefault="00B16EC2" w:rsidP="00DA7E84">
      <w:pPr>
        <w:pStyle w:val="Style7"/>
        <w:widowControl/>
        <w:ind w:firstLine="720"/>
        <w:jc w:val="center"/>
        <w:rPr>
          <w:rStyle w:val="FontStyle138"/>
          <w:rFonts w:ascii="Times New Roman" w:hAnsi="Times New Roman" w:cs="Times New Roman"/>
          <w:sz w:val="24"/>
          <w:szCs w:val="24"/>
          <w:lang w:eastAsia="en-US"/>
        </w:rPr>
      </w:pPr>
    </w:p>
    <w:p w14:paraId="12A5B450" w14:textId="77777777" w:rsidR="00D555D4" w:rsidRPr="00DA7E84" w:rsidRDefault="00D555D4" w:rsidP="00DA7E84">
      <w:pPr>
        <w:pStyle w:val="Style7"/>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noProof/>
          <w:sz w:val="24"/>
          <w:szCs w:val="24"/>
        </w:rPr>
        <w:drawing>
          <wp:inline distT="0" distB="0" distL="0" distR="0" wp14:anchorId="613EA3BE" wp14:editId="3B1C9A46">
            <wp:extent cx="2263140" cy="304800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263140" cy="3048000"/>
                    </a:xfrm>
                    <a:prstGeom prst="rect">
                      <a:avLst/>
                    </a:prstGeom>
                  </pic:spPr>
                </pic:pic>
              </a:graphicData>
            </a:graphic>
          </wp:inline>
        </w:drawing>
      </w:r>
    </w:p>
    <w:p w14:paraId="7A03246B" w14:textId="77777777" w:rsidR="00D555D4" w:rsidRPr="00DA7E84" w:rsidRDefault="00D555D4" w:rsidP="00DA7E84">
      <w:pPr>
        <w:pStyle w:val="Style7"/>
        <w:widowControl/>
        <w:ind w:firstLine="720"/>
        <w:jc w:val="center"/>
        <w:rPr>
          <w:rStyle w:val="FontStyle138"/>
          <w:rFonts w:ascii="Times New Roman" w:hAnsi="Times New Roman" w:cs="Times New Roman"/>
          <w:sz w:val="24"/>
          <w:szCs w:val="24"/>
          <w:lang w:eastAsia="en-US"/>
        </w:rPr>
      </w:pPr>
    </w:p>
    <w:p w14:paraId="65992863" w14:textId="77777777" w:rsidR="00BE1BE5" w:rsidRPr="00DA7E84" w:rsidRDefault="00FA4845" w:rsidP="00DA7E84">
      <w:pPr>
        <w:pStyle w:val="Style7"/>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 xml:space="preserve">Рисунок С.3 — Линии остова отпечатка </w:t>
      </w:r>
      <w:r w:rsidR="00D555D4" w:rsidRPr="00DA7E84">
        <w:rPr>
          <w:rStyle w:val="FontStyle138"/>
          <w:rFonts w:ascii="Times New Roman" w:hAnsi="Times New Roman" w:cs="Times New Roman"/>
          <w:sz w:val="24"/>
          <w:szCs w:val="24"/>
          <w:lang w:val="ru" w:eastAsia="en-US"/>
        </w:rPr>
        <w:t>пальца с порядковыми номерами.</w:t>
      </w:r>
      <w:r w:rsidRPr="00DA7E84">
        <w:rPr>
          <w:rStyle w:val="FontStyle138"/>
          <w:rFonts w:ascii="Times New Roman" w:hAnsi="Times New Roman" w:cs="Times New Roman"/>
          <w:sz w:val="24"/>
          <w:szCs w:val="24"/>
          <w:lang w:val="ru" w:eastAsia="en-US"/>
        </w:rPr>
        <w:t> Красные стрелки указывают на смежные линии с меньшим номером.</w:t>
      </w:r>
    </w:p>
    <w:p w14:paraId="3FAF4032" w14:textId="77777777" w:rsidR="00B16EC2" w:rsidRPr="00DA7E84" w:rsidRDefault="00B16EC2" w:rsidP="00DA7E84">
      <w:pPr>
        <w:pStyle w:val="Style8"/>
        <w:widowControl/>
        <w:ind w:firstLine="720"/>
        <w:jc w:val="center"/>
        <w:rPr>
          <w:rStyle w:val="FontStyle138"/>
          <w:rFonts w:ascii="Times New Roman" w:hAnsi="Times New Roman" w:cs="Times New Roman"/>
          <w:sz w:val="24"/>
          <w:szCs w:val="24"/>
          <w:lang w:eastAsia="en-US"/>
        </w:rPr>
      </w:pPr>
    </w:p>
    <w:p w14:paraId="413E9D06"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C.4 — Сформированные данные индексов смежности линий остова для изображения отпечатка пальца на рисунке С.3</w:t>
      </w:r>
    </w:p>
    <w:tbl>
      <w:tblPr>
        <w:tblW w:w="0" w:type="auto"/>
        <w:jc w:val="center"/>
        <w:tblLayout w:type="fixed"/>
        <w:tblCellMar>
          <w:left w:w="40" w:type="dxa"/>
          <w:right w:w="40" w:type="dxa"/>
        </w:tblCellMar>
        <w:tblLook w:val="0000" w:firstRow="0" w:lastRow="0" w:firstColumn="0" w:lastColumn="0" w:noHBand="0" w:noVBand="0"/>
      </w:tblPr>
      <w:tblGrid>
        <w:gridCol w:w="1690"/>
        <w:gridCol w:w="1742"/>
        <w:gridCol w:w="1608"/>
        <w:gridCol w:w="1752"/>
      </w:tblGrid>
      <w:tr w:rsidR="006D5B4B" w:rsidRPr="00DA7E84" w14:paraId="53953656" w14:textId="77777777" w:rsidTr="00B16EC2">
        <w:trPr>
          <w:trHeight w:val="715"/>
          <w:jc w:val="center"/>
        </w:trPr>
        <w:tc>
          <w:tcPr>
            <w:tcW w:w="1690" w:type="dxa"/>
            <w:tcBorders>
              <w:top w:val="single" w:sz="6" w:space="0" w:color="auto"/>
              <w:left w:val="single" w:sz="6" w:space="0" w:color="auto"/>
              <w:bottom w:val="single" w:sz="6" w:space="0" w:color="auto"/>
              <w:right w:val="single" w:sz="6" w:space="0" w:color="auto"/>
            </w:tcBorders>
          </w:tcPr>
          <w:p w14:paraId="1A1AC75F" w14:textId="77777777" w:rsidR="00BE1BE5" w:rsidRPr="00DA7E84" w:rsidRDefault="00FA4845" w:rsidP="00DA7E84">
            <w:pPr>
              <w:pStyle w:val="Style83"/>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Порядковый номер линии</w:t>
            </w:r>
          </w:p>
          <w:p w14:paraId="105F5956" w14:textId="77777777" w:rsidR="00BE1BE5" w:rsidRPr="00DA7E84" w:rsidRDefault="00FA4845" w:rsidP="00DA7E84">
            <w:pPr>
              <w:pStyle w:val="Style27"/>
              <w:widowControl/>
              <w:ind w:firstLine="720"/>
              <w:jc w:val="both"/>
              <w:rPr>
                <w:rStyle w:val="FontStyle135"/>
                <w:sz w:val="24"/>
                <w:szCs w:val="24"/>
                <w:lang w:val="en-US" w:eastAsia="en-US"/>
              </w:rPr>
            </w:pPr>
            <w:r w:rsidRPr="00DA7E84">
              <w:rPr>
                <w:rStyle w:val="FontStyle135"/>
                <w:sz w:val="24"/>
                <w:szCs w:val="24"/>
                <w:lang w:val="ru" w:eastAsia="en-US"/>
              </w:rPr>
              <w:t>L</w:t>
            </w:r>
          </w:p>
        </w:tc>
        <w:tc>
          <w:tcPr>
            <w:tcW w:w="1742" w:type="dxa"/>
            <w:tcBorders>
              <w:top w:val="single" w:sz="6" w:space="0" w:color="auto"/>
              <w:left w:val="single" w:sz="6" w:space="0" w:color="auto"/>
              <w:bottom w:val="single" w:sz="6" w:space="0" w:color="auto"/>
              <w:right w:val="single" w:sz="6" w:space="0" w:color="auto"/>
            </w:tcBorders>
          </w:tcPr>
          <w:p w14:paraId="34F2F935" w14:textId="77777777" w:rsidR="00BE1BE5" w:rsidRPr="00DA7E84" w:rsidRDefault="00FA4845" w:rsidP="00DA7E84">
            <w:pPr>
              <w:pStyle w:val="Style83"/>
              <w:widowControl/>
              <w:ind w:firstLine="720"/>
              <w:jc w:val="both"/>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Индекс смежности (по убыванию)</w:t>
            </w:r>
          </w:p>
          <w:p w14:paraId="684F2C3C" w14:textId="77777777" w:rsidR="00BE1BE5" w:rsidRPr="00DA7E84" w:rsidRDefault="00FA4845" w:rsidP="00DA7E84">
            <w:pPr>
              <w:pStyle w:val="Style27"/>
              <w:widowControl/>
              <w:ind w:firstLine="720"/>
              <w:jc w:val="both"/>
              <w:rPr>
                <w:rStyle w:val="FontStyle135"/>
                <w:sz w:val="24"/>
                <w:szCs w:val="24"/>
                <w:lang w:eastAsia="en-US"/>
              </w:rPr>
            </w:pPr>
            <w:r w:rsidRPr="00DA7E84">
              <w:rPr>
                <w:rStyle w:val="FontStyle135"/>
                <w:sz w:val="24"/>
                <w:szCs w:val="24"/>
                <w:lang w:val="ru" w:eastAsia="en-US"/>
              </w:rPr>
              <w:t>N</w:t>
            </w:r>
          </w:p>
        </w:tc>
        <w:tc>
          <w:tcPr>
            <w:tcW w:w="1608" w:type="dxa"/>
            <w:tcBorders>
              <w:top w:val="single" w:sz="6" w:space="0" w:color="auto"/>
              <w:left w:val="single" w:sz="6" w:space="0" w:color="auto"/>
              <w:bottom w:val="single" w:sz="6" w:space="0" w:color="auto"/>
              <w:right w:val="single" w:sz="6" w:space="0" w:color="auto"/>
            </w:tcBorders>
          </w:tcPr>
          <w:p w14:paraId="4060ECAA" w14:textId="77777777" w:rsidR="00BE1BE5" w:rsidRPr="00DA7E84" w:rsidRDefault="00FA4845" w:rsidP="00DA7E84">
            <w:pPr>
              <w:pStyle w:val="Style83"/>
              <w:widowControl/>
              <w:ind w:firstLine="720"/>
              <w:jc w:val="both"/>
              <w:rPr>
                <w:rStyle w:val="FontStyle135"/>
                <w:sz w:val="24"/>
                <w:szCs w:val="24"/>
                <w:lang w:val="en-US" w:eastAsia="en-US"/>
              </w:rPr>
            </w:pPr>
            <w:r w:rsidRPr="00DA7E84">
              <w:rPr>
                <w:rStyle w:val="FontStyle138"/>
                <w:rFonts w:ascii="Times New Roman" w:hAnsi="Times New Roman" w:cs="Times New Roman"/>
                <w:sz w:val="24"/>
                <w:szCs w:val="24"/>
                <w:lang w:val="ru" w:eastAsia="en-US"/>
              </w:rPr>
              <w:t xml:space="preserve">Количество смежных линий </w:t>
            </w:r>
            <w:r w:rsidRPr="00DA7E84">
              <w:rPr>
                <w:rStyle w:val="FontStyle135"/>
                <w:sz w:val="24"/>
                <w:szCs w:val="24"/>
                <w:lang w:val="ru" w:eastAsia="en-US"/>
              </w:rPr>
              <w:t>n</w:t>
            </w:r>
          </w:p>
        </w:tc>
        <w:tc>
          <w:tcPr>
            <w:tcW w:w="1752" w:type="dxa"/>
            <w:tcBorders>
              <w:top w:val="single" w:sz="6" w:space="0" w:color="auto"/>
              <w:left w:val="single" w:sz="6" w:space="0" w:color="auto"/>
              <w:bottom w:val="single" w:sz="6" w:space="0" w:color="auto"/>
              <w:right w:val="single" w:sz="6" w:space="0" w:color="auto"/>
            </w:tcBorders>
          </w:tcPr>
          <w:p w14:paraId="6163FAB1" w14:textId="77777777" w:rsidR="00BE1BE5" w:rsidRPr="00DA7E84" w:rsidRDefault="00FA4845" w:rsidP="00DA7E84">
            <w:pPr>
              <w:pStyle w:val="Style83"/>
              <w:widowControl/>
              <w:ind w:firstLine="720"/>
              <w:jc w:val="both"/>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Последовательная разница</w:t>
            </w:r>
          </w:p>
        </w:tc>
      </w:tr>
      <w:tr w:rsidR="006D5B4B" w:rsidRPr="00DA7E84" w14:paraId="5E247318" w14:textId="77777777" w:rsidTr="00B16EC2">
        <w:trPr>
          <w:trHeight w:val="250"/>
          <w:jc w:val="center"/>
        </w:trPr>
        <w:tc>
          <w:tcPr>
            <w:tcW w:w="1690" w:type="dxa"/>
            <w:tcBorders>
              <w:top w:val="single" w:sz="6" w:space="0" w:color="auto"/>
              <w:left w:val="single" w:sz="6" w:space="0" w:color="auto"/>
              <w:bottom w:val="single" w:sz="6" w:space="0" w:color="auto"/>
              <w:right w:val="single" w:sz="6" w:space="0" w:color="auto"/>
            </w:tcBorders>
          </w:tcPr>
          <w:p w14:paraId="1E525983"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742" w:type="dxa"/>
            <w:tcBorders>
              <w:top w:val="single" w:sz="6" w:space="0" w:color="auto"/>
              <w:left w:val="single" w:sz="6" w:space="0" w:color="auto"/>
              <w:bottom w:val="single" w:sz="6" w:space="0" w:color="auto"/>
              <w:right w:val="single" w:sz="6" w:space="0" w:color="auto"/>
            </w:tcBorders>
          </w:tcPr>
          <w:p w14:paraId="5840A904" w14:textId="77777777" w:rsidR="00BE1BE5" w:rsidRPr="00DA7E84" w:rsidRDefault="00BE1BE5" w:rsidP="00DA7E84">
            <w:pPr>
              <w:pStyle w:val="Style60"/>
              <w:widowControl/>
              <w:ind w:firstLine="720"/>
              <w:jc w:val="center"/>
              <w:rPr>
                <w:rFonts w:ascii="Times New Roman" w:hAnsi="Times New Roman" w:cs="Times New Roman"/>
              </w:rPr>
            </w:pPr>
          </w:p>
        </w:tc>
        <w:tc>
          <w:tcPr>
            <w:tcW w:w="1608" w:type="dxa"/>
            <w:tcBorders>
              <w:top w:val="single" w:sz="6" w:space="0" w:color="auto"/>
              <w:left w:val="single" w:sz="6" w:space="0" w:color="auto"/>
              <w:bottom w:val="single" w:sz="6" w:space="0" w:color="auto"/>
              <w:right w:val="single" w:sz="6" w:space="0" w:color="auto"/>
            </w:tcBorders>
          </w:tcPr>
          <w:p w14:paraId="43A0E1A9"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752" w:type="dxa"/>
            <w:tcBorders>
              <w:top w:val="single" w:sz="6" w:space="0" w:color="auto"/>
              <w:left w:val="single" w:sz="6" w:space="0" w:color="auto"/>
              <w:bottom w:val="single" w:sz="6" w:space="0" w:color="auto"/>
              <w:right w:val="single" w:sz="6" w:space="0" w:color="auto"/>
            </w:tcBorders>
          </w:tcPr>
          <w:p w14:paraId="0DFDD6C1" w14:textId="77777777" w:rsidR="00BE1BE5" w:rsidRPr="00DA7E84" w:rsidRDefault="00BE1BE5" w:rsidP="00DA7E84">
            <w:pPr>
              <w:pStyle w:val="Style60"/>
              <w:widowControl/>
              <w:ind w:firstLine="720"/>
              <w:jc w:val="center"/>
              <w:rPr>
                <w:rFonts w:ascii="Times New Roman" w:hAnsi="Times New Roman" w:cs="Times New Roman"/>
              </w:rPr>
            </w:pPr>
          </w:p>
        </w:tc>
      </w:tr>
      <w:tr w:rsidR="006D5B4B" w:rsidRPr="00DA7E84" w14:paraId="58088B72" w14:textId="77777777" w:rsidTr="00B16EC2">
        <w:trPr>
          <w:trHeight w:val="245"/>
          <w:jc w:val="center"/>
        </w:trPr>
        <w:tc>
          <w:tcPr>
            <w:tcW w:w="1690" w:type="dxa"/>
            <w:tcBorders>
              <w:top w:val="single" w:sz="6" w:space="0" w:color="auto"/>
              <w:left w:val="single" w:sz="6" w:space="0" w:color="auto"/>
              <w:bottom w:val="single" w:sz="6" w:space="0" w:color="auto"/>
              <w:right w:val="single" w:sz="6" w:space="0" w:color="auto"/>
            </w:tcBorders>
          </w:tcPr>
          <w:p w14:paraId="37603669"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742" w:type="dxa"/>
            <w:tcBorders>
              <w:top w:val="single" w:sz="6" w:space="0" w:color="auto"/>
              <w:left w:val="single" w:sz="6" w:space="0" w:color="auto"/>
              <w:bottom w:val="single" w:sz="6" w:space="0" w:color="auto"/>
              <w:right w:val="single" w:sz="6" w:space="0" w:color="auto"/>
            </w:tcBorders>
          </w:tcPr>
          <w:p w14:paraId="01143A0F" w14:textId="77777777" w:rsidR="00BE1BE5" w:rsidRPr="00DA7E84" w:rsidRDefault="00FA4845" w:rsidP="00DA7E84">
            <w:pPr>
              <w:pStyle w:val="Style27"/>
              <w:widowControl/>
              <w:ind w:firstLine="720"/>
              <w:jc w:val="center"/>
              <w:rPr>
                <w:rStyle w:val="FontStyle135"/>
                <w:b w:val="0"/>
                <w:i w:val="0"/>
                <w:sz w:val="24"/>
                <w:szCs w:val="24"/>
                <w:lang w:val="en-US" w:eastAsia="en-US"/>
              </w:rPr>
            </w:pPr>
            <w:r w:rsidRPr="00DA7E84">
              <w:rPr>
                <w:rStyle w:val="FontStyle135"/>
                <w:b w:val="0"/>
                <w:i w:val="0"/>
                <w:sz w:val="24"/>
                <w:szCs w:val="24"/>
                <w:lang w:val="ru" w:eastAsia="en-US"/>
              </w:rPr>
              <w:t>1</w:t>
            </w:r>
          </w:p>
        </w:tc>
        <w:tc>
          <w:tcPr>
            <w:tcW w:w="1608" w:type="dxa"/>
            <w:tcBorders>
              <w:top w:val="single" w:sz="6" w:space="0" w:color="auto"/>
              <w:left w:val="single" w:sz="6" w:space="0" w:color="auto"/>
              <w:bottom w:val="single" w:sz="6" w:space="0" w:color="auto"/>
              <w:right w:val="single" w:sz="6" w:space="0" w:color="auto"/>
            </w:tcBorders>
          </w:tcPr>
          <w:p w14:paraId="0003F1BF"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752" w:type="dxa"/>
            <w:tcBorders>
              <w:top w:val="single" w:sz="6" w:space="0" w:color="auto"/>
              <w:left w:val="single" w:sz="6" w:space="0" w:color="auto"/>
              <w:bottom w:val="single" w:sz="6" w:space="0" w:color="auto"/>
              <w:right w:val="single" w:sz="6" w:space="0" w:color="auto"/>
            </w:tcBorders>
          </w:tcPr>
          <w:p w14:paraId="325DEAE1"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r>
      <w:tr w:rsidR="006D5B4B" w:rsidRPr="00DA7E84" w14:paraId="3AD62384" w14:textId="77777777" w:rsidTr="00B16EC2">
        <w:trPr>
          <w:trHeight w:val="240"/>
          <w:jc w:val="center"/>
        </w:trPr>
        <w:tc>
          <w:tcPr>
            <w:tcW w:w="1690" w:type="dxa"/>
            <w:tcBorders>
              <w:top w:val="single" w:sz="6" w:space="0" w:color="auto"/>
              <w:left w:val="single" w:sz="6" w:space="0" w:color="auto"/>
              <w:bottom w:val="single" w:sz="6" w:space="0" w:color="auto"/>
              <w:right w:val="single" w:sz="6" w:space="0" w:color="auto"/>
            </w:tcBorders>
          </w:tcPr>
          <w:p w14:paraId="5ADA6FD3"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742" w:type="dxa"/>
            <w:tcBorders>
              <w:top w:val="single" w:sz="6" w:space="0" w:color="auto"/>
              <w:left w:val="single" w:sz="6" w:space="0" w:color="auto"/>
              <w:bottom w:val="single" w:sz="6" w:space="0" w:color="auto"/>
              <w:right w:val="single" w:sz="6" w:space="0" w:color="auto"/>
            </w:tcBorders>
          </w:tcPr>
          <w:p w14:paraId="0900E293" w14:textId="77777777" w:rsidR="00BE1BE5" w:rsidRPr="00DA7E84" w:rsidRDefault="00FA4845" w:rsidP="00DA7E84">
            <w:pPr>
              <w:pStyle w:val="Style27"/>
              <w:widowControl/>
              <w:ind w:firstLine="720"/>
              <w:jc w:val="center"/>
              <w:rPr>
                <w:rStyle w:val="FontStyle135"/>
                <w:b w:val="0"/>
                <w:i w:val="0"/>
                <w:sz w:val="24"/>
                <w:szCs w:val="24"/>
                <w:lang w:val="en-US" w:eastAsia="en-US"/>
              </w:rPr>
            </w:pPr>
            <w:r w:rsidRPr="00DA7E84">
              <w:rPr>
                <w:rStyle w:val="FontStyle135"/>
                <w:b w:val="0"/>
                <w:i w:val="0"/>
                <w:sz w:val="24"/>
                <w:szCs w:val="24"/>
                <w:lang w:val="ru" w:eastAsia="en-US"/>
              </w:rPr>
              <w:t>2</w:t>
            </w:r>
          </w:p>
        </w:tc>
        <w:tc>
          <w:tcPr>
            <w:tcW w:w="1608" w:type="dxa"/>
            <w:tcBorders>
              <w:top w:val="single" w:sz="6" w:space="0" w:color="auto"/>
              <w:left w:val="single" w:sz="6" w:space="0" w:color="auto"/>
              <w:bottom w:val="single" w:sz="6" w:space="0" w:color="auto"/>
              <w:right w:val="single" w:sz="6" w:space="0" w:color="auto"/>
            </w:tcBorders>
          </w:tcPr>
          <w:p w14:paraId="0200CA9E"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752" w:type="dxa"/>
            <w:tcBorders>
              <w:top w:val="single" w:sz="6" w:space="0" w:color="auto"/>
              <w:left w:val="single" w:sz="6" w:space="0" w:color="auto"/>
              <w:bottom w:val="single" w:sz="6" w:space="0" w:color="auto"/>
              <w:right w:val="single" w:sz="6" w:space="0" w:color="auto"/>
            </w:tcBorders>
          </w:tcPr>
          <w:p w14:paraId="7369BF20"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r>
      <w:tr w:rsidR="006D5B4B" w:rsidRPr="00DA7E84" w14:paraId="0D52A60D" w14:textId="77777777" w:rsidTr="00B16EC2">
        <w:trPr>
          <w:trHeight w:val="245"/>
          <w:jc w:val="center"/>
        </w:trPr>
        <w:tc>
          <w:tcPr>
            <w:tcW w:w="1690" w:type="dxa"/>
            <w:tcBorders>
              <w:top w:val="single" w:sz="6" w:space="0" w:color="auto"/>
              <w:left w:val="single" w:sz="6" w:space="0" w:color="auto"/>
              <w:bottom w:val="single" w:sz="6" w:space="0" w:color="auto"/>
              <w:right w:val="single" w:sz="6" w:space="0" w:color="auto"/>
            </w:tcBorders>
          </w:tcPr>
          <w:p w14:paraId="441D574B"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742" w:type="dxa"/>
            <w:tcBorders>
              <w:top w:val="single" w:sz="6" w:space="0" w:color="auto"/>
              <w:left w:val="single" w:sz="6" w:space="0" w:color="auto"/>
              <w:bottom w:val="single" w:sz="6" w:space="0" w:color="auto"/>
              <w:right w:val="single" w:sz="6" w:space="0" w:color="auto"/>
            </w:tcBorders>
          </w:tcPr>
          <w:p w14:paraId="34AAB801" w14:textId="77777777" w:rsidR="00BE1BE5" w:rsidRPr="00DA7E84" w:rsidRDefault="00FA4845" w:rsidP="00DA7E84">
            <w:pPr>
              <w:pStyle w:val="Style27"/>
              <w:widowControl/>
              <w:ind w:firstLine="720"/>
              <w:jc w:val="center"/>
              <w:rPr>
                <w:rStyle w:val="FontStyle135"/>
                <w:b w:val="0"/>
                <w:i w:val="0"/>
                <w:sz w:val="24"/>
                <w:szCs w:val="24"/>
                <w:lang w:val="en-US" w:eastAsia="en-US"/>
              </w:rPr>
            </w:pPr>
            <w:r w:rsidRPr="00DA7E84">
              <w:rPr>
                <w:rStyle w:val="FontStyle135"/>
                <w:b w:val="0"/>
                <w:i w:val="0"/>
                <w:sz w:val="24"/>
                <w:szCs w:val="24"/>
                <w:lang w:val="ru" w:eastAsia="en-US"/>
              </w:rPr>
              <w:t>2</w:t>
            </w:r>
          </w:p>
        </w:tc>
        <w:tc>
          <w:tcPr>
            <w:tcW w:w="1608" w:type="dxa"/>
            <w:tcBorders>
              <w:top w:val="single" w:sz="6" w:space="0" w:color="auto"/>
              <w:left w:val="single" w:sz="6" w:space="0" w:color="auto"/>
              <w:bottom w:val="single" w:sz="6" w:space="0" w:color="auto"/>
              <w:right w:val="single" w:sz="6" w:space="0" w:color="auto"/>
            </w:tcBorders>
          </w:tcPr>
          <w:p w14:paraId="1461DD73"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752" w:type="dxa"/>
            <w:tcBorders>
              <w:top w:val="single" w:sz="6" w:space="0" w:color="auto"/>
              <w:left w:val="single" w:sz="6" w:space="0" w:color="auto"/>
              <w:bottom w:val="single" w:sz="6" w:space="0" w:color="auto"/>
              <w:right w:val="single" w:sz="6" w:space="0" w:color="auto"/>
            </w:tcBorders>
          </w:tcPr>
          <w:p w14:paraId="09794B83"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r>
      <w:tr w:rsidR="006D5B4B" w:rsidRPr="00DA7E84" w14:paraId="2BF83E4A" w14:textId="77777777" w:rsidTr="00B16EC2">
        <w:trPr>
          <w:trHeight w:val="245"/>
          <w:jc w:val="center"/>
        </w:trPr>
        <w:tc>
          <w:tcPr>
            <w:tcW w:w="1690" w:type="dxa"/>
            <w:tcBorders>
              <w:top w:val="single" w:sz="6" w:space="0" w:color="auto"/>
              <w:left w:val="single" w:sz="6" w:space="0" w:color="auto"/>
              <w:bottom w:val="single" w:sz="6" w:space="0" w:color="auto"/>
              <w:right w:val="single" w:sz="6" w:space="0" w:color="auto"/>
            </w:tcBorders>
          </w:tcPr>
          <w:p w14:paraId="36B902CF"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w:t>
            </w:r>
          </w:p>
        </w:tc>
        <w:tc>
          <w:tcPr>
            <w:tcW w:w="1742" w:type="dxa"/>
            <w:tcBorders>
              <w:top w:val="single" w:sz="6" w:space="0" w:color="auto"/>
              <w:left w:val="single" w:sz="6" w:space="0" w:color="auto"/>
              <w:bottom w:val="single" w:sz="6" w:space="0" w:color="auto"/>
              <w:right w:val="single" w:sz="6" w:space="0" w:color="auto"/>
            </w:tcBorders>
          </w:tcPr>
          <w:p w14:paraId="72ADA0FA"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3, 2</w:t>
            </w:r>
          </w:p>
        </w:tc>
        <w:tc>
          <w:tcPr>
            <w:tcW w:w="1608" w:type="dxa"/>
            <w:tcBorders>
              <w:top w:val="single" w:sz="6" w:space="0" w:color="auto"/>
              <w:left w:val="single" w:sz="6" w:space="0" w:color="auto"/>
              <w:bottom w:val="single" w:sz="6" w:space="0" w:color="auto"/>
              <w:right w:val="single" w:sz="6" w:space="0" w:color="auto"/>
            </w:tcBorders>
          </w:tcPr>
          <w:p w14:paraId="0A05989A"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752" w:type="dxa"/>
            <w:tcBorders>
              <w:top w:val="single" w:sz="6" w:space="0" w:color="auto"/>
              <w:left w:val="single" w:sz="6" w:space="0" w:color="auto"/>
              <w:bottom w:val="single" w:sz="6" w:space="0" w:color="auto"/>
              <w:right w:val="single" w:sz="6" w:space="0" w:color="auto"/>
            </w:tcBorders>
          </w:tcPr>
          <w:p w14:paraId="13BBF024"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2, 1</w:t>
            </w:r>
          </w:p>
        </w:tc>
      </w:tr>
      <w:tr w:rsidR="006D5B4B" w:rsidRPr="00DA7E84" w14:paraId="07499A49" w14:textId="77777777" w:rsidTr="00B16EC2">
        <w:trPr>
          <w:trHeight w:val="240"/>
          <w:jc w:val="center"/>
        </w:trPr>
        <w:tc>
          <w:tcPr>
            <w:tcW w:w="1690" w:type="dxa"/>
            <w:tcBorders>
              <w:top w:val="single" w:sz="6" w:space="0" w:color="auto"/>
              <w:left w:val="single" w:sz="6" w:space="0" w:color="auto"/>
              <w:bottom w:val="single" w:sz="6" w:space="0" w:color="auto"/>
              <w:right w:val="single" w:sz="6" w:space="0" w:color="auto"/>
            </w:tcBorders>
          </w:tcPr>
          <w:p w14:paraId="6D7A72F9"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742" w:type="dxa"/>
            <w:tcBorders>
              <w:top w:val="single" w:sz="6" w:space="0" w:color="auto"/>
              <w:left w:val="single" w:sz="6" w:space="0" w:color="auto"/>
              <w:bottom w:val="single" w:sz="6" w:space="0" w:color="auto"/>
              <w:right w:val="single" w:sz="6" w:space="0" w:color="auto"/>
            </w:tcBorders>
          </w:tcPr>
          <w:p w14:paraId="0D99AF59"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5, 3</w:t>
            </w:r>
          </w:p>
        </w:tc>
        <w:tc>
          <w:tcPr>
            <w:tcW w:w="1608" w:type="dxa"/>
            <w:tcBorders>
              <w:top w:val="single" w:sz="6" w:space="0" w:color="auto"/>
              <w:left w:val="single" w:sz="6" w:space="0" w:color="auto"/>
              <w:bottom w:val="single" w:sz="6" w:space="0" w:color="auto"/>
              <w:right w:val="single" w:sz="6" w:space="0" w:color="auto"/>
            </w:tcBorders>
          </w:tcPr>
          <w:p w14:paraId="5BE8AA98"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752" w:type="dxa"/>
            <w:tcBorders>
              <w:top w:val="single" w:sz="6" w:space="0" w:color="auto"/>
              <w:left w:val="single" w:sz="6" w:space="0" w:color="auto"/>
              <w:bottom w:val="single" w:sz="6" w:space="0" w:color="auto"/>
              <w:right w:val="single" w:sz="6" w:space="0" w:color="auto"/>
            </w:tcBorders>
          </w:tcPr>
          <w:p w14:paraId="07E56B14"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1, 2</w:t>
            </w:r>
          </w:p>
        </w:tc>
      </w:tr>
      <w:tr w:rsidR="006D5B4B" w:rsidRPr="00DA7E84" w14:paraId="2E32F50E" w14:textId="77777777" w:rsidTr="00B16EC2">
        <w:trPr>
          <w:trHeight w:val="254"/>
          <w:jc w:val="center"/>
        </w:trPr>
        <w:tc>
          <w:tcPr>
            <w:tcW w:w="1690" w:type="dxa"/>
            <w:tcBorders>
              <w:top w:val="single" w:sz="6" w:space="0" w:color="auto"/>
              <w:left w:val="single" w:sz="6" w:space="0" w:color="auto"/>
              <w:bottom w:val="single" w:sz="6" w:space="0" w:color="auto"/>
              <w:right w:val="single" w:sz="6" w:space="0" w:color="auto"/>
            </w:tcBorders>
          </w:tcPr>
          <w:p w14:paraId="2DB0A8F4"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1742" w:type="dxa"/>
            <w:tcBorders>
              <w:top w:val="single" w:sz="6" w:space="0" w:color="auto"/>
              <w:left w:val="single" w:sz="6" w:space="0" w:color="auto"/>
              <w:bottom w:val="single" w:sz="6" w:space="0" w:color="auto"/>
              <w:right w:val="single" w:sz="6" w:space="0" w:color="auto"/>
            </w:tcBorders>
          </w:tcPr>
          <w:p w14:paraId="6D4E6896"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608" w:type="dxa"/>
            <w:tcBorders>
              <w:top w:val="single" w:sz="6" w:space="0" w:color="auto"/>
              <w:left w:val="single" w:sz="6" w:space="0" w:color="auto"/>
              <w:bottom w:val="single" w:sz="6" w:space="0" w:color="auto"/>
              <w:right w:val="single" w:sz="6" w:space="0" w:color="auto"/>
            </w:tcBorders>
          </w:tcPr>
          <w:p w14:paraId="740F3B6C"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752" w:type="dxa"/>
            <w:tcBorders>
              <w:top w:val="single" w:sz="6" w:space="0" w:color="auto"/>
              <w:left w:val="single" w:sz="6" w:space="0" w:color="auto"/>
              <w:bottom w:val="single" w:sz="6" w:space="0" w:color="auto"/>
              <w:right w:val="single" w:sz="6" w:space="0" w:color="auto"/>
            </w:tcBorders>
          </w:tcPr>
          <w:p w14:paraId="0767A509" w14:textId="77777777" w:rsidR="00BE1BE5" w:rsidRPr="00DA7E84" w:rsidRDefault="00FA4845" w:rsidP="00DA7E84">
            <w:pPr>
              <w:pStyle w:val="Style44"/>
              <w:widowControl/>
              <w:ind w:firstLine="720"/>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r>
    </w:tbl>
    <w:p w14:paraId="73EFE90F" w14:textId="77777777" w:rsidR="00B16EC2" w:rsidRPr="00DA7E84" w:rsidRDefault="00B16EC2" w:rsidP="00DA7E84">
      <w:pPr>
        <w:pStyle w:val="Style35"/>
        <w:widowControl/>
        <w:ind w:firstLine="720"/>
        <w:jc w:val="both"/>
        <w:rPr>
          <w:rStyle w:val="FontStyle137"/>
          <w:rFonts w:ascii="Times New Roman" w:hAnsi="Times New Roman" w:cs="Times New Roman"/>
          <w:sz w:val="24"/>
          <w:szCs w:val="24"/>
          <w:lang w:val="en-US" w:eastAsia="en-US"/>
        </w:rPr>
      </w:pPr>
    </w:p>
    <w:p w14:paraId="55CCCF85"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val="en-US" w:eastAsia="en-US"/>
        </w:rPr>
      </w:pPr>
      <w:r w:rsidRPr="00DA7E84">
        <w:rPr>
          <w:rStyle w:val="FontStyle137"/>
          <w:rFonts w:ascii="Times New Roman" w:hAnsi="Times New Roman" w:cs="Times New Roman"/>
          <w:sz w:val="24"/>
          <w:szCs w:val="24"/>
          <w:lang w:val="ru" w:eastAsia="en-US"/>
        </w:rPr>
        <w:t>C.6 Карта качества</w:t>
      </w:r>
    </w:p>
    <w:p w14:paraId="2D4210E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Так как остов кодируется только в тех областях изображения, в которых гребневые линии отображаются с достаточным качеством. Однобитовая карта качества задается неявно.  В тех областях изображения, в которых гребневая линия отсутствует, качество 0 (недостаточное).  В тех областях изображения, в которых присутствует гребневая линия, качество 1 (достаточное). Таким образом, бинарная карта качества легко генерируется из восстановленного остова путем масштабирования и устранения разрывов между гре</w:t>
      </w:r>
      <w:r w:rsidR="00D555D4" w:rsidRPr="00DA7E84">
        <w:rPr>
          <w:rStyle w:val="FontStyle142"/>
          <w:rFonts w:ascii="Times New Roman" w:hAnsi="Times New Roman" w:cs="Times New Roman"/>
          <w:sz w:val="24"/>
          <w:szCs w:val="24"/>
          <w:lang w:val="ru" w:eastAsia="en-US"/>
        </w:rPr>
        <w:t xml:space="preserve">бневыми линиями (рисунок С.3). </w:t>
      </w:r>
      <w:r w:rsidRPr="00DA7E84">
        <w:rPr>
          <w:rStyle w:val="FontStyle142"/>
          <w:rFonts w:ascii="Times New Roman" w:hAnsi="Times New Roman" w:cs="Times New Roman"/>
          <w:sz w:val="24"/>
          <w:szCs w:val="24"/>
          <w:lang w:val="ru" w:eastAsia="en-US"/>
        </w:rPr>
        <w:t>Более сложный алгоритм может использовать мнимые окончания, так как они лежат точно на переходе между достаточ</w:t>
      </w:r>
      <w:r w:rsidR="00D555D4" w:rsidRPr="00DA7E84">
        <w:rPr>
          <w:rStyle w:val="FontStyle142"/>
          <w:rFonts w:ascii="Times New Roman" w:hAnsi="Times New Roman" w:cs="Times New Roman"/>
          <w:sz w:val="24"/>
          <w:szCs w:val="24"/>
          <w:lang w:val="ru" w:eastAsia="en-US"/>
        </w:rPr>
        <w:t xml:space="preserve">ным и недостаточным качеством. </w:t>
      </w:r>
      <w:r w:rsidRPr="00DA7E84">
        <w:rPr>
          <w:rStyle w:val="FontStyle142"/>
          <w:rFonts w:ascii="Times New Roman" w:hAnsi="Times New Roman" w:cs="Times New Roman"/>
          <w:sz w:val="24"/>
          <w:szCs w:val="24"/>
          <w:lang w:val="ru" w:eastAsia="en-US"/>
        </w:rPr>
        <w:t>Кроме того, при использовании данных локального качества, в области данных может быть определена многобитовая карта качества.</w:t>
      </w:r>
    </w:p>
    <w:p w14:paraId="5A8E99B3" w14:textId="77777777" w:rsidR="00BE1BE5" w:rsidRPr="00DA7E84" w:rsidRDefault="00BE1BE5" w:rsidP="00DA7E84">
      <w:pPr>
        <w:widowControl/>
        <w:ind w:firstLine="720"/>
        <w:jc w:val="center"/>
        <w:rPr>
          <w:rFonts w:ascii="Times New Roman" w:hAnsi="Times New Roman" w:cs="Times New Roman"/>
        </w:rPr>
      </w:pPr>
    </w:p>
    <w:p w14:paraId="2BAB3B93" w14:textId="77777777" w:rsidR="00D555D4" w:rsidRPr="00DA7E84" w:rsidRDefault="00D555D4" w:rsidP="00DA7E84">
      <w:pPr>
        <w:widowControl/>
        <w:ind w:firstLine="720"/>
        <w:jc w:val="center"/>
        <w:rPr>
          <w:rFonts w:ascii="Times New Roman" w:hAnsi="Times New Roman" w:cs="Times New Roman"/>
        </w:rPr>
      </w:pPr>
      <w:r w:rsidRPr="00DA7E84">
        <w:rPr>
          <w:rFonts w:ascii="Times New Roman" w:hAnsi="Times New Roman" w:cs="Times New Roman"/>
          <w:noProof/>
        </w:rPr>
        <w:drawing>
          <wp:inline distT="0" distB="0" distL="0" distR="0" wp14:anchorId="535738A2" wp14:editId="54248A73">
            <wp:extent cx="6121400" cy="240395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121400" cy="2403956"/>
                    </a:xfrm>
                    <a:prstGeom prst="rect">
                      <a:avLst/>
                    </a:prstGeom>
                  </pic:spPr>
                </pic:pic>
              </a:graphicData>
            </a:graphic>
          </wp:inline>
        </w:drawing>
      </w:r>
    </w:p>
    <w:p w14:paraId="63193E2F" w14:textId="77777777" w:rsidR="00D555D4" w:rsidRPr="00DA7E84" w:rsidRDefault="00D555D4" w:rsidP="00DA7E84">
      <w:pPr>
        <w:widowControl/>
        <w:ind w:firstLine="720"/>
        <w:jc w:val="center"/>
        <w:rPr>
          <w:rFonts w:ascii="Times New Roman" w:hAnsi="Times New Roman" w:cs="Times New Roman"/>
        </w:rPr>
      </w:pPr>
    </w:p>
    <w:p w14:paraId="5A736B5D"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Рисунок С.1 — Исходное изображение отпечатка пальца (слева); изображение остова с мнимыми окончаниями, обозначенными кругами, восстановленное из данных остова отпечатка пальца (в центре); бинарная карта качества с разрешением 25 пикселей/см, созданная из вос</w:t>
      </w:r>
      <w:r w:rsidR="00D555D4" w:rsidRPr="00DA7E84">
        <w:rPr>
          <w:rStyle w:val="FontStyle138"/>
          <w:rFonts w:ascii="Times New Roman" w:hAnsi="Times New Roman" w:cs="Times New Roman"/>
          <w:sz w:val="24"/>
          <w:szCs w:val="24"/>
          <w:lang w:val="ru" w:eastAsia="en-US"/>
        </w:rPr>
        <w:t xml:space="preserve">становленного остова (справа). </w:t>
      </w:r>
      <w:r w:rsidRPr="00DA7E84">
        <w:rPr>
          <w:rStyle w:val="FontStyle138"/>
          <w:rFonts w:ascii="Times New Roman" w:hAnsi="Times New Roman" w:cs="Times New Roman"/>
          <w:sz w:val="24"/>
          <w:szCs w:val="24"/>
          <w:lang w:val="ru" w:eastAsia="en-US"/>
        </w:rPr>
        <w:t>При использовании рекомендуемых значений, приведенных в таблице 1 настоящего стандарта, длина поля данных остова отпечатка пальца для данного примера составляет 417 байтов.</w:t>
      </w:r>
    </w:p>
    <w:p w14:paraId="18EAA3E8"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eastAsia="en-US"/>
        </w:rPr>
        <w:sectPr w:rsidR="00BE1BE5" w:rsidRPr="00DA7E84" w:rsidSect="00DA7E84">
          <w:pgSz w:w="11909" w:h="16834" w:code="9"/>
          <w:pgMar w:top="1418" w:right="1134" w:bottom="1418" w:left="1418" w:header="720" w:footer="720" w:gutter="0"/>
          <w:cols w:space="720"/>
          <w:noEndnote/>
          <w:titlePg/>
        </w:sectPr>
      </w:pPr>
    </w:p>
    <w:p w14:paraId="7C9EBBF1"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Приложение D</w:t>
      </w:r>
    </w:p>
    <w:p w14:paraId="709D0362" w14:textId="77777777" w:rsidR="00BE1BE5" w:rsidRPr="00DA7E84" w:rsidRDefault="00FA4845" w:rsidP="00DA7E84">
      <w:pPr>
        <w:pStyle w:val="Style43"/>
        <w:widowControl/>
        <w:ind w:firstLine="720"/>
        <w:jc w:val="center"/>
        <w:rPr>
          <w:rStyle w:val="FontStyle136"/>
          <w:rFonts w:ascii="Times New Roman" w:hAnsi="Times New Roman" w:cs="Times New Roman"/>
          <w:sz w:val="24"/>
          <w:szCs w:val="24"/>
          <w:lang w:eastAsia="en-US"/>
        </w:rPr>
      </w:pPr>
      <w:bookmarkStart w:id="83" w:name="bookmark87"/>
      <w:r w:rsidRPr="00DA7E84">
        <w:rPr>
          <w:rStyle w:val="FontStyle136"/>
          <w:rFonts w:ascii="Times New Roman" w:hAnsi="Times New Roman" w:cs="Times New Roman"/>
          <w:sz w:val="24"/>
          <w:szCs w:val="24"/>
          <w:lang w:val="ru" w:eastAsia="en-US"/>
        </w:rPr>
        <w:t>(</w:t>
      </w:r>
      <w:bookmarkEnd w:id="83"/>
      <w:r w:rsidRPr="00DA7E84">
        <w:rPr>
          <w:rStyle w:val="FontStyle136"/>
          <w:rFonts w:ascii="Times New Roman" w:hAnsi="Times New Roman" w:cs="Times New Roman"/>
          <w:sz w:val="24"/>
          <w:szCs w:val="24"/>
          <w:lang w:val="ru" w:eastAsia="en-US"/>
        </w:rPr>
        <w:t>справочное)</w:t>
      </w:r>
    </w:p>
    <w:p w14:paraId="5297CA1A" w14:textId="77777777" w:rsidR="00A03073" w:rsidRPr="00DA7E84" w:rsidRDefault="00A03073" w:rsidP="00DA7E84">
      <w:pPr>
        <w:pStyle w:val="Style13"/>
        <w:widowControl/>
        <w:ind w:firstLine="720"/>
        <w:jc w:val="center"/>
        <w:rPr>
          <w:rStyle w:val="FontStyle141"/>
          <w:rFonts w:ascii="Times New Roman" w:hAnsi="Times New Roman" w:cs="Times New Roman"/>
          <w:sz w:val="24"/>
          <w:szCs w:val="24"/>
          <w:lang w:val="ru" w:eastAsia="en-US"/>
        </w:rPr>
      </w:pPr>
    </w:p>
    <w:p w14:paraId="243118E5"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eastAsia="en-US"/>
        </w:rPr>
      </w:pPr>
      <w:r w:rsidRPr="00DA7E84">
        <w:rPr>
          <w:rStyle w:val="FontStyle141"/>
          <w:rFonts w:ascii="Times New Roman" w:hAnsi="Times New Roman" w:cs="Times New Roman"/>
          <w:sz w:val="24"/>
          <w:szCs w:val="24"/>
          <w:lang w:val="ru" w:eastAsia="en-US"/>
        </w:rPr>
        <w:t>Пример записи данных остова отпечатка пальца</w:t>
      </w:r>
    </w:p>
    <w:p w14:paraId="0A94CDAE" w14:textId="77777777" w:rsidR="00B16EC2" w:rsidRPr="00DA7E84" w:rsidRDefault="00B16EC2" w:rsidP="00DA7E84">
      <w:pPr>
        <w:pStyle w:val="Style35"/>
        <w:widowControl/>
        <w:ind w:firstLine="720"/>
        <w:jc w:val="both"/>
        <w:rPr>
          <w:rStyle w:val="FontStyle137"/>
          <w:rFonts w:ascii="Times New Roman" w:hAnsi="Times New Roman" w:cs="Times New Roman"/>
          <w:sz w:val="24"/>
          <w:szCs w:val="24"/>
          <w:lang w:eastAsia="en-US"/>
        </w:rPr>
      </w:pPr>
    </w:p>
    <w:p w14:paraId="09A34071"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D.1 Общие положения</w:t>
      </w:r>
    </w:p>
    <w:p w14:paraId="56EBD351"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Пример записи данных остова отпечатка пальца, приведенный в настоящем приложении, демонстрирует формат для конкретного набора данных (см. таблицу С.3, рисунки С.2 и С.3).</w:t>
      </w:r>
    </w:p>
    <w:p w14:paraId="3016A0F8" w14:textId="77777777" w:rsidR="005D13A2" w:rsidRPr="00DA7E84" w:rsidRDefault="005D13A2" w:rsidP="00DA7E84">
      <w:pPr>
        <w:pStyle w:val="Style35"/>
        <w:widowControl/>
        <w:ind w:firstLine="720"/>
        <w:jc w:val="both"/>
        <w:rPr>
          <w:rStyle w:val="FontStyle137"/>
          <w:rFonts w:ascii="Times New Roman" w:hAnsi="Times New Roman" w:cs="Times New Roman"/>
          <w:sz w:val="24"/>
          <w:szCs w:val="24"/>
          <w:lang w:val="ru" w:eastAsia="en-US"/>
        </w:rPr>
      </w:pPr>
    </w:p>
    <w:p w14:paraId="6F2A1C10" w14:textId="77777777" w:rsidR="00BE1BE5" w:rsidRPr="00DA7E84" w:rsidRDefault="00FA4845" w:rsidP="00DA7E84">
      <w:pPr>
        <w:pStyle w:val="Style35"/>
        <w:widowControl/>
        <w:ind w:firstLine="720"/>
        <w:jc w:val="both"/>
        <w:rPr>
          <w:rStyle w:val="FontStyle137"/>
          <w:rFonts w:ascii="Times New Roman" w:hAnsi="Times New Roman" w:cs="Times New Roman"/>
          <w:sz w:val="24"/>
          <w:szCs w:val="24"/>
          <w:lang w:eastAsia="en-US"/>
        </w:rPr>
      </w:pPr>
      <w:r w:rsidRPr="00DA7E84">
        <w:rPr>
          <w:rStyle w:val="FontStyle137"/>
          <w:rFonts w:ascii="Times New Roman" w:hAnsi="Times New Roman" w:cs="Times New Roman"/>
          <w:sz w:val="24"/>
          <w:szCs w:val="24"/>
          <w:lang w:val="ru" w:eastAsia="en-US"/>
        </w:rPr>
        <w:t>D.2 Данные</w:t>
      </w:r>
    </w:p>
    <w:p w14:paraId="3D838713"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 xml:space="preserve">Идентификатор сканера = 00B5 </w:t>
      </w:r>
      <w:r w:rsidRPr="00DA7E84">
        <w:rPr>
          <w:rStyle w:val="FontStyle142"/>
          <w:rFonts w:ascii="Times New Roman" w:hAnsi="Times New Roman" w:cs="Times New Roman"/>
          <w:sz w:val="24"/>
          <w:szCs w:val="24"/>
          <w:vertAlign w:val="subscript"/>
          <w:lang w:val="ru" w:eastAsia="en-US"/>
        </w:rPr>
        <w:t>HEX</w:t>
      </w:r>
      <w:r w:rsidRPr="00DA7E84">
        <w:rPr>
          <w:rStyle w:val="FontStyle142"/>
          <w:rFonts w:ascii="Times New Roman" w:hAnsi="Times New Roman" w:cs="Times New Roman"/>
          <w:sz w:val="24"/>
          <w:szCs w:val="24"/>
          <w:lang w:val="ru" w:eastAsia="en-US"/>
        </w:rPr>
        <w:t xml:space="preserve"> (эти значения определяются IBIA - для идентификатора поставщика - и поставщиком)</w:t>
      </w:r>
    </w:p>
    <w:p w14:paraId="79E1C814"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Разрешение изображения отпечатка пальца: 100 пикселей на см по осям X и Y; изображение 20 на 35 пикселей.</w:t>
      </w:r>
    </w:p>
    <w:p w14:paraId="65C5A1D9"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Отпечаток неизвестного пальца зарегистрирован контактным методом. Качество отпечатка пальца 90% от максимально возможного; 4 действительные контрольные точки на 7 гребневых линиях, перечисленных в таблице ниже; дополнительные характеристики отсутствуют.</w:t>
      </w:r>
    </w:p>
    <w:p w14:paraId="69DEE1F6"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формата записи остова отпечатка пальца = 115 = 15 (общий заголовок) + 47 (заголовок представления) + 41 (данные остова отпечатка пальца, перечисленные в таблице D.1) + 10 (данные индекса смежности) + 2 (пустая область)</w:t>
      </w:r>
    </w:p>
    <w:p w14:paraId="268F9C4B" w14:textId="77777777" w:rsidR="00BE1BE5" w:rsidRPr="00DA7E84" w:rsidRDefault="00FA4845" w:rsidP="00DA7E84">
      <w:pPr>
        <w:pStyle w:val="Style23"/>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Длина компактного формата карты остова отпечатка пальца = 59 = 8 (тег, длина и размер изображения) + 41 (данные остова отпечатка пальца, перечисленные в таблице D.1) + 10 (данные индекса смежности)</w:t>
      </w:r>
    </w:p>
    <w:p w14:paraId="6E6BC1BC" w14:textId="77777777" w:rsidR="00B16EC2" w:rsidRPr="00DA7E84" w:rsidRDefault="00B16EC2" w:rsidP="00DA7E84">
      <w:pPr>
        <w:pStyle w:val="Style8"/>
        <w:widowControl/>
        <w:ind w:firstLine="720"/>
        <w:jc w:val="both"/>
        <w:rPr>
          <w:rStyle w:val="FontStyle138"/>
          <w:rFonts w:ascii="Times New Roman" w:hAnsi="Times New Roman" w:cs="Times New Roman"/>
          <w:sz w:val="24"/>
          <w:szCs w:val="24"/>
          <w:lang w:eastAsia="en-US"/>
        </w:rPr>
      </w:pPr>
    </w:p>
    <w:p w14:paraId="36F436FE" w14:textId="77777777" w:rsidR="00D555D4" w:rsidRPr="00DA7E84" w:rsidRDefault="00D555D4" w:rsidP="00DA7E84">
      <w:pPr>
        <w:pStyle w:val="Style8"/>
        <w:widowControl/>
        <w:ind w:firstLine="720"/>
        <w:jc w:val="center"/>
        <w:rPr>
          <w:rStyle w:val="FontStyle138"/>
          <w:rFonts w:ascii="Times New Roman" w:hAnsi="Times New Roman" w:cs="Times New Roman"/>
          <w:sz w:val="24"/>
          <w:szCs w:val="24"/>
          <w:lang w:val="ru" w:eastAsia="en-US"/>
        </w:rPr>
      </w:pPr>
      <w:r w:rsidRPr="00DA7E84">
        <w:rPr>
          <w:rStyle w:val="FontStyle138"/>
          <w:rFonts w:ascii="Times New Roman" w:hAnsi="Times New Roman" w:cs="Times New Roman"/>
          <w:sz w:val="24"/>
          <w:szCs w:val="24"/>
          <w:lang w:val="ru" w:eastAsia="en-US"/>
        </w:rPr>
        <w:br w:type="page"/>
      </w:r>
    </w:p>
    <w:p w14:paraId="51EE851D" w14:textId="77777777" w:rsidR="00BE1BE5" w:rsidRPr="00DA7E84" w:rsidRDefault="00FA4845" w:rsidP="00DA7E84">
      <w:pPr>
        <w:pStyle w:val="Style8"/>
        <w:widowControl/>
        <w:ind w:firstLine="720"/>
        <w:jc w:val="center"/>
        <w:rPr>
          <w:rStyle w:val="FontStyle138"/>
          <w:rFonts w:ascii="Times New Roman" w:hAnsi="Times New Roman" w:cs="Times New Roman"/>
          <w:sz w:val="24"/>
          <w:szCs w:val="24"/>
          <w:lang w:eastAsia="en-US"/>
        </w:rPr>
      </w:pPr>
      <w:r w:rsidRPr="00DA7E84">
        <w:rPr>
          <w:rStyle w:val="FontStyle138"/>
          <w:rFonts w:ascii="Times New Roman" w:hAnsi="Times New Roman" w:cs="Times New Roman"/>
          <w:sz w:val="24"/>
          <w:szCs w:val="24"/>
          <w:lang w:val="ru" w:eastAsia="en-US"/>
        </w:rPr>
        <w:t>Таблица D.1 - Данные остова отпечатка пальца</w:t>
      </w:r>
    </w:p>
    <w:tbl>
      <w:tblPr>
        <w:tblW w:w="0" w:type="auto"/>
        <w:jc w:val="center"/>
        <w:tblLayout w:type="fixed"/>
        <w:tblCellMar>
          <w:left w:w="40" w:type="dxa"/>
          <w:right w:w="40" w:type="dxa"/>
        </w:tblCellMar>
        <w:tblLook w:val="0000" w:firstRow="0" w:lastRow="0" w:firstColumn="0" w:lastColumn="0" w:noHBand="0" w:noVBand="0"/>
      </w:tblPr>
      <w:tblGrid>
        <w:gridCol w:w="1944"/>
        <w:gridCol w:w="3313"/>
        <w:gridCol w:w="1134"/>
        <w:gridCol w:w="1289"/>
        <w:gridCol w:w="1417"/>
      </w:tblGrid>
      <w:tr w:rsidR="006D5B4B" w:rsidRPr="00DA7E84" w14:paraId="1288DCE7" w14:textId="77777777" w:rsidTr="00D67769">
        <w:trPr>
          <w:trHeight w:val="523"/>
          <w:jc w:val="center"/>
        </w:trPr>
        <w:tc>
          <w:tcPr>
            <w:tcW w:w="1944" w:type="dxa"/>
            <w:tcBorders>
              <w:top w:val="single" w:sz="6" w:space="0" w:color="auto"/>
              <w:left w:val="single" w:sz="6" w:space="0" w:color="auto"/>
              <w:bottom w:val="single" w:sz="6" w:space="0" w:color="auto"/>
              <w:right w:val="single" w:sz="6" w:space="0" w:color="auto"/>
            </w:tcBorders>
            <w:vAlign w:val="center"/>
          </w:tcPr>
          <w:p w14:paraId="46759761" w14:textId="77777777" w:rsidR="00BE1BE5" w:rsidRPr="00DA7E84" w:rsidRDefault="00FA4845" w:rsidP="00D67769">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Идентификатор линии</w:t>
            </w:r>
          </w:p>
        </w:tc>
        <w:tc>
          <w:tcPr>
            <w:tcW w:w="3313" w:type="dxa"/>
            <w:tcBorders>
              <w:top w:val="single" w:sz="6" w:space="0" w:color="auto"/>
              <w:left w:val="single" w:sz="6" w:space="0" w:color="auto"/>
              <w:bottom w:val="single" w:sz="6" w:space="0" w:color="auto"/>
              <w:right w:val="single" w:sz="6" w:space="0" w:color="auto"/>
            </w:tcBorders>
            <w:vAlign w:val="center"/>
          </w:tcPr>
          <w:p w14:paraId="283D4905" w14:textId="77777777" w:rsidR="00BE1BE5" w:rsidRPr="00DA7E84" w:rsidRDefault="00FA4845" w:rsidP="00D67769">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Тип</w:t>
            </w:r>
          </w:p>
        </w:tc>
        <w:tc>
          <w:tcPr>
            <w:tcW w:w="1134" w:type="dxa"/>
            <w:tcBorders>
              <w:top w:val="single" w:sz="6" w:space="0" w:color="auto"/>
              <w:left w:val="single" w:sz="6" w:space="0" w:color="auto"/>
              <w:bottom w:val="single" w:sz="6" w:space="0" w:color="auto"/>
              <w:right w:val="single" w:sz="6" w:space="0" w:color="auto"/>
            </w:tcBorders>
            <w:vAlign w:val="center"/>
          </w:tcPr>
          <w:p w14:paraId="5227040E" w14:textId="77777777" w:rsidR="00BE1BE5" w:rsidRPr="00DA7E84" w:rsidRDefault="00FA4845" w:rsidP="00D67769">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w:t>
            </w:r>
          </w:p>
        </w:tc>
        <w:tc>
          <w:tcPr>
            <w:tcW w:w="1289" w:type="dxa"/>
            <w:tcBorders>
              <w:top w:val="single" w:sz="6" w:space="0" w:color="auto"/>
              <w:left w:val="single" w:sz="6" w:space="0" w:color="auto"/>
              <w:bottom w:val="single" w:sz="6" w:space="0" w:color="auto"/>
              <w:right w:val="single" w:sz="6" w:space="0" w:color="auto"/>
            </w:tcBorders>
            <w:vAlign w:val="center"/>
          </w:tcPr>
          <w:p w14:paraId="3DD3729D" w14:textId="77777777" w:rsidR="00BE1BE5" w:rsidRPr="00DA7E84" w:rsidRDefault="00FA4845" w:rsidP="00D67769">
            <w:pPr>
              <w:pStyle w:val="Style83"/>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Число битов</w:t>
            </w:r>
          </w:p>
        </w:tc>
        <w:tc>
          <w:tcPr>
            <w:tcW w:w="1417" w:type="dxa"/>
            <w:tcBorders>
              <w:top w:val="single" w:sz="6" w:space="0" w:color="auto"/>
              <w:left w:val="single" w:sz="6" w:space="0" w:color="auto"/>
              <w:bottom w:val="single" w:sz="6" w:space="0" w:color="auto"/>
              <w:right w:val="single" w:sz="6" w:space="0" w:color="auto"/>
            </w:tcBorders>
            <w:vAlign w:val="center"/>
          </w:tcPr>
          <w:p w14:paraId="73E0CF98" w14:textId="77777777" w:rsidR="00BE1BE5" w:rsidRPr="00DA7E84" w:rsidRDefault="00FA4845" w:rsidP="00D67769">
            <w:pPr>
              <w:pStyle w:val="Style82"/>
              <w:widowControl/>
              <w:jc w:val="center"/>
              <w:rPr>
                <w:rStyle w:val="FontStyle138"/>
                <w:rFonts w:ascii="Times New Roman" w:hAnsi="Times New Roman" w:cs="Times New Roman"/>
                <w:sz w:val="24"/>
                <w:szCs w:val="24"/>
                <w:lang w:val="en-US" w:eastAsia="en-US"/>
              </w:rPr>
            </w:pPr>
            <w:r w:rsidRPr="00DA7E84">
              <w:rPr>
                <w:rStyle w:val="FontStyle138"/>
                <w:rFonts w:ascii="Times New Roman" w:hAnsi="Times New Roman" w:cs="Times New Roman"/>
                <w:sz w:val="24"/>
                <w:szCs w:val="24"/>
                <w:lang w:val="ru" w:eastAsia="en-US"/>
              </w:rPr>
              <w:t>Значение байта</w:t>
            </w:r>
          </w:p>
        </w:tc>
      </w:tr>
      <w:tr w:rsidR="006D5B4B" w:rsidRPr="00DA7E84" w14:paraId="4B3DC2D8" w14:textId="77777777" w:rsidTr="00D67769">
        <w:trPr>
          <w:trHeight w:val="288"/>
          <w:jc w:val="center"/>
        </w:trPr>
        <w:tc>
          <w:tcPr>
            <w:tcW w:w="1944" w:type="dxa"/>
            <w:tcBorders>
              <w:top w:val="single" w:sz="6" w:space="0" w:color="auto"/>
              <w:left w:val="single" w:sz="6" w:space="0" w:color="auto"/>
              <w:bottom w:val="nil"/>
              <w:right w:val="single" w:sz="6" w:space="0" w:color="auto"/>
            </w:tcBorders>
          </w:tcPr>
          <w:p w14:paraId="278F45F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3313" w:type="dxa"/>
            <w:tcBorders>
              <w:top w:val="single" w:sz="6" w:space="0" w:color="auto"/>
              <w:left w:val="single" w:sz="6" w:space="0" w:color="auto"/>
              <w:bottom w:val="single" w:sz="6" w:space="0" w:color="auto"/>
              <w:right w:val="single" w:sz="6" w:space="0" w:color="auto"/>
            </w:tcBorders>
            <w:vAlign w:val="bottom"/>
          </w:tcPr>
          <w:p w14:paraId="3E7ACE9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vAlign w:val="bottom"/>
          </w:tcPr>
          <w:p w14:paraId="085579B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522B0DB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58B8F938"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29 </w:t>
            </w:r>
            <w:r w:rsidRPr="00DA7E84">
              <w:rPr>
                <w:rStyle w:val="FontStyle142"/>
                <w:rFonts w:ascii="Times New Roman" w:hAnsi="Times New Roman" w:cs="Times New Roman"/>
                <w:sz w:val="24"/>
                <w:szCs w:val="24"/>
                <w:vertAlign w:val="subscript"/>
                <w:lang w:val="ru" w:eastAsia="en-US"/>
              </w:rPr>
              <w:t>HEX</w:t>
            </w:r>
          </w:p>
        </w:tc>
      </w:tr>
      <w:tr w:rsidR="006D5B4B" w:rsidRPr="00DA7E84" w14:paraId="2DCB981E" w14:textId="77777777" w:rsidTr="00D67769">
        <w:trPr>
          <w:trHeight w:val="240"/>
          <w:jc w:val="center"/>
        </w:trPr>
        <w:tc>
          <w:tcPr>
            <w:tcW w:w="1944" w:type="dxa"/>
            <w:tcBorders>
              <w:top w:val="nil"/>
              <w:left w:val="single" w:sz="6" w:space="0" w:color="auto"/>
              <w:bottom w:val="nil"/>
              <w:right w:val="single" w:sz="6" w:space="0" w:color="auto"/>
            </w:tcBorders>
          </w:tcPr>
          <w:p w14:paraId="1B68A8B8"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191D62E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1768EDE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41</w:t>
            </w:r>
          </w:p>
        </w:tc>
        <w:tc>
          <w:tcPr>
            <w:tcW w:w="1289" w:type="dxa"/>
            <w:tcBorders>
              <w:top w:val="single" w:sz="6" w:space="0" w:color="auto"/>
              <w:left w:val="single" w:sz="6" w:space="0" w:color="auto"/>
              <w:bottom w:val="single" w:sz="6" w:space="0" w:color="auto"/>
              <w:right w:val="single" w:sz="6" w:space="0" w:color="auto"/>
            </w:tcBorders>
          </w:tcPr>
          <w:p w14:paraId="2F7B5531"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tcPr>
          <w:p w14:paraId="297FFAF7"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6D5B4B" w:rsidRPr="00DA7E84" w14:paraId="35D8DD29" w14:textId="77777777" w:rsidTr="00D67769">
        <w:trPr>
          <w:trHeight w:val="235"/>
          <w:jc w:val="center"/>
        </w:trPr>
        <w:tc>
          <w:tcPr>
            <w:tcW w:w="1944" w:type="dxa"/>
            <w:tcBorders>
              <w:top w:val="nil"/>
              <w:left w:val="single" w:sz="6" w:space="0" w:color="auto"/>
              <w:bottom w:val="nil"/>
              <w:right w:val="single" w:sz="6" w:space="0" w:color="auto"/>
            </w:tcBorders>
          </w:tcPr>
          <w:p w14:paraId="76978E30"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F36B8BB"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tcPr>
          <w:p w14:paraId="6159A9F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289" w:type="dxa"/>
            <w:tcBorders>
              <w:top w:val="single" w:sz="6" w:space="0" w:color="auto"/>
              <w:left w:val="single" w:sz="6" w:space="0" w:color="auto"/>
              <w:bottom w:val="single" w:sz="6" w:space="0" w:color="auto"/>
              <w:right w:val="single" w:sz="6" w:space="0" w:color="auto"/>
            </w:tcBorders>
          </w:tcPr>
          <w:p w14:paraId="47DB106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3A10E974"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04 </w:t>
            </w:r>
            <w:r w:rsidRPr="00DA7E84">
              <w:rPr>
                <w:rStyle w:val="FontStyle142"/>
                <w:rFonts w:ascii="Times New Roman" w:hAnsi="Times New Roman" w:cs="Times New Roman"/>
                <w:sz w:val="24"/>
                <w:szCs w:val="24"/>
                <w:vertAlign w:val="subscript"/>
                <w:lang w:val="ru" w:eastAsia="en-US"/>
              </w:rPr>
              <w:t>HEX</w:t>
            </w:r>
          </w:p>
        </w:tc>
      </w:tr>
      <w:tr w:rsidR="006D5B4B" w:rsidRPr="00DA7E84" w14:paraId="0611A8E2" w14:textId="77777777" w:rsidTr="00D67769">
        <w:trPr>
          <w:trHeight w:val="240"/>
          <w:jc w:val="center"/>
        </w:trPr>
        <w:tc>
          <w:tcPr>
            <w:tcW w:w="1944" w:type="dxa"/>
            <w:tcBorders>
              <w:top w:val="nil"/>
              <w:left w:val="single" w:sz="6" w:space="0" w:color="auto"/>
              <w:bottom w:val="nil"/>
              <w:right w:val="single" w:sz="6" w:space="0" w:color="auto"/>
            </w:tcBorders>
          </w:tcPr>
          <w:p w14:paraId="5BA93573"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5746887"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5DDABE2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2BBE10C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35973D26"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Pr="00DA7E84">
              <w:rPr>
                <w:rStyle w:val="FontStyle142"/>
                <w:rFonts w:ascii="Times New Roman" w:hAnsi="Times New Roman" w:cs="Times New Roman"/>
                <w:sz w:val="24"/>
                <w:szCs w:val="24"/>
                <w:vertAlign w:val="subscript"/>
                <w:lang w:val="ru" w:eastAsia="en-US"/>
              </w:rPr>
              <w:t>HEX</w:t>
            </w:r>
          </w:p>
        </w:tc>
      </w:tr>
      <w:tr w:rsidR="006D5B4B" w:rsidRPr="00DA7E84" w14:paraId="0052E41E" w14:textId="77777777" w:rsidTr="00D67769">
        <w:trPr>
          <w:trHeight w:val="240"/>
          <w:jc w:val="center"/>
        </w:trPr>
        <w:tc>
          <w:tcPr>
            <w:tcW w:w="1944" w:type="dxa"/>
            <w:tcBorders>
              <w:top w:val="nil"/>
              <w:left w:val="single" w:sz="6" w:space="0" w:color="auto"/>
              <w:bottom w:val="nil"/>
              <w:right w:val="single" w:sz="6" w:space="0" w:color="auto"/>
            </w:tcBorders>
          </w:tcPr>
          <w:p w14:paraId="6E88A3EA"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B05429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tcPr>
          <w:p w14:paraId="63D87AF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02F3177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42D85573"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Pr="00DA7E84">
              <w:rPr>
                <w:rStyle w:val="FontStyle142"/>
                <w:rFonts w:ascii="Times New Roman" w:hAnsi="Times New Roman" w:cs="Times New Roman"/>
                <w:sz w:val="24"/>
                <w:szCs w:val="24"/>
                <w:vertAlign w:val="subscript"/>
                <w:lang w:val="ru" w:eastAsia="en-US"/>
              </w:rPr>
              <w:t>HEX</w:t>
            </w:r>
          </w:p>
        </w:tc>
      </w:tr>
      <w:tr w:rsidR="006D5B4B" w:rsidRPr="00DA7E84" w14:paraId="5ED34CB1" w14:textId="77777777" w:rsidTr="00D67769">
        <w:trPr>
          <w:trHeight w:val="235"/>
          <w:jc w:val="center"/>
        </w:trPr>
        <w:tc>
          <w:tcPr>
            <w:tcW w:w="1944" w:type="dxa"/>
            <w:tcBorders>
              <w:top w:val="nil"/>
              <w:left w:val="single" w:sz="6" w:space="0" w:color="auto"/>
              <w:bottom w:val="nil"/>
              <w:right w:val="single" w:sz="6" w:space="0" w:color="auto"/>
            </w:tcBorders>
          </w:tcPr>
          <w:p w14:paraId="0705F405"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0A6F223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6481256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498524F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13E8A374"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01 </w:t>
            </w:r>
            <w:r w:rsidRPr="00DA7E84">
              <w:rPr>
                <w:rStyle w:val="FontStyle142"/>
                <w:rFonts w:ascii="Times New Roman" w:hAnsi="Times New Roman" w:cs="Times New Roman"/>
                <w:sz w:val="24"/>
                <w:szCs w:val="24"/>
                <w:vertAlign w:val="subscript"/>
                <w:lang w:val="ru" w:eastAsia="en-US"/>
              </w:rPr>
              <w:t>HEX</w:t>
            </w:r>
          </w:p>
        </w:tc>
      </w:tr>
      <w:tr w:rsidR="006D5B4B" w:rsidRPr="00DA7E84" w14:paraId="42BFAE20" w14:textId="77777777" w:rsidTr="00D67769">
        <w:trPr>
          <w:trHeight w:val="240"/>
          <w:jc w:val="center"/>
        </w:trPr>
        <w:tc>
          <w:tcPr>
            <w:tcW w:w="1944" w:type="dxa"/>
            <w:tcBorders>
              <w:top w:val="nil"/>
              <w:left w:val="single" w:sz="6" w:space="0" w:color="auto"/>
              <w:bottom w:val="nil"/>
              <w:right w:val="single" w:sz="6" w:space="0" w:color="auto"/>
            </w:tcBorders>
          </w:tcPr>
          <w:p w14:paraId="6B31FAF0"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7774C4D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55AF7B0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481004E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2997E1D7"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6D5B4B" w:rsidRPr="00DA7E84" w14:paraId="4EEC1A3A" w14:textId="77777777" w:rsidTr="00D67769">
        <w:trPr>
          <w:trHeight w:val="235"/>
          <w:jc w:val="center"/>
        </w:trPr>
        <w:tc>
          <w:tcPr>
            <w:tcW w:w="1944" w:type="dxa"/>
            <w:tcBorders>
              <w:top w:val="nil"/>
              <w:left w:val="single" w:sz="6" w:space="0" w:color="auto"/>
              <w:bottom w:val="nil"/>
              <w:right w:val="single" w:sz="6" w:space="0" w:color="auto"/>
            </w:tcBorders>
          </w:tcPr>
          <w:p w14:paraId="4E87E43B"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E4B86C5"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427E1D8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7B3F24A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406DCA06"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6D5B4B" w:rsidRPr="00DA7E84" w14:paraId="64B15AAB" w14:textId="77777777" w:rsidTr="00D67769">
        <w:trPr>
          <w:trHeight w:val="240"/>
          <w:jc w:val="center"/>
        </w:trPr>
        <w:tc>
          <w:tcPr>
            <w:tcW w:w="1944" w:type="dxa"/>
            <w:tcBorders>
              <w:top w:val="nil"/>
              <w:left w:val="single" w:sz="6" w:space="0" w:color="auto"/>
              <w:bottom w:val="nil"/>
              <w:right w:val="single" w:sz="6" w:space="0" w:color="auto"/>
            </w:tcBorders>
          </w:tcPr>
          <w:p w14:paraId="52B6F8F0"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078EF2C"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4A7C389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1A94996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51CDF15D"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6D5B4B" w:rsidRPr="00DA7E84" w14:paraId="4D7802A5" w14:textId="77777777" w:rsidTr="00D67769">
        <w:trPr>
          <w:trHeight w:val="278"/>
          <w:jc w:val="center"/>
        </w:trPr>
        <w:tc>
          <w:tcPr>
            <w:tcW w:w="1944" w:type="dxa"/>
            <w:tcBorders>
              <w:top w:val="nil"/>
              <w:left w:val="single" w:sz="6" w:space="0" w:color="auto"/>
              <w:bottom w:val="single" w:sz="6" w:space="0" w:color="auto"/>
              <w:right w:val="single" w:sz="6" w:space="0" w:color="auto"/>
            </w:tcBorders>
          </w:tcPr>
          <w:p w14:paraId="02F042D1"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640069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7149D7A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38E3EC41"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single" w:sz="6" w:space="0" w:color="auto"/>
              <w:right w:val="single" w:sz="6" w:space="0" w:color="auto"/>
            </w:tcBorders>
          </w:tcPr>
          <w:p w14:paraId="1AEB3C61"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6D5B4B" w:rsidRPr="00DA7E84" w14:paraId="1B692F80" w14:textId="77777777" w:rsidTr="00D67769">
        <w:trPr>
          <w:trHeight w:val="283"/>
          <w:jc w:val="center"/>
        </w:trPr>
        <w:tc>
          <w:tcPr>
            <w:tcW w:w="1944" w:type="dxa"/>
            <w:tcBorders>
              <w:top w:val="single" w:sz="6" w:space="0" w:color="auto"/>
              <w:left w:val="single" w:sz="6" w:space="0" w:color="auto"/>
              <w:bottom w:val="nil"/>
              <w:right w:val="single" w:sz="6" w:space="0" w:color="auto"/>
            </w:tcBorders>
          </w:tcPr>
          <w:p w14:paraId="100A50A2"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3313" w:type="dxa"/>
            <w:tcBorders>
              <w:top w:val="single" w:sz="6" w:space="0" w:color="auto"/>
              <w:left w:val="single" w:sz="6" w:space="0" w:color="auto"/>
              <w:bottom w:val="single" w:sz="6" w:space="0" w:color="auto"/>
              <w:right w:val="single" w:sz="6" w:space="0" w:color="auto"/>
            </w:tcBorders>
            <w:vAlign w:val="bottom"/>
          </w:tcPr>
          <w:p w14:paraId="76C3FE69"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vAlign w:val="bottom"/>
          </w:tcPr>
          <w:p w14:paraId="5803FEC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2C50E84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36EC1EDF"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27 </w:t>
            </w:r>
            <w:r w:rsidRPr="00DA7E84">
              <w:rPr>
                <w:rStyle w:val="FontStyle142"/>
                <w:rFonts w:ascii="Times New Roman" w:hAnsi="Times New Roman" w:cs="Times New Roman"/>
                <w:sz w:val="24"/>
                <w:szCs w:val="24"/>
                <w:vertAlign w:val="subscript"/>
                <w:lang w:val="ru" w:eastAsia="en-US"/>
              </w:rPr>
              <w:t>HEX</w:t>
            </w:r>
          </w:p>
        </w:tc>
      </w:tr>
      <w:tr w:rsidR="006D5B4B" w:rsidRPr="00DA7E84" w14:paraId="72BEB4E4" w14:textId="77777777" w:rsidTr="00D67769">
        <w:trPr>
          <w:trHeight w:val="235"/>
          <w:jc w:val="center"/>
        </w:trPr>
        <w:tc>
          <w:tcPr>
            <w:tcW w:w="1944" w:type="dxa"/>
            <w:tcBorders>
              <w:top w:val="nil"/>
              <w:left w:val="single" w:sz="6" w:space="0" w:color="auto"/>
              <w:bottom w:val="nil"/>
              <w:right w:val="single" w:sz="6" w:space="0" w:color="auto"/>
            </w:tcBorders>
          </w:tcPr>
          <w:p w14:paraId="2D4FF6DA"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FBDC942"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5EDECE6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39</w:t>
            </w:r>
          </w:p>
        </w:tc>
        <w:tc>
          <w:tcPr>
            <w:tcW w:w="1289" w:type="dxa"/>
            <w:tcBorders>
              <w:top w:val="single" w:sz="6" w:space="0" w:color="auto"/>
              <w:left w:val="single" w:sz="6" w:space="0" w:color="auto"/>
              <w:bottom w:val="single" w:sz="6" w:space="0" w:color="auto"/>
              <w:right w:val="single" w:sz="6" w:space="0" w:color="auto"/>
            </w:tcBorders>
          </w:tcPr>
          <w:p w14:paraId="24A229B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tcPr>
          <w:p w14:paraId="7C26ACC3"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6D5B4B" w:rsidRPr="00DA7E84" w14:paraId="7F204048" w14:textId="77777777" w:rsidTr="00D67769">
        <w:trPr>
          <w:trHeight w:val="240"/>
          <w:jc w:val="center"/>
        </w:trPr>
        <w:tc>
          <w:tcPr>
            <w:tcW w:w="1944" w:type="dxa"/>
            <w:tcBorders>
              <w:top w:val="nil"/>
              <w:left w:val="single" w:sz="6" w:space="0" w:color="auto"/>
              <w:bottom w:val="nil"/>
              <w:right w:val="single" w:sz="6" w:space="0" w:color="auto"/>
            </w:tcBorders>
          </w:tcPr>
          <w:p w14:paraId="192E7901"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6E4DDA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tcPr>
          <w:p w14:paraId="3519062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289" w:type="dxa"/>
            <w:tcBorders>
              <w:top w:val="single" w:sz="6" w:space="0" w:color="auto"/>
              <w:left w:val="single" w:sz="6" w:space="0" w:color="auto"/>
              <w:bottom w:val="single" w:sz="6" w:space="0" w:color="auto"/>
              <w:right w:val="single" w:sz="6" w:space="0" w:color="auto"/>
            </w:tcBorders>
          </w:tcPr>
          <w:p w14:paraId="1C0E950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767845F2"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0a </w:t>
            </w:r>
            <w:r w:rsidRPr="00DA7E84">
              <w:rPr>
                <w:rStyle w:val="FontStyle142"/>
                <w:rFonts w:ascii="Times New Roman" w:hAnsi="Times New Roman" w:cs="Times New Roman"/>
                <w:sz w:val="24"/>
                <w:szCs w:val="24"/>
                <w:vertAlign w:val="subscript"/>
                <w:lang w:val="ru" w:eastAsia="en-US"/>
              </w:rPr>
              <w:t>HEX</w:t>
            </w:r>
          </w:p>
        </w:tc>
      </w:tr>
      <w:tr w:rsidR="006D5B4B" w:rsidRPr="00DA7E84" w14:paraId="223B0762" w14:textId="77777777" w:rsidTr="00D67769">
        <w:trPr>
          <w:trHeight w:val="240"/>
          <w:jc w:val="center"/>
        </w:trPr>
        <w:tc>
          <w:tcPr>
            <w:tcW w:w="1944" w:type="dxa"/>
            <w:tcBorders>
              <w:top w:val="nil"/>
              <w:left w:val="single" w:sz="6" w:space="0" w:color="auto"/>
              <w:bottom w:val="nil"/>
              <w:right w:val="single" w:sz="6" w:space="0" w:color="auto"/>
            </w:tcBorders>
          </w:tcPr>
          <w:p w14:paraId="134F159A"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BFC69C5"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7D72869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tcPr>
          <w:p w14:paraId="2DA1B7B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3011496F"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03 </w:t>
            </w:r>
            <w:r w:rsidRPr="00DA7E84">
              <w:rPr>
                <w:rStyle w:val="FontStyle142"/>
                <w:rFonts w:ascii="Times New Roman" w:hAnsi="Times New Roman" w:cs="Times New Roman"/>
                <w:sz w:val="24"/>
                <w:szCs w:val="24"/>
                <w:vertAlign w:val="subscript"/>
                <w:lang w:val="ru" w:eastAsia="en-US"/>
              </w:rPr>
              <w:t>HEX</w:t>
            </w:r>
          </w:p>
        </w:tc>
      </w:tr>
      <w:tr w:rsidR="006D5B4B" w:rsidRPr="00DA7E84" w14:paraId="6F14922A" w14:textId="77777777" w:rsidTr="00D67769">
        <w:trPr>
          <w:trHeight w:val="235"/>
          <w:jc w:val="center"/>
        </w:trPr>
        <w:tc>
          <w:tcPr>
            <w:tcW w:w="1944" w:type="dxa"/>
            <w:tcBorders>
              <w:top w:val="nil"/>
              <w:left w:val="single" w:sz="6" w:space="0" w:color="auto"/>
              <w:bottom w:val="nil"/>
              <w:right w:val="single" w:sz="6" w:space="0" w:color="auto"/>
            </w:tcBorders>
          </w:tcPr>
          <w:p w14:paraId="4D970F32"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372ECDC7"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tcPr>
          <w:p w14:paraId="19991241"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289" w:type="dxa"/>
            <w:tcBorders>
              <w:top w:val="single" w:sz="6" w:space="0" w:color="auto"/>
              <w:left w:val="single" w:sz="6" w:space="0" w:color="auto"/>
              <w:bottom w:val="single" w:sz="6" w:space="0" w:color="auto"/>
              <w:right w:val="single" w:sz="6" w:space="0" w:color="auto"/>
            </w:tcBorders>
          </w:tcPr>
          <w:p w14:paraId="205DFB9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508A921F"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04 </w:t>
            </w:r>
            <w:r w:rsidRPr="00DA7E84">
              <w:rPr>
                <w:rStyle w:val="FontStyle142"/>
                <w:rFonts w:ascii="Times New Roman" w:hAnsi="Times New Roman" w:cs="Times New Roman"/>
                <w:sz w:val="24"/>
                <w:szCs w:val="24"/>
                <w:vertAlign w:val="subscript"/>
                <w:lang w:val="ru" w:eastAsia="en-US"/>
              </w:rPr>
              <w:t>HEX</w:t>
            </w:r>
          </w:p>
        </w:tc>
      </w:tr>
      <w:tr w:rsidR="006D5B4B" w:rsidRPr="00DA7E84" w14:paraId="189C3247" w14:textId="77777777" w:rsidTr="00D67769">
        <w:trPr>
          <w:trHeight w:val="235"/>
          <w:jc w:val="center"/>
        </w:trPr>
        <w:tc>
          <w:tcPr>
            <w:tcW w:w="1944" w:type="dxa"/>
            <w:tcBorders>
              <w:top w:val="nil"/>
              <w:left w:val="single" w:sz="6" w:space="0" w:color="auto"/>
              <w:bottom w:val="nil"/>
              <w:right w:val="single" w:sz="6" w:space="0" w:color="auto"/>
            </w:tcBorders>
          </w:tcPr>
          <w:p w14:paraId="03384C79"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21DA7123"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5433018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43CDFF7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50CE6241"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33 </w:t>
            </w:r>
            <w:r w:rsidRPr="00DA7E84">
              <w:rPr>
                <w:rStyle w:val="FontStyle142"/>
                <w:rFonts w:ascii="Times New Roman" w:hAnsi="Times New Roman" w:cs="Times New Roman"/>
                <w:sz w:val="24"/>
                <w:szCs w:val="24"/>
                <w:vertAlign w:val="subscript"/>
                <w:lang w:val="ru" w:eastAsia="en-US"/>
              </w:rPr>
              <w:t>HEX</w:t>
            </w:r>
          </w:p>
        </w:tc>
      </w:tr>
      <w:tr w:rsidR="006D5B4B" w:rsidRPr="00DA7E84" w14:paraId="666A5E45" w14:textId="77777777" w:rsidTr="00D67769">
        <w:trPr>
          <w:trHeight w:val="240"/>
          <w:jc w:val="center"/>
        </w:trPr>
        <w:tc>
          <w:tcPr>
            <w:tcW w:w="1944" w:type="dxa"/>
            <w:tcBorders>
              <w:top w:val="nil"/>
              <w:left w:val="single" w:sz="6" w:space="0" w:color="auto"/>
              <w:bottom w:val="nil"/>
              <w:right w:val="single" w:sz="6" w:space="0" w:color="auto"/>
            </w:tcBorders>
          </w:tcPr>
          <w:p w14:paraId="3B419F64"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F8C91B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2EC0451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tcPr>
          <w:p w14:paraId="21279B7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0783CD5F"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6D5B4B" w:rsidRPr="00DA7E84" w14:paraId="76A4ECC1" w14:textId="77777777" w:rsidTr="00D67769">
        <w:trPr>
          <w:trHeight w:val="240"/>
          <w:jc w:val="center"/>
        </w:trPr>
        <w:tc>
          <w:tcPr>
            <w:tcW w:w="1944" w:type="dxa"/>
            <w:tcBorders>
              <w:top w:val="nil"/>
              <w:left w:val="single" w:sz="6" w:space="0" w:color="auto"/>
              <w:bottom w:val="nil"/>
              <w:right w:val="single" w:sz="6" w:space="0" w:color="auto"/>
            </w:tcBorders>
          </w:tcPr>
          <w:p w14:paraId="19AF7614"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7B519E26"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052D238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1289" w:type="dxa"/>
            <w:tcBorders>
              <w:top w:val="single" w:sz="6" w:space="0" w:color="auto"/>
              <w:left w:val="single" w:sz="6" w:space="0" w:color="auto"/>
              <w:bottom w:val="single" w:sz="6" w:space="0" w:color="auto"/>
              <w:right w:val="single" w:sz="6" w:space="0" w:color="auto"/>
            </w:tcBorders>
            <w:vAlign w:val="bottom"/>
          </w:tcPr>
          <w:p w14:paraId="2FB9828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7AD27379"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72 </w:t>
            </w:r>
            <w:r w:rsidRPr="00DA7E84">
              <w:rPr>
                <w:rStyle w:val="FontStyle142"/>
                <w:rFonts w:ascii="Times New Roman" w:hAnsi="Times New Roman" w:cs="Times New Roman"/>
                <w:sz w:val="24"/>
                <w:szCs w:val="24"/>
                <w:vertAlign w:val="subscript"/>
                <w:lang w:val="ru" w:eastAsia="en-US"/>
              </w:rPr>
              <w:t>HEX</w:t>
            </w:r>
          </w:p>
        </w:tc>
      </w:tr>
      <w:tr w:rsidR="006D5B4B" w:rsidRPr="00DA7E84" w14:paraId="70973EF0" w14:textId="77777777" w:rsidTr="00D67769">
        <w:trPr>
          <w:trHeight w:val="235"/>
          <w:jc w:val="center"/>
        </w:trPr>
        <w:tc>
          <w:tcPr>
            <w:tcW w:w="1944" w:type="dxa"/>
            <w:tcBorders>
              <w:top w:val="nil"/>
              <w:left w:val="single" w:sz="6" w:space="0" w:color="auto"/>
              <w:bottom w:val="nil"/>
              <w:right w:val="single" w:sz="6" w:space="0" w:color="auto"/>
            </w:tcBorders>
          </w:tcPr>
          <w:p w14:paraId="301B956F"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D409DC4"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22F124E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tcPr>
          <w:p w14:paraId="182143F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4F399F0B"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6D5B4B" w:rsidRPr="00DA7E84" w14:paraId="626B660D" w14:textId="77777777" w:rsidTr="00D67769">
        <w:trPr>
          <w:trHeight w:val="240"/>
          <w:jc w:val="center"/>
        </w:trPr>
        <w:tc>
          <w:tcPr>
            <w:tcW w:w="1944" w:type="dxa"/>
            <w:tcBorders>
              <w:top w:val="nil"/>
              <w:left w:val="single" w:sz="6" w:space="0" w:color="auto"/>
              <w:bottom w:val="nil"/>
              <w:right w:val="single" w:sz="6" w:space="0" w:color="auto"/>
            </w:tcBorders>
          </w:tcPr>
          <w:p w14:paraId="75566423"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0E4C82BC"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vAlign w:val="bottom"/>
          </w:tcPr>
          <w:p w14:paraId="28402F0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4159EDE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32077049"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10 </w:t>
            </w:r>
            <w:r w:rsidRPr="00DA7E84">
              <w:rPr>
                <w:rStyle w:val="FontStyle142"/>
                <w:rFonts w:ascii="Times New Roman" w:hAnsi="Times New Roman" w:cs="Times New Roman"/>
                <w:sz w:val="24"/>
                <w:szCs w:val="24"/>
                <w:vertAlign w:val="subscript"/>
                <w:lang w:val="ru" w:eastAsia="en-US"/>
              </w:rPr>
              <w:t>HEX</w:t>
            </w:r>
          </w:p>
        </w:tc>
      </w:tr>
      <w:tr w:rsidR="006D5B4B" w:rsidRPr="00DA7E84" w14:paraId="32915160" w14:textId="77777777" w:rsidTr="00D67769">
        <w:trPr>
          <w:trHeight w:val="240"/>
          <w:jc w:val="center"/>
        </w:trPr>
        <w:tc>
          <w:tcPr>
            <w:tcW w:w="1944" w:type="dxa"/>
            <w:tcBorders>
              <w:top w:val="nil"/>
              <w:left w:val="single" w:sz="6" w:space="0" w:color="auto"/>
              <w:bottom w:val="nil"/>
              <w:right w:val="single" w:sz="6" w:space="0" w:color="auto"/>
            </w:tcBorders>
          </w:tcPr>
          <w:p w14:paraId="4D36F024"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FA772B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65E9987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4D8A3AC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4AFEF888"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6D5B4B" w:rsidRPr="00DA7E84" w14:paraId="1E5B958A" w14:textId="77777777" w:rsidTr="00D67769">
        <w:trPr>
          <w:trHeight w:val="245"/>
          <w:jc w:val="center"/>
        </w:trPr>
        <w:tc>
          <w:tcPr>
            <w:tcW w:w="1944" w:type="dxa"/>
            <w:tcBorders>
              <w:top w:val="nil"/>
              <w:left w:val="single" w:sz="6" w:space="0" w:color="auto"/>
              <w:bottom w:val="single" w:sz="6" w:space="0" w:color="auto"/>
              <w:right w:val="single" w:sz="6" w:space="0" w:color="auto"/>
            </w:tcBorders>
          </w:tcPr>
          <w:p w14:paraId="0BEB8CCC"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6851512"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Выравнивание байта</w:t>
            </w:r>
          </w:p>
        </w:tc>
        <w:tc>
          <w:tcPr>
            <w:tcW w:w="1134" w:type="dxa"/>
            <w:tcBorders>
              <w:top w:val="single" w:sz="6" w:space="0" w:color="auto"/>
              <w:left w:val="single" w:sz="6" w:space="0" w:color="auto"/>
              <w:bottom w:val="single" w:sz="6" w:space="0" w:color="auto"/>
              <w:right w:val="single" w:sz="6" w:space="0" w:color="auto"/>
            </w:tcBorders>
          </w:tcPr>
          <w:p w14:paraId="1A863EC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2B2295E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68DDC1AA"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D67769" w:rsidRPr="00DA7E84" w14:paraId="60B06355" w14:textId="77777777" w:rsidTr="00D67769">
        <w:trPr>
          <w:trHeight w:val="240"/>
          <w:jc w:val="center"/>
        </w:trPr>
        <w:tc>
          <w:tcPr>
            <w:tcW w:w="1944" w:type="dxa"/>
            <w:tcBorders>
              <w:top w:val="single" w:sz="6" w:space="0" w:color="auto"/>
              <w:left w:val="single" w:sz="6" w:space="0" w:color="auto"/>
              <w:bottom w:val="nil"/>
              <w:right w:val="single" w:sz="6" w:space="0" w:color="auto"/>
            </w:tcBorders>
          </w:tcPr>
          <w:p w14:paraId="3A848F7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3313" w:type="dxa"/>
            <w:tcBorders>
              <w:top w:val="single" w:sz="6" w:space="0" w:color="auto"/>
              <w:left w:val="single" w:sz="6" w:space="0" w:color="auto"/>
              <w:bottom w:val="single" w:sz="6" w:space="0" w:color="auto"/>
              <w:right w:val="single" w:sz="6" w:space="0" w:color="auto"/>
            </w:tcBorders>
            <w:vAlign w:val="bottom"/>
          </w:tcPr>
          <w:p w14:paraId="0A81D61A"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Действительная бифуркация</w:t>
            </w:r>
          </w:p>
        </w:tc>
        <w:tc>
          <w:tcPr>
            <w:tcW w:w="1134" w:type="dxa"/>
            <w:tcBorders>
              <w:top w:val="single" w:sz="6" w:space="0" w:color="auto"/>
              <w:left w:val="single" w:sz="6" w:space="0" w:color="auto"/>
              <w:bottom w:val="single" w:sz="6" w:space="0" w:color="auto"/>
              <w:right w:val="single" w:sz="6" w:space="0" w:color="auto"/>
            </w:tcBorders>
            <w:vAlign w:val="bottom"/>
          </w:tcPr>
          <w:p w14:paraId="31FF6A8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vAlign w:val="bottom"/>
          </w:tcPr>
          <w:p w14:paraId="2EA78B8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6CA06786"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8f</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704BB047" w14:textId="77777777" w:rsidTr="00D67769">
        <w:trPr>
          <w:trHeight w:val="240"/>
          <w:jc w:val="center"/>
        </w:trPr>
        <w:tc>
          <w:tcPr>
            <w:tcW w:w="1944" w:type="dxa"/>
            <w:tcBorders>
              <w:top w:val="nil"/>
              <w:left w:val="single" w:sz="6" w:space="0" w:color="auto"/>
              <w:bottom w:val="nil"/>
              <w:right w:val="single" w:sz="6" w:space="0" w:color="auto"/>
            </w:tcBorders>
          </w:tcPr>
          <w:p w14:paraId="69DFA432"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3AAF6B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10C7C18B"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15</w:t>
            </w:r>
          </w:p>
        </w:tc>
        <w:tc>
          <w:tcPr>
            <w:tcW w:w="1289" w:type="dxa"/>
            <w:tcBorders>
              <w:top w:val="single" w:sz="6" w:space="0" w:color="auto"/>
              <w:left w:val="single" w:sz="6" w:space="0" w:color="auto"/>
              <w:bottom w:val="single" w:sz="6" w:space="0" w:color="auto"/>
              <w:right w:val="single" w:sz="6" w:space="0" w:color="auto"/>
            </w:tcBorders>
          </w:tcPr>
          <w:p w14:paraId="5A58BD0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tcPr>
          <w:p w14:paraId="19586C9E"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FAA997F" w14:textId="77777777" w:rsidTr="00D67769">
        <w:trPr>
          <w:trHeight w:val="235"/>
          <w:jc w:val="center"/>
        </w:trPr>
        <w:tc>
          <w:tcPr>
            <w:tcW w:w="1944" w:type="dxa"/>
            <w:tcBorders>
              <w:top w:val="nil"/>
              <w:left w:val="single" w:sz="6" w:space="0" w:color="auto"/>
              <w:bottom w:val="nil"/>
              <w:right w:val="single" w:sz="6" w:space="0" w:color="auto"/>
            </w:tcBorders>
          </w:tcPr>
          <w:p w14:paraId="22B68D8E"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50613A8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vAlign w:val="bottom"/>
          </w:tcPr>
          <w:p w14:paraId="3D0E505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289" w:type="dxa"/>
            <w:tcBorders>
              <w:top w:val="single" w:sz="6" w:space="0" w:color="auto"/>
              <w:left w:val="single" w:sz="6" w:space="0" w:color="auto"/>
              <w:bottom w:val="single" w:sz="6" w:space="0" w:color="auto"/>
              <w:right w:val="single" w:sz="6" w:space="0" w:color="auto"/>
            </w:tcBorders>
            <w:vAlign w:val="bottom"/>
          </w:tcPr>
          <w:p w14:paraId="692DD00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1D92B15A"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06</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20F90C22" w14:textId="77777777" w:rsidTr="00D67769">
        <w:trPr>
          <w:trHeight w:val="235"/>
          <w:jc w:val="center"/>
        </w:trPr>
        <w:tc>
          <w:tcPr>
            <w:tcW w:w="1944" w:type="dxa"/>
            <w:tcBorders>
              <w:top w:val="nil"/>
              <w:left w:val="single" w:sz="6" w:space="0" w:color="auto"/>
              <w:bottom w:val="nil"/>
              <w:right w:val="single" w:sz="6" w:space="0" w:color="auto"/>
            </w:tcBorders>
          </w:tcPr>
          <w:p w14:paraId="6ECF61C5"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4E6AB1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403E7A2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24</w:t>
            </w:r>
          </w:p>
        </w:tc>
        <w:tc>
          <w:tcPr>
            <w:tcW w:w="1289" w:type="dxa"/>
            <w:tcBorders>
              <w:top w:val="single" w:sz="6" w:space="0" w:color="auto"/>
              <w:left w:val="single" w:sz="6" w:space="0" w:color="auto"/>
              <w:bottom w:val="single" w:sz="6" w:space="0" w:color="auto"/>
              <w:right w:val="single" w:sz="6" w:space="0" w:color="auto"/>
            </w:tcBorders>
          </w:tcPr>
          <w:p w14:paraId="37E214F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774B5B43"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18</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429C1B2C" w14:textId="77777777" w:rsidTr="00D67769">
        <w:trPr>
          <w:trHeight w:val="240"/>
          <w:jc w:val="center"/>
        </w:trPr>
        <w:tc>
          <w:tcPr>
            <w:tcW w:w="1944" w:type="dxa"/>
            <w:tcBorders>
              <w:top w:val="nil"/>
              <w:left w:val="single" w:sz="6" w:space="0" w:color="auto"/>
              <w:bottom w:val="nil"/>
              <w:right w:val="single" w:sz="6" w:space="0" w:color="auto"/>
            </w:tcBorders>
          </w:tcPr>
          <w:p w14:paraId="0D533252"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BBE2F95"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tcPr>
          <w:p w14:paraId="5A343F0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tcPr>
          <w:p w14:paraId="21627F21"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5AB3E66F"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02</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588A897C" w14:textId="77777777" w:rsidTr="00D67769">
        <w:trPr>
          <w:trHeight w:val="235"/>
          <w:jc w:val="center"/>
        </w:trPr>
        <w:tc>
          <w:tcPr>
            <w:tcW w:w="1944" w:type="dxa"/>
            <w:tcBorders>
              <w:top w:val="nil"/>
              <w:left w:val="single" w:sz="6" w:space="0" w:color="auto"/>
              <w:bottom w:val="nil"/>
              <w:right w:val="single" w:sz="6" w:space="0" w:color="auto"/>
            </w:tcBorders>
          </w:tcPr>
          <w:p w14:paraId="79CB4192"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059F6F09"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50735C7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74AE79B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648189A6"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de</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3C10182D" w14:textId="77777777" w:rsidTr="00D67769">
        <w:trPr>
          <w:trHeight w:val="240"/>
          <w:jc w:val="center"/>
        </w:trPr>
        <w:tc>
          <w:tcPr>
            <w:tcW w:w="1944" w:type="dxa"/>
            <w:tcBorders>
              <w:top w:val="nil"/>
              <w:left w:val="single" w:sz="6" w:space="0" w:color="auto"/>
              <w:bottom w:val="nil"/>
              <w:right w:val="single" w:sz="6" w:space="0" w:color="auto"/>
            </w:tcBorders>
          </w:tcPr>
          <w:p w14:paraId="55C92E44"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200C6D7"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12D8DB4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tcPr>
          <w:p w14:paraId="246217D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6238E758"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217695E" w14:textId="77777777" w:rsidTr="00D67769">
        <w:trPr>
          <w:trHeight w:val="240"/>
          <w:jc w:val="center"/>
        </w:trPr>
        <w:tc>
          <w:tcPr>
            <w:tcW w:w="1944" w:type="dxa"/>
            <w:tcBorders>
              <w:top w:val="nil"/>
              <w:left w:val="single" w:sz="6" w:space="0" w:color="auto"/>
              <w:bottom w:val="nil"/>
              <w:right w:val="single" w:sz="6" w:space="0" w:color="auto"/>
            </w:tcBorders>
          </w:tcPr>
          <w:p w14:paraId="507C3DD4"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495CD2CB"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vAlign w:val="bottom"/>
          </w:tcPr>
          <w:p w14:paraId="090F9B5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36C78AD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2026F87C"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10</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7B6E78F" w14:textId="77777777" w:rsidTr="00D67769">
        <w:trPr>
          <w:trHeight w:val="240"/>
          <w:jc w:val="center"/>
        </w:trPr>
        <w:tc>
          <w:tcPr>
            <w:tcW w:w="1944" w:type="dxa"/>
            <w:tcBorders>
              <w:top w:val="nil"/>
              <w:left w:val="single" w:sz="6" w:space="0" w:color="auto"/>
              <w:bottom w:val="nil"/>
              <w:right w:val="single" w:sz="6" w:space="0" w:color="auto"/>
            </w:tcBorders>
          </w:tcPr>
          <w:p w14:paraId="2731F718"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2E1132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4FA9C62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3F234BA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48199005"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688B5553" w14:textId="77777777" w:rsidTr="00D67769">
        <w:trPr>
          <w:trHeight w:val="278"/>
          <w:jc w:val="center"/>
        </w:trPr>
        <w:tc>
          <w:tcPr>
            <w:tcW w:w="1944" w:type="dxa"/>
            <w:tcBorders>
              <w:top w:val="nil"/>
              <w:left w:val="single" w:sz="6" w:space="0" w:color="auto"/>
              <w:bottom w:val="single" w:sz="6" w:space="0" w:color="auto"/>
              <w:right w:val="single" w:sz="6" w:space="0" w:color="auto"/>
            </w:tcBorders>
          </w:tcPr>
          <w:p w14:paraId="5EDE2753"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B9774D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Выравнивание байта</w:t>
            </w:r>
          </w:p>
        </w:tc>
        <w:tc>
          <w:tcPr>
            <w:tcW w:w="1134" w:type="dxa"/>
            <w:tcBorders>
              <w:top w:val="single" w:sz="6" w:space="0" w:color="auto"/>
              <w:left w:val="single" w:sz="6" w:space="0" w:color="auto"/>
              <w:bottom w:val="single" w:sz="6" w:space="0" w:color="auto"/>
              <w:right w:val="single" w:sz="6" w:space="0" w:color="auto"/>
            </w:tcBorders>
          </w:tcPr>
          <w:p w14:paraId="4C6A463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24141A8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324A5428"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C38AF02" w14:textId="77777777" w:rsidTr="00D67769">
        <w:trPr>
          <w:trHeight w:val="283"/>
          <w:jc w:val="center"/>
        </w:trPr>
        <w:tc>
          <w:tcPr>
            <w:tcW w:w="1944" w:type="dxa"/>
            <w:tcBorders>
              <w:top w:val="single" w:sz="6" w:space="0" w:color="auto"/>
              <w:left w:val="single" w:sz="6" w:space="0" w:color="auto"/>
              <w:bottom w:val="nil"/>
              <w:right w:val="single" w:sz="6" w:space="0" w:color="auto"/>
            </w:tcBorders>
          </w:tcPr>
          <w:p w14:paraId="44554657"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3313" w:type="dxa"/>
            <w:tcBorders>
              <w:top w:val="single" w:sz="6" w:space="0" w:color="auto"/>
              <w:left w:val="single" w:sz="6" w:space="0" w:color="auto"/>
              <w:bottom w:val="single" w:sz="6" w:space="0" w:color="auto"/>
              <w:right w:val="single" w:sz="6" w:space="0" w:color="auto"/>
            </w:tcBorders>
            <w:vAlign w:val="bottom"/>
          </w:tcPr>
          <w:p w14:paraId="167854B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Действительное окончание</w:t>
            </w:r>
          </w:p>
        </w:tc>
        <w:tc>
          <w:tcPr>
            <w:tcW w:w="1134" w:type="dxa"/>
            <w:tcBorders>
              <w:top w:val="single" w:sz="6" w:space="0" w:color="auto"/>
              <w:left w:val="single" w:sz="6" w:space="0" w:color="auto"/>
              <w:bottom w:val="single" w:sz="6" w:space="0" w:color="auto"/>
              <w:right w:val="single" w:sz="6" w:space="0" w:color="auto"/>
            </w:tcBorders>
            <w:vAlign w:val="bottom"/>
          </w:tcPr>
          <w:p w14:paraId="2157CE6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vAlign w:val="bottom"/>
          </w:tcPr>
          <w:p w14:paraId="4095DC9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vAlign w:val="bottom"/>
          </w:tcPr>
          <w:p w14:paraId="503BABBF"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6a</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5FCF34DD" w14:textId="77777777" w:rsidTr="00D67769">
        <w:trPr>
          <w:trHeight w:val="235"/>
          <w:jc w:val="center"/>
        </w:trPr>
        <w:tc>
          <w:tcPr>
            <w:tcW w:w="1944" w:type="dxa"/>
            <w:tcBorders>
              <w:top w:val="nil"/>
              <w:left w:val="single" w:sz="6" w:space="0" w:color="auto"/>
              <w:bottom w:val="nil"/>
              <w:right w:val="single" w:sz="6" w:space="0" w:color="auto"/>
            </w:tcBorders>
          </w:tcPr>
          <w:p w14:paraId="459E936D"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F8AA32C"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34A2C26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42</w:t>
            </w:r>
          </w:p>
        </w:tc>
        <w:tc>
          <w:tcPr>
            <w:tcW w:w="1289" w:type="dxa"/>
            <w:tcBorders>
              <w:top w:val="single" w:sz="6" w:space="0" w:color="auto"/>
              <w:left w:val="single" w:sz="6" w:space="0" w:color="auto"/>
              <w:bottom w:val="single" w:sz="6" w:space="0" w:color="auto"/>
              <w:right w:val="single" w:sz="6" w:space="0" w:color="auto"/>
            </w:tcBorders>
          </w:tcPr>
          <w:p w14:paraId="6307AC3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vAlign w:val="bottom"/>
          </w:tcPr>
          <w:p w14:paraId="3866EE42"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3E069D2" w14:textId="77777777" w:rsidTr="00D67769">
        <w:trPr>
          <w:trHeight w:val="235"/>
          <w:jc w:val="center"/>
        </w:trPr>
        <w:tc>
          <w:tcPr>
            <w:tcW w:w="1944" w:type="dxa"/>
            <w:tcBorders>
              <w:top w:val="nil"/>
              <w:left w:val="single" w:sz="6" w:space="0" w:color="auto"/>
              <w:bottom w:val="nil"/>
              <w:right w:val="single" w:sz="6" w:space="0" w:color="auto"/>
            </w:tcBorders>
          </w:tcPr>
          <w:p w14:paraId="2B2BE8CA"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E8E537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tcPr>
          <w:p w14:paraId="4523E98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tcPr>
          <w:p w14:paraId="0DC27A7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78E2122E"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02</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25514101" w14:textId="77777777" w:rsidTr="00D67769">
        <w:trPr>
          <w:trHeight w:val="240"/>
          <w:jc w:val="center"/>
        </w:trPr>
        <w:tc>
          <w:tcPr>
            <w:tcW w:w="1944" w:type="dxa"/>
            <w:tcBorders>
              <w:top w:val="nil"/>
              <w:left w:val="single" w:sz="6" w:space="0" w:color="auto"/>
              <w:bottom w:val="nil"/>
              <w:right w:val="single" w:sz="6" w:space="0" w:color="auto"/>
            </w:tcBorders>
          </w:tcPr>
          <w:p w14:paraId="2348618D"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2AD323E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vAlign w:val="bottom"/>
          </w:tcPr>
          <w:p w14:paraId="0115524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289" w:type="dxa"/>
            <w:tcBorders>
              <w:top w:val="single" w:sz="6" w:space="0" w:color="auto"/>
              <w:left w:val="single" w:sz="6" w:space="0" w:color="auto"/>
              <w:bottom w:val="single" w:sz="6" w:space="0" w:color="auto"/>
              <w:right w:val="single" w:sz="6" w:space="0" w:color="auto"/>
            </w:tcBorders>
            <w:vAlign w:val="bottom"/>
          </w:tcPr>
          <w:p w14:paraId="2A021CD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2E198D5F"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08</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7F55E239" w14:textId="77777777" w:rsidTr="00D67769">
        <w:trPr>
          <w:trHeight w:val="235"/>
          <w:jc w:val="center"/>
        </w:trPr>
        <w:tc>
          <w:tcPr>
            <w:tcW w:w="1944" w:type="dxa"/>
            <w:tcBorders>
              <w:top w:val="nil"/>
              <w:left w:val="single" w:sz="6" w:space="0" w:color="auto"/>
              <w:bottom w:val="nil"/>
              <w:right w:val="single" w:sz="6" w:space="0" w:color="auto"/>
            </w:tcBorders>
          </w:tcPr>
          <w:p w14:paraId="39378A22"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2BB167A"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tcPr>
          <w:p w14:paraId="7E5A197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6190C21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097241E0"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01</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5F01CEAD" w14:textId="77777777" w:rsidTr="00D67769">
        <w:trPr>
          <w:trHeight w:val="240"/>
          <w:jc w:val="center"/>
        </w:trPr>
        <w:tc>
          <w:tcPr>
            <w:tcW w:w="1944" w:type="dxa"/>
            <w:tcBorders>
              <w:top w:val="nil"/>
              <w:left w:val="single" w:sz="6" w:space="0" w:color="auto"/>
              <w:bottom w:val="nil"/>
              <w:right w:val="single" w:sz="6" w:space="0" w:color="auto"/>
            </w:tcBorders>
          </w:tcPr>
          <w:p w14:paraId="1CD49939"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2306E49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5A7B65B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4AFB066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1B31C290"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00</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38590F69" w14:textId="77777777" w:rsidTr="00D67769">
        <w:trPr>
          <w:trHeight w:val="240"/>
          <w:jc w:val="center"/>
        </w:trPr>
        <w:tc>
          <w:tcPr>
            <w:tcW w:w="1944" w:type="dxa"/>
            <w:tcBorders>
              <w:top w:val="nil"/>
              <w:left w:val="single" w:sz="6" w:space="0" w:color="auto"/>
              <w:bottom w:val="nil"/>
              <w:right w:val="single" w:sz="6" w:space="0" w:color="auto"/>
            </w:tcBorders>
          </w:tcPr>
          <w:p w14:paraId="63629DCF"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94CFBAB"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795FB76B"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680C7E1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424DA8FF"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52FCB978" w14:textId="77777777" w:rsidTr="00D67769">
        <w:trPr>
          <w:trHeight w:val="283"/>
          <w:jc w:val="center"/>
        </w:trPr>
        <w:tc>
          <w:tcPr>
            <w:tcW w:w="1944" w:type="dxa"/>
            <w:tcBorders>
              <w:top w:val="nil"/>
              <w:left w:val="single" w:sz="6" w:space="0" w:color="auto"/>
              <w:bottom w:val="single" w:sz="6" w:space="0" w:color="auto"/>
              <w:right w:val="single" w:sz="6" w:space="0" w:color="auto"/>
            </w:tcBorders>
          </w:tcPr>
          <w:p w14:paraId="4BB101A4"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098C9E4"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60861D7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142494A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single" w:sz="6" w:space="0" w:color="auto"/>
              <w:right w:val="single" w:sz="6" w:space="0" w:color="auto"/>
            </w:tcBorders>
          </w:tcPr>
          <w:p w14:paraId="5A679645"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D9272AF" w14:textId="77777777" w:rsidTr="00D67769">
        <w:trPr>
          <w:trHeight w:val="278"/>
          <w:jc w:val="center"/>
        </w:trPr>
        <w:tc>
          <w:tcPr>
            <w:tcW w:w="1944" w:type="dxa"/>
            <w:tcBorders>
              <w:top w:val="single" w:sz="6" w:space="0" w:color="auto"/>
              <w:left w:val="single" w:sz="6" w:space="0" w:color="auto"/>
              <w:bottom w:val="nil"/>
              <w:right w:val="single" w:sz="6" w:space="0" w:color="auto"/>
            </w:tcBorders>
          </w:tcPr>
          <w:p w14:paraId="446419B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w:t>
            </w:r>
          </w:p>
        </w:tc>
        <w:tc>
          <w:tcPr>
            <w:tcW w:w="3313" w:type="dxa"/>
            <w:tcBorders>
              <w:top w:val="single" w:sz="6" w:space="0" w:color="auto"/>
              <w:left w:val="single" w:sz="6" w:space="0" w:color="auto"/>
              <w:bottom w:val="single" w:sz="6" w:space="0" w:color="auto"/>
              <w:right w:val="single" w:sz="6" w:space="0" w:color="auto"/>
            </w:tcBorders>
            <w:vAlign w:val="bottom"/>
          </w:tcPr>
          <w:p w14:paraId="4F3B7B9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Действительное окончание</w:t>
            </w:r>
          </w:p>
        </w:tc>
        <w:tc>
          <w:tcPr>
            <w:tcW w:w="1134" w:type="dxa"/>
            <w:tcBorders>
              <w:top w:val="single" w:sz="6" w:space="0" w:color="auto"/>
              <w:left w:val="single" w:sz="6" w:space="0" w:color="auto"/>
              <w:bottom w:val="single" w:sz="6" w:space="0" w:color="auto"/>
              <w:right w:val="single" w:sz="6" w:space="0" w:color="auto"/>
            </w:tcBorders>
            <w:vAlign w:val="bottom"/>
          </w:tcPr>
          <w:p w14:paraId="380212B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vAlign w:val="bottom"/>
          </w:tcPr>
          <w:p w14:paraId="4295112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tcPr>
          <w:p w14:paraId="6BBF1B97"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6a</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A99F4EF" w14:textId="77777777" w:rsidTr="00D67769">
        <w:trPr>
          <w:trHeight w:val="240"/>
          <w:jc w:val="center"/>
        </w:trPr>
        <w:tc>
          <w:tcPr>
            <w:tcW w:w="1944" w:type="dxa"/>
            <w:tcBorders>
              <w:top w:val="nil"/>
              <w:left w:val="single" w:sz="6" w:space="0" w:color="auto"/>
              <w:bottom w:val="nil"/>
              <w:right w:val="single" w:sz="6" w:space="0" w:color="auto"/>
            </w:tcBorders>
          </w:tcPr>
          <w:p w14:paraId="16465CBF"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460D59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31EDEEC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42</w:t>
            </w:r>
          </w:p>
        </w:tc>
        <w:tc>
          <w:tcPr>
            <w:tcW w:w="1289" w:type="dxa"/>
            <w:tcBorders>
              <w:top w:val="single" w:sz="6" w:space="0" w:color="auto"/>
              <w:left w:val="single" w:sz="6" w:space="0" w:color="auto"/>
              <w:bottom w:val="single" w:sz="6" w:space="0" w:color="auto"/>
              <w:right w:val="single" w:sz="6" w:space="0" w:color="auto"/>
            </w:tcBorders>
          </w:tcPr>
          <w:p w14:paraId="0FEDE64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tcPr>
          <w:p w14:paraId="34A78B5B"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517BB357" w14:textId="77777777" w:rsidTr="00D67769">
        <w:trPr>
          <w:trHeight w:val="235"/>
          <w:jc w:val="center"/>
        </w:trPr>
        <w:tc>
          <w:tcPr>
            <w:tcW w:w="1944" w:type="dxa"/>
            <w:tcBorders>
              <w:top w:val="nil"/>
              <w:left w:val="single" w:sz="6" w:space="0" w:color="auto"/>
              <w:bottom w:val="nil"/>
              <w:right w:val="single" w:sz="6" w:space="0" w:color="auto"/>
            </w:tcBorders>
          </w:tcPr>
          <w:p w14:paraId="1F562442"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46B9AAA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vAlign w:val="bottom"/>
          </w:tcPr>
          <w:p w14:paraId="5BD3B43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289" w:type="dxa"/>
            <w:tcBorders>
              <w:top w:val="single" w:sz="6" w:space="0" w:color="auto"/>
              <w:left w:val="single" w:sz="6" w:space="0" w:color="auto"/>
              <w:bottom w:val="single" w:sz="6" w:space="0" w:color="auto"/>
              <w:right w:val="single" w:sz="6" w:space="0" w:color="auto"/>
            </w:tcBorders>
            <w:vAlign w:val="bottom"/>
          </w:tcPr>
          <w:p w14:paraId="63B6422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6214C2A2"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08</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2634E659" w14:textId="77777777" w:rsidTr="00D67769">
        <w:trPr>
          <w:trHeight w:val="235"/>
          <w:jc w:val="center"/>
        </w:trPr>
        <w:tc>
          <w:tcPr>
            <w:tcW w:w="1944" w:type="dxa"/>
            <w:tcBorders>
              <w:top w:val="nil"/>
              <w:left w:val="single" w:sz="6" w:space="0" w:color="auto"/>
              <w:bottom w:val="nil"/>
              <w:right w:val="single" w:sz="6" w:space="0" w:color="auto"/>
            </w:tcBorders>
          </w:tcPr>
          <w:p w14:paraId="119BFF6D"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8A2C4E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07679BC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11</w:t>
            </w:r>
          </w:p>
        </w:tc>
        <w:tc>
          <w:tcPr>
            <w:tcW w:w="1289" w:type="dxa"/>
            <w:tcBorders>
              <w:top w:val="single" w:sz="6" w:space="0" w:color="auto"/>
              <w:left w:val="single" w:sz="6" w:space="0" w:color="auto"/>
              <w:bottom w:val="single" w:sz="6" w:space="0" w:color="auto"/>
              <w:right w:val="single" w:sz="6" w:space="0" w:color="auto"/>
            </w:tcBorders>
          </w:tcPr>
          <w:p w14:paraId="2CCF989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331E2317"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0b</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4EA4668D" w14:textId="77777777" w:rsidTr="00D67769">
        <w:trPr>
          <w:trHeight w:val="240"/>
          <w:jc w:val="center"/>
        </w:trPr>
        <w:tc>
          <w:tcPr>
            <w:tcW w:w="1944" w:type="dxa"/>
            <w:tcBorders>
              <w:top w:val="nil"/>
              <w:left w:val="single" w:sz="6" w:space="0" w:color="auto"/>
              <w:bottom w:val="nil"/>
              <w:right w:val="single" w:sz="6" w:space="0" w:color="auto"/>
            </w:tcBorders>
          </w:tcPr>
          <w:p w14:paraId="5675B8A0"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7D38B939"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vAlign w:val="bottom"/>
          </w:tcPr>
          <w:p w14:paraId="0426BD8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5D41238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26FCE330"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03</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62A2B807" w14:textId="77777777" w:rsidTr="00D67769">
        <w:trPr>
          <w:trHeight w:val="235"/>
          <w:jc w:val="center"/>
        </w:trPr>
        <w:tc>
          <w:tcPr>
            <w:tcW w:w="1944" w:type="dxa"/>
            <w:tcBorders>
              <w:top w:val="nil"/>
              <w:left w:val="single" w:sz="6" w:space="0" w:color="auto"/>
              <w:bottom w:val="nil"/>
              <w:right w:val="single" w:sz="6" w:space="0" w:color="auto"/>
            </w:tcBorders>
          </w:tcPr>
          <w:p w14:paraId="13FF1F52"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3D613613"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556453F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04F5F52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6ACA015A"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37</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3062CCD" w14:textId="77777777" w:rsidTr="00D67769">
        <w:trPr>
          <w:trHeight w:val="240"/>
          <w:jc w:val="center"/>
        </w:trPr>
        <w:tc>
          <w:tcPr>
            <w:tcW w:w="1944" w:type="dxa"/>
            <w:tcBorders>
              <w:top w:val="nil"/>
              <w:left w:val="single" w:sz="6" w:space="0" w:color="auto"/>
              <w:bottom w:val="nil"/>
              <w:right w:val="single" w:sz="6" w:space="0" w:color="auto"/>
            </w:tcBorders>
          </w:tcPr>
          <w:p w14:paraId="177AD8C2"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5EDA59C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79B1FB5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1289" w:type="dxa"/>
            <w:tcBorders>
              <w:top w:val="single" w:sz="6" w:space="0" w:color="auto"/>
              <w:left w:val="single" w:sz="6" w:space="0" w:color="auto"/>
              <w:bottom w:val="single" w:sz="6" w:space="0" w:color="auto"/>
              <w:right w:val="single" w:sz="6" w:space="0" w:color="auto"/>
            </w:tcBorders>
          </w:tcPr>
          <w:p w14:paraId="3C03CAE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788B4C97"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08A4736A" w14:textId="77777777" w:rsidTr="00D67769">
        <w:trPr>
          <w:trHeight w:val="240"/>
          <w:jc w:val="center"/>
        </w:trPr>
        <w:tc>
          <w:tcPr>
            <w:tcW w:w="1944" w:type="dxa"/>
            <w:tcBorders>
              <w:top w:val="nil"/>
              <w:left w:val="single" w:sz="6" w:space="0" w:color="auto"/>
              <w:bottom w:val="nil"/>
              <w:right w:val="single" w:sz="6" w:space="0" w:color="auto"/>
            </w:tcBorders>
          </w:tcPr>
          <w:p w14:paraId="6EF17655"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40558E1E"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2D39FCD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vAlign w:val="bottom"/>
          </w:tcPr>
          <w:p w14:paraId="24A5020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694B4BB6"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21 </w:t>
            </w:r>
            <w:r w:rsidRPr="00DA7E84">
              <w:rPr>
                <w:rStyle w:val="FontStyle142"/>
                <w:rFonts w:ascii="Times New Roman" w:hAnsi="Times New Roman" w:cs="Times New Roman"/>
                <w:sz w:val="24"/>
                <w:szCs w:val="24"/>
                <w:vertAlign w:val="subscript"/>
                <w:lang w:val="ru" w:eastAsia="en-US"/>
              </w:rPr>
              <w:t>HEX</w:t>
            </w:r>
          </w:p>
        </w:tc>
      </w:tr>
      <w:tr w:rsidR="00D67769" w:rsidRPr="00DA7E84" w14:paraId="63714856" w14:textId="77777777" w:rsidTr="00D67769">
        <w:trPr>
          <w:trHeight w:val="240"/>
          <w:jc w:val="center"/>
        </w:trPr>
        <w:tc>
          <w:tcPr>
            <w:tcW w:w="1944" w:type="dxa"/>
            <w:tcBorders>
              <w:top w:val="nil"/>
              <w:left w:val="single" w:sz="6" w:space="0" w:color="auto"/>
              <w:bottom w:val="nil"/>
              <w:right w:val="single" w:sz="6" w:space="0" w:color="auto"/>
            </w:tcBorders>
          </w:tcPr>
          <w:p w14:paraId="27EC6B5F"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33DFE864"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2FE305B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3360137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07D72348"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3F2034B0" w14:textId="77777777" w:rsidTr="00D67769">
        <w:trPr>
          <w:trHeight w:val="235"/>
          <w:jc w:val="center"/>
        </w:trPr>
        <w:tc>
          <w:tcPr>
            <w:tcW w:w="1944" w:type="dxa"/>
            <w:tcBorders>
              <w:top w:val="nil"/>
              <w:left w:val="single" w:sz="6" w:space="0" w:color="auto"/>
              <w:bottom w:val="nil"/>
              <w:right w:val="single" w:sz="6" w:space="0" w:color="auto"/>
            </w:tcBorders>
          </w:tcPr>
          <w:p w14:paraId="0BF0FA84"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36C7435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156E381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406AB70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58FB6360"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6063F103" w14:textId="77777777" w:rsidTr="00D67769">
        <w:trPr>
          <w:trHeight w:val="278"/>
          <w:jc w:val="center"/>
        </w:trPr>
        <w:tc>
          <w:tcPr>
            <w:tcW w:w="1944" w:type="dxa"/>
            <w:tcBorders>
              <w:top w:val="nil"/>
              <w:left w:val="single" w:sz="6" w:space="0" w:color="auto"/>
              <w:bottom w:val="single" w:sz="6" w:space="0" w:color="auto"/>
              <w:right w:val="single" w:sz="6" w:space="0" w:color="auto"/>
            </w:tcBorders>
          </w:tcPr>
          <w:p w14:paraId="51922378"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E67A322"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Выравнивание байта</w:t>
            </w:r>
          </w:p>
        </w:tc>
        <w:tc>
          <w:tcPr>
            <w:tcW w:w="1134" w:type="dxa"/>
            <w:tcBorders>
              <w:top w:val="single" w:sz="6" w:space="0" w:color="auto"/>
              <w:left w:val="single" w:sz="6" w:space="0" w:color="auto"/>
              <w:bottom w:val="single" w:sz="6" w:space="0" w:color="auto"/>
              <w:right w:val="single" w:sz="6" w:space="0" w:color="auto"/>
            </w:tcBorders>
          </w:tcPr>
          <w:p w14:paraId="18EA48D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6EF817F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417" w:type="dxa"/>
            <w:tcBorders>
              <w:top w:val="nil"/>
              <w:left w:val="single" w:sz="6" w:space="0" w:color="auto"/>
              <w:bottom w:val="single" w:sz="6" w:space="0" w:color="auto"/>
              <w:right w:val="single" w:sz="6" w:space="0" w:color="auto"/>
            </w:tcBorders>
          </w:tcPr>
          <w:p w14:paraId="3EBC7F14"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2BC0D03A" w14:textId="77777777" w:rsidTr="00D67769">
        <w:trPr>
          <w:trHeight w:val="283"/>
          <w:jc w:val="center"/>
        </w:trPr>
        <w:tc>
          <w:tcPr>
            <w:tcW w:w="1944" w:type="dxa"/>
            <w:tcBorders>
              <w:top w:val="single" w:sz="6" w:space="0" w:color="auto"/>
              <w:left w:val="single" w:sz="6" w:space="0" w:color="auto"/>
              <w:bottom w:val="nil"/>
              <w:right w:val="single" w:sz="6" w:space="0" w:color="auto"/>
            </w:tcBorders>
          </w:tcPr>
          <w:p w14:paraId="7521FC9E"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3313" w:type="dxa"/>
            <w:tcBorders>
              <w:top w:val="single" w:sz="6" w:space="0" w:color="auto"/>
              <w:left w:val="single" w:sz="6" w:space="0" w:color="auto"/>
              <w:bottom w:val="single" w:sz="6" w:space="0" w:color="auto"/>
              <w:right w:val="single" w:sz="6" w:space="0" w:color="auto"/>
            </w:tcBorders>
            <w:vAlign w:val="bottom"/>
          </w:tcPr>
          <w:p w14:paraId="33E53542"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Действительное окончание</w:t>
            </w:r>
          </w:p>
        </w:tc>
        <w:tc>
          <w:tcPr>
            <w:tcW w:w="1134" w:type="dxa"/>
            <w:tcBorders>
              <w:top w:val="single" w:sz="6" w:space="0" w:color="auto"/>
              <w:left w:val="single" w:sz="6" w:space="0" w:color="auto"/>
              <w:bottom w:val="single" w:sz="6" w:space="0" w:color="auto"/>
              <w:right w:val="single" w:sz="6" w:space="0" w:color="auto"/>
            </w:tcBorders>
            <w:vAlign w:val="bottom"/>
          </w:tcPr>
          <w:p w14:paraId="7B38E231"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vAlign w:val="bottom"/>
          </w:tcPr>
          <w:p w14:paraId="504A5B0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vAlign w:val="bottom"/>
          </w:tcPr>
          <w:p w14:paraId="4F91E9BD"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6a</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46FEBB32" w14:textId="77777777" w:rsidTr="00D67769">
        <w:trPr>
          <w:trHeight w:val="240"/>
          <w:jc w:val="center"/>
        </w:trPr>
        <w:tc>
          <w:tcPr>
            <w:tcW w:w="1944" w:type="dxa"/>
            <w:tcBorders>
              <w:top w:val="nil"/>
              <w:left w:val="single" w:sz="6" w:space="0" w:color="auto"/>
              <w:bottom w:val="nil"/>
              <w:right w:val="single" w:sz="6" w:space="0" w:color="auto"/>
            </w:tcBorders>
          </w:tcPr>
          <w:p w14:paraId="1F010F5F"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6B7823D"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490BFFA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42</w:t>
            </w:r>
          </w:p>
        </w:tc>
        <w:tc>
          <w:tcPr>
            <w:tcW w:w="1289" w:type="dxa"/>
            <w:tcBorders>
              <w:top w:val="single" w:sz="6" w:space="0" w:color="auto"/>
              <w:left w:val="single" w:sz="6" w:space="0" w:color="auto"/>
              <w:bottom w:val="single" w:sz="6" w:space="0" w:color="auto"/>
              <w:right w:val="single" w:sz="6" w:space="0" w:color="auto"/>
            </w:tcBorders>
          </w:tcPr>
          <w:p w14:paraId="6C5B8AE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vAlign w:val="bottom"/>
          </w:tcPr>
          <w:p w14:paraId="0EED7719"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27C1C753" w14:textId="77777777" w:rsidTr="00D67769">
        <w:trPr>
          <w:trHeight w:val="235"/>
          <w:jc w:val="center"/>
        </w:trPr>
        <w:tc>
          <w:tcPr>
            <w:tcW w:w="1944" w:type="dxa"/>
            <w:tcBorders>
              <w:top w:val="nil"/>
              <w:left w:val="single" w:sz="6" w:space="0" w:color="auto"/>
              <w:bottom w:val="nil"/>
              <w:right w:val="single" w:sz="6" w:space="0" w:color="auto"/>
            </w:tcBorders>
          </w:tcPr>
          <w:p w14:paraId="35604116"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48ADAD4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vAlign w:val="bottom"/>
          </w:tcPr>
          <w:p w14:paraId="49DC5C4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289" w:type="dxa"/>
            <w:tcBorders>
              <w:top w:val="single" w:sz="6" w:space="0" w:color="auto"/>
              <w:left w:val="single" w:sz="6" w:space="0" w:color="auto"/>
              <w:bottom w:val="single" w:sz="6" w:space="0" w:color="auto"/>
              <w:right w:val="single" w:sz="6" w:space="0" w:color="auto"/>
            </w:tcBorders>
            <w:vAlign w:val="bottom"/>
          </w:tcPr>
          <w:p w14:paraId="25CDA69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5D7D375D"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08</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738C416E" w14:textId="77777777" w:rsidTr="00D67769">
        <w:trPr>
          <w:trHeight w:val="235"/>
          <w:jc w:val="center"/>
        </w:trPr>
        <w:tc>
          <w:tcPr>
            <w:tcW w:w="1944" w:type="dxa"/>
            <w:tcBorders>
              <w:top w:val="nil"/>
              <w:left w:val="single" w:sz="6" w:space="0" w:color="auto"/>
              <w:bottom w:val="nil"/>
              <w:right w:val="single" w:sz="6" w:space="0" w:color="auto"/>
            </w:tcBorders>
          </w:tcPr>
          <w:p w14:paraId="50087B24"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7068F28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052E5A0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11</w:t>
            </w:r>
          </w:p>
        </w:tc>
        <w:tc>
          <w:tcPr>
            <w:tcW w:w="1289" w:type="dxa"/>
            <w:tcBorders>
              <w:top w:val="single" w:sz="6" w:space="0" w:color="auto"/>
              <w:left w:val="single" w:sz="6" w:space="0" w:color="auto"/>
              <w:bottom w:val="single" w:sz="6" w:space="0" w:color="auto"/>
              <w:right w:val="single" w:sz="6" w:space="0" w:color="auto"/>
            </w:tcBorders>
          </w:tcPr>
          <w:p w14:paraId="5E407E9B"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6B45E5C2"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0b</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F8199E2" w14:textId="77777777" w:rsidTr="00D67769">
        <w:trPr>
          <w:trHeight w:val="240"/>
          <w:jc w:val="center"/>
        </w:trPr>
        <w:tc>
          <w:tcPr>
            <w:tcW w:w="1944" w:type="dxa"/>
            <w:tcBorders>
              <w:top w:val="nil"/>
              <w:left w:val="single" w:sz="6" w:space="0" w:color="auto"/>
              <w:bottom w:val="nil"/>
              <w:right w:val="single" w:sz="6" w:space="0" w:color="auto"/>
            </w:tcBorders>
          </w:tcPr>
          <w:p w14:paraId="66B6FFD6"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15819DB8"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vAlign w:val="bottom"/>
          </w:tcPr>
          <w:p w14:paraId="288C61A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2C8C0EC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141FB579"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03</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FAA23D8" w14:textId="77777777" w:rsidTr="00D67769">
        <w:trPr>
          <w:trHeight w:val="240"/>
          <w:jc w:val="center"/>
        </w:trPr>
        <w:tc>
          <w:tcPr>
            <w:tcW w:w="1944" w:type="dxa"/>
            <w:tcBorders>
              <w:top w:val="nil"/>
              <w:left w:val="single" w:sz="6" w:space="0" w:color="auto"/>
              <w:bottom w:val="nil"/>
              <w:right w:val="single" w:sz="6" w:space="0" w:color="auto"/>
            </w:tcBorders>
          </w:tcPr>
          <w:p w14:paraId="49F92C0C"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771BA3FE"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7A6F4D1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1AED7B7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23A58348"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37</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5DD10B6B" w14:textId="77777777" w:rsidTr="00D67769">
        <w:trPr>
          <w:trHeight w:val="240"/>
          <w:jc w:val="center"/>
        </w:trPr>
        <w:tc>
          <w:tcPr>
            <w:tcW w:w="1944" w:type="dxa"/>
            <w:tcBorders>
              <w:top w:val="nil"/>
              <w:left w:val="single" w:sz="6" w:space="0" w:color="auto"/>
              <w:bottom w:val="nil"/>
              <w:right w:val="single" w:sz="6" w:space="0" w:color="auto"/>
            </w:tcBorders>
          </w:tcPr>
          <w:p w14:paraId="5D2DE245"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44E51E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0BA7CBE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1289" w:type="dxa"/>
            <w:tcBorders>
              <w:top w:val="single" w:sz="6" w:space="0" w:color="auto"/>
              <w:left w:val="single" w:sz="6" w:space="0" w:color="auto"/>
              <w:bottom w:val="single" w:sz="6" w:space="0" w:color="auto"/>
              <w:right w:val="single" w:sz="6" w:space="0" w:color="auto"/>
            </w:tcBorders>
          </w:tcPr>
          <w:p w14:paraId="3F471CD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tcPr>
          <w:p w14:paraId="262B14FE"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2F8ADB67" w14:textId="77777777" w:rsidTr="00D67769">
        <w:trPr>
          <w:trHeight w:val="235"/>
          <w:jc w:val="center"/>
        </w:trPr>
        <w:tc>
          <w:tcPr>
            <w:tcW w:w="1944" w:type="dxa"/>
            <w:tcBorders>
              <w:top w:val="nil"/>
              <w:left w:val="single" w:sz="6" w:space="0" w:color="auto"/>
              <w:bottom w:val="nil"/>
              <w:right w:val="single" w:sz="6" w:space="0" w:color="auto"/>
            </w:tcBorders>
          </w:tcPr>
          <w:p w14:paraId="37AFFC16"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7566A743"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7E2BBC4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vAlign w:val="bottom"/>
          </w:tcPr>
          <w:p w14:paraId="6EE31B9A"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19A6D01E"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21</w:t>
            </w:r>
            <w:r w:rsidR="00D555D4" w:rsidRPr="00DA7E84">
              <w:rPr>
                <w:rStyle w:val="FontStyle142"/>
                <w:rFonts w:ascii="Times New Roman" w:hAnsi="Times New Roman" w:cs="Times New Roman"/>
                <w:sz w:val="24"/>
                <w:szCs w:val="24"/>
                <w:lang w:val="ru" w:eastAsia="en-US"/>
              </w:rPr>
              <w:t xml:space="preserve"> </w:t>
            </w:r>
            <w:r w:rsidR="00D555D4" w:rsidRPr="00DA7E84">
              <w:rPr>
                <w:rStyle w:val="FontStyle142"/>
                <w:rFonts w:ascii="Times New Roman" w:hAnsi="Times New Roman" w:cs="Times New Roman"/>
                <w:sz w:val="24"/>
                <w:szCs w:val="24"/>
                <w:vertAlign w:val="subscript"/>
                <w:lang w:val="ru" w:eastAsia="en-US"/>
              </w:rPr>
              <w:t>HEX</w:t>
            </w:r>
          </w:p>
        </w:tc>
      </w:tr>
      <w:tr w:rsidR="00D67769" w:rsidRPr="00DA7E84" w14:paraId="228D076A" w14:textId="77777777" w:rsidTr="00D67769">
        <w:trPr>
          <w:trHeight w:val="235"/>
          <w:jc w:val="center"/>
        </w:trPr>
        <w:tc>
          <w:tcPr>
            <w:tcW w:w="1944" w:type="dxa"/>
            <w:tcBorders>
              <w:top w:val="nil"/>
              <w:left w:val="single" w:sz="6" w:space="0" w:color="auto"/>
              <w:bottom w:val="nil"/>
              <w:right w:val="single" w:sz="6" w:space="0" w:color="auto"/>
            </w:tcBorders>
          </w:tcPr>
          <w:p w14:paraId="7D0FC359"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60C631BB"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2E6EAB47"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66AD7C3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28821C86"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5A9447D9" w14:textId="77777777" w:rsidTr="00D67769">
        <w:trPr>
          <w:trHeight w:val="240"/>
          <w:jc w:val="center"/>
        </w:trPr>
        <w:tc>
          <w:tcPr>
            <w:tcW w:w="1944" w:type="dxa"/>
            <w:tcBorders>
              <w:top w:val="nil"/>
              <w:left w:val="single" w:sz="6" w:space="0" w:color="auto"/>
              <w:bottom w:val="nil"/>
              <w:right w:val="single" w:sz="6" w:space="0" w:color="auto"/>
            </w:tcBorders>
          </w:tcPr>
          <w:p w14:paraId="176232F8"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D4A162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0E41C47F"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0C1BF13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270088FE"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6DFCC7EA" w14:textId="77777777" w:rsidTr="00D67769">
        <w:trPr>
          <w:trHeight w:val="283"/>
          <w:jc w:val="center"/>
        </w:trPr>
        <w:tc>
          <w:tcPr>
            <w:tcW w:w="1944" w:type="dxa"/>
            <w:tcBorders>
              <w:top w:val="nil"/>
              <w:left w:val="single" w:sz="6" w:space="0" w:color="auto"/>
              <w:bottom w:val="single" w:sz="6" w:space="0" w:color="auto"/>
              <w:right w:val="single" w:sz="6" w:space="0" w:color="auto"/>
            </w:tcBorders>
          </w:tcPr>
          <w:p w14:paraId="059525EE"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45DCC39F"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Выравнивание байта</w:t>
            </w:r>
          </w:p>
        </w:tc>
        <w:tc>
          <w:tcPr>
            <w:tcW w:w="1134" w:type="dxa"/>
            <w:tcBorders>
              <w:top w:val="single" w:sz="6" w:space="0" w:color="auto"/>
              <w:left w:val="single" w:sz="6" w:space="0" w:color="auto"/>
              <w:bottom w:val="single" w:sz="6" w:space="0" w:color="auto"/>
              <w:right w:val="single" w:sz="6" w:space="0" w:color="auto"/>
            </w:tcBorders>
          </w:tcPr>
          <w:p w14:paraId="4149926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3E81C1D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417" w:type="dxa"/>
            <w:tcBorders>
              <w:top w:val="nil"/>
              <w:left w:val="single" w:sz="6" w:space="0" w:color="auto"/>
              <w:bottom w:val="single" w:sz="6" w:space="0" w:color="auto"/>
              <w:right w:val="single" w:sz="6" w:space="0" w:color="auto"/>
            </w:tcBorders>
          </w:tcPr>
          <w:p w14:paraId="12F577AC"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727952B6" w14:textId="77777777" w:rsidTr="00D67769">
        <w:trPr>
          <w:trHeight w:val="278"/>
          <w:jc w:val="center"/>
        </w:trPr>
        <w:tc>
          <w:tcPr>
            <w:tcW w:w="1944" w:type="dxa"/>
            <w:tcBorders>
              <w:top w:val="single" w:sz="6" w:space="0" w:color="auto"/>
              <w:left w:val="single" w:sz="6" w:space="0" w:color="auto"/>
              <w:bottom w:val="nil"/>
              <w:right w:val="single" w:sz="6" w:space="0" w:color="auto"/>
            </w:tcBorders>
          </w:tcPr>
          <w:p w14:paraId="158E5253"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3313" w:type="dxa"/>
            <w:tcBorders>
              <w:top w:val="single" w:sz="6" w:space="0" w:color="auto"/>
              <w:left w:val="single" w:sz="6" w:space="0" w:color="auto"/>
              <w:bottom w:val="single" w:sz="6" w:space="0" w:color="auto"/>
              <w:right w:val="single" w:sz="6" w:space="0" w:color="auto"/>
            </w:tcBorders>
            <w:vAlign w:val="bottom"/>
          </w:tcPr>
          <w:p w14:paraId="0FF8E670"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vAlign w:val="bottom"/>
          </w:tcPr>
          <w:p w14:paraId="5AAD179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vAlign w:val="bottom"/>
          </w:tcPr>
          <w:p w14:paraId="3D6E47C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single" w:sz="6" w:space="0" w:color="auto"/>
              <w:left w:val="single" w:sz="6" w:space="0" w:color="auto"/>
              <w:bottom w:val="nil"/>
              <w:right w:val="single" w:sz="6" w:space="0" w:color="auto"/>
            </w:tcBorders>
            <w:vAlign w:val="bottom"/>
          </w:tcPr>
          <w:p w14:paraId="4AC49447" w14:textId="77777777" w:rsidR="00BE1BE5" w:rsidRPr="00DA7E84" w:rsidRDefault="00D555D4" w:rsidP="00D67769">
            <w:pPr>
              <w:pStyle w:val="Style28"/>
              <w:widowControl/>
              <w:jc w:val="center"/>
              <w:rPr>
                <w:rStyle w:val="FontStyle139"/>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32</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3BE7C2E4" w14:textId="77777777" w:rsidTr="00D67769">
        <w:trPr>
          <w:trHeight w:val="235"/>
          <w:jc w:val="center"/>
        </w:trPr>
        <w:tc>
          <w:tcPr>
            <w:tcW w:w="1944" w:type="dxa"/>
            <w:tcBorders>
              <w:top w:val="nil"/>
              <w:left w:val="single" w:sz="6" w:space="0" w:color="auto"/>
              <w:bottom w:val="nil"/>
              <w:right w:val="single" w:sz="6" w:space="0" w:color="auto"/>
            </w:tcBorders>
          </w:tcPr>
          <w:p w14:paraId="3367180A" w14:textId="77777777" w:rsidR="00BE1BE5" w:rsidRPr="00DA7E84" w:rsidRDefault="00BE1BE5" w:rsidP="00D67769">
            <w:pPr>
              <w:widowControl/>
              <w:jc w:val="both"/>
              <w:rPr>
                <w:rStyle w:val="FontStyle139"/>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1511FE4B"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Направление</w:t>
            </w:r>
          </w:p>
        </w:tc>
        <w:tc>
          <w:tcPr>
            <w:tcW w:w="1134" w:type="dxa"/>
            <w:tcBorders>
              <w:top w:val="single" w:sz="6" w:space="0" w:color="auto"/>
              <w:left w:val="single" w:sz="6" w:space="0" w:color="auto"/>
              <w:bottom w:val="single" w:sz="6" w:space="0" w:color="auto"/>
              <w:right w:val="single" w:sz="6" w:space="0" w:color="auto"/>
            </w:tcBorders>
          </w:tcPr>
          <w:p w14:paraId="6E5541B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50</w:t>
            </w:r>
          </w:p>
        </w:tc>
        <w:tc>
          <w:tcPr>
            <w:tcW w:w="1289" w:type="dxa"/>
            <w:tcBorders>
              <w:top w:val="single" w:sz="6" w:space="0" w:color="auto"/>
              <w:left w:val="single" w:sz="6" w:space="0" w:color="auto"/>
              <w:bottom w:val="single" w:sz="6" w:space="0" w:color="auto"/>
              <w:right w:val="single" w:sz="6" w:space="0" w:color="auto"/>
            </w:tcBorders>
          </w:tcPr>
          <w:p w14:paraId="57C7B5DE"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417" w:type="dxa"/>
            <w:tcBorders>
              <w:top w:val="nil"/>
              <w:left w:val="single" w:sz="6" w:space="0" w:color="auto"/>
              <w:bottom w:val="single" w:sz="6" w:space="0" w:color="auto"/>
              <w:right w:val="single" w:sz="6" w:space="0" w:color="auto"/>
            </w:tcBorders>
            <w:vAlign w:val="bottom"/>
          </w:tcPr>
          <w:p w14:paraId="2398E722"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1E30FBD2" w14:textId="77777777" w:rsidTr="00D67769">
        <w:trPr>
          <w:trHeight w:val="240"/>
          <w:jc w:val="center"/>
        </w:trPr>
        <w:tc>
          <w:tcPr>
            <w:tcW w:w="1944" w:type="dxa"/>
            <w:tcBorders>
              <w:top w:val="nil"/>
              <w:left w:val="single" w:sz="6" w:space="0" w:color="auto"/>
              <w:bottom w:val="nil"/>
              <w:right w:val="single" w:sz="6" w:space="0" w:color="auto"/>
            </w:tcBorders>
          </w:tcPr>
          <w:p w14:paraId="452C7FDE"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573235B9"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x-координата</w:t>
            </w:r>
          </w:p>
        </w:tc>
        <w:tc>
          <w:tcPr>
            <w:tcW w:w="1134" w:type="dxa"/>
            <w:tcBorders>
              <w:top w:val="single" w:sz="6" w:space="0" w:color="auto"/>
              <w:left w:val="single" w:sz="6" w:space="0" w:color="auto"/>
              <w:bottom w:val="single" w:sz="6" w:space="0" w:color="auto"/>
              <w:right w:val="single" w:sz="6" w:space="0" w:color="auto"/>
            </w:tcBorders>
            <w:vAlign w:val="bottom"/>
          </w:tcPr>
          <w:p w14:paraId="3C43DE6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19</w:t>
            </w:r>
          </w:p>
        </w:tc>
        <w:tc>
          <w:tcPr>
            <w:tcW w:w="1289" w:type="dxa"/>
            <w:tcBorders>
              <w:top w:val="single" w:sz="6" w:space="0" w:color="auto"/>
              <w:left w:val="single" w:sz="6" w:space="0" w:color="auto"/>
              <w:bottom w:val="single" w:sz="6" w:space="0" w:color="auto"/>
              <w:right w:val="single" w:sz="6" w:space="0" w:color="auto"/>
            </w:tcBorders>
            <w:vAlign w:val="bottom"/>
          </w:tcPr>
          <w:p w14:paraId="12B75030"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1D8BFB36"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13</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07243825" w14:textId="77777777" w:rsidTr="00D67769">
        <w:trPr>
          <w:trHeight w:val="240"/>
          <w:jc w:val="center"/>
        </w:trPr>
        <w:tc>
          <w:tcPr>
            <w:tcW w:w="1944" w:type="dxa"/>
            <w:tcBorders>
              <w:top w:val="nil"/>
              <w:left w:val="single" w:sz="6" w:space="0" w:color="auto"/>
              <w:bottom w:val="nil"/>
              <w:right w:val="single" w:sz="6" w:space="0" w:color="auto"/>
            </w:tcBorders>
          </w:tcPr>
          <w:p w14:paraId="5839596A"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B282534"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y-координата</w:t>
            </w:r>
          </w:p>
        </w:tc>
        <w:tc>
          <w:tcPr>
            <w:tcW w:w="1134" w:type="dxa"/>
            <w:tcBorders>
              <w:top w:val="single" w:sz="6" w:space="0" w:color="auto"/>
              <w:left w:val="single" w:sz="6" w:space="0" w:color="auto"/>
              <w:bottom w:val="single" w:sz="6" w:space="0" w:color="auto"/>
              <w:right w:val="single" w:sz="6" w:space="0" w:color="auto"/>
            </w:tcBorders>
          </w:tcPr>
          <w:p w14:paraId="3E2812BC"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13</w:t>
            </w:r>
          </w:p>
        </w:tc>
        <w:tc>
          <w:tcPr>
            <w:tcW w:w="1289" w:type="dxa"/>
            <w:tcBorders>
              <w:top w:val="single" w:sz="6" w:space="0" w:color="auto"/>
              <w:left w:val="single" w:sz="6" w:space="0" w:color="auto"/>
              <w:bottom w:val="single" w:sz="6" w:space="0" w:color="auto"/>
              <w:right w:val="single" w:sz="6" w:space="0" w:color="auto"/>
            </w:tcBorders>
          </w:tcPr>
          <w:p w14:paraId="22637DC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tcPr>
          <w:p w14:paraId="5DDD2012"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0d</w:t>
            </w:r>
            <w:r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88905F9" w14:textId="77777777" w:rsidTr="00D67769">
        <w:trPr>
          <w:trHeight w:val="240"/>
          <w:jc w:val="center"/>
        </w:trPr>
        <w:tc>
          <w:tcPr>
            <w:tcW w:w="1944" w:type="dxa"/>
            <w:tcBorders>
              <w:top w:val="nil"/>
              <w:left w:val="single" w:sz="6" w:space="0" w:color="auto"/>
              <w:bottom w:val="nil"/>
              <w:right w:val="single" w:sz="6" w:space="0" w:color="auto"/>
            </w:tcBorders>
          </w:tcPr>
          <w:p w14:paraId="138AA29C"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488CF2DE"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Количество линейных элементов</w:t>
            </w:r>
          </w:p>
        </w:tc>
        <w:tc>
          <w:tcPr>
            <w:tcW w:w="1134" w:type="dxa"/>
            <w:tcBorders>
              <w:top w:val="single" w:sz="6" w:space="0" w:color="auto"/>
              <w:left w:val="single" w:sz="6" w:space="0" w:color="auto"/>
              <w:bottom w:val="single" w:sz="6" w:space="0" w:color="auto"/>
              <w:right w:val="single" w:sz="6" w:space="0" w:color="auto"/>
            </w:tcBorders>
            <w:vAlign w:val="bottom"/>
          </w:tcPr>
          <w:p w14:paraId="624E1154"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3</w:t>
            </w:r>
          </w:p>
        </w:tc>
        <w:tc>
          <w:tcPr>
            <w:tcW w:w="1289" w:type="dxa"/>
            <w:tcBorders>
              <w:top w:val="single" w:sz="6" w:space="0" w:color="auto"/>
              <w:left w:val="single" w:sz="6" w:space="0" w:color="auto"/>
              <w:bottom w:val="single" w:sz="6" w:space="0" w:color="auto"/>
              <w:right w:val="single" w:sz="6" w:space="0" w:color="auto"/>
            </w:tcBorders>
            <w:vAlign w:val="bottom"/>
          </w:tcPr>
          <w:p w14:paraId="67FBA5D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8</w:t>
            </w:r>
          </w:p>
        </w:tc>
        <w:tc>
          <w:tcPr>
            <w:tcW w:w="1417" w:type="dxa"/>
            <w:tcBorders>
              <w:top w:val="single" w:sz="6" w:space="0" w:color="auto"/>
              <w:left w:val="single" w:sz="6" w:space="0" w:color="auto"/>
              <w:bottom w:val="single" w:sz="6" w:space="0" w:color="auto"/>
              <w:right w:val="single" w:sz="6" w:space="0" w:color="auto"/>
            </w:tcBorders>
            <w:vAlign w:val="bottom"/>
          </w:tcPr>
          <w:p w14:paraId="3C154F1E"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0"/>
                <w:rFonts w:ascii="Times New Roman" w:hAnsi="Times New Roman" w:cs="Times New Roman"/>
                <w:sz w:val="24"/>
                <w:szCs w:val="24"/>
                <w:lang w:val="ru" w:eastAsia="en-US"/>
              </w:rPr>
              <w:t>03</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1AB7B18E" w14:textId="77777777" w:rsidTr="00D67769">
        <w:trPr>
          <w:trHeight w:val="235"/>
          <w:jc w:val="center"/>
        </w:trPr>
        <w:tc>
          <w:tcPr>
            <w:tcW w:w="1944" w:type="dxa"/>
            <w:tcBorders>
              <w:top w:val="nil"/>
              <w:left w:val="single" w:sz="6" w:space="0" w:color="auto"/>
              <w:bottom w:val="nil"/>
              <w:right w:val="single" w:sz="6" w:space="0" w:color="auto"/>
            </w:tcBorders>
          </w:tcPr>
          <w:p w14:paraId="5BB6CD4A"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0EEE73B1"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6CD8FEAD"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-6</w:t>
            </w:r>
          </w:p>
        </w:tc>
        <w:tc>
          <w:tcPr>
            <w:tcW w:w="1289" w:type="dxa"/>
            <w:tcBorders>
              <w:top w:val="single" w:sz="6" w:space="0" w:color="auto"/>
              <w:left w:val="single" w:sz="6" w:space="0" w:color="auto"/>
              <w:bottom w:val="single" w:sz="6" w:space="0" w:color="auto"/>
              <w:right w:val="single" w:sz="6" w:space="0" w:color="auto"/>
            </w:tcBorders>
            <w:vAlign w:val="bottom"/>
          </w:tcPr>
          <w:p w14:paraId="5BAF279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vAlign w:val="bottom"/>
          </w:tcPr>
          <w:p w14:paraId="698E7F54" w14:textId="77777777" w:rsidR="00BE1BE5" w:rsidRPr="00DA7E84" w:rsidRDefault="00FA4845"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a7</w:t>
            </w:r>
            <w:r w:rsidR="00D555D4" w:rsidRPr="00DA7E84">
              <w:rPr>
                <w:rStyle w:val="FontStyle142"/>
                <w:rFonts w:ascii="Times New Roman" w:hAnsi="Times New Roman" w:cs="Times New Roman"/>
                <w:sz w:val="24"/>
                <w:szCs w:val="24"/>
                <w:vertAlign w:val="subscript"/>
                <w:lang w:val="ru" w:eastAsia="en-US"/>
              </w:rPr>
              <w:t xml:space="preserve"> HEX</w:t>
            </w:r>
          </w:p>
        </w:tc>
      </w:tr>
      <w:tr w:rsidR="00D67769" w:rsidRPr="00DA7E84" w14:paraId="436BDA61" w14:textId="77777777" w:rsidTr="00D67769">
        <w:trPr>
          <w:trHeight w:val="235"/>
          <w:jc w:val="center"/>
        </w:trPr>
        <w:tc>
          <w:tcPr>
            <w:tcW w:w="1944" w:type="dxa"/>
            <w:tcBorders>
              <w:top w:val="nil"/>
              <w:left w:val="single" w:sz="6" w:space="0" w:color="auto"/>
              <w:bottom w:val="nil"/>
              <w:right w:val="single" w:sz="6" w:space="0" w:color="auto"/>
            </w:tcBorders>
          </w:tcPr>
          <w:p w14:paraId="1423479D"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287F2043"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tcPr>
          <w:p w14:paraId="30057618"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7</w:t>
            </w:r>
          </w:p>
        </w:tc>
        <w:tc>
          <w:tcPr>
            <w:tcW w:w="1289" w:type="dxa"/>
            <w:tcBorders>
              <w:top w:val="single" w:sz="6" w:space="0" w:color="auto"/>
              <w:left w:val="single" w:sz="6" w:space="0" w:color="auto"/>
              <w:bottom w:val="single" w:sz="6" w:space="0" w:color="auto"/>
              <w:right w:val="single" w:sz="6" w:space="0" w:color="auto"/>
            </w:tcBorders>
          </w:tcPr>
          <w:p w14:paraId="5C9042B2"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nil"/>
              <w:left w:val="single" w:sz="6" w:space="0" w:color="auto"/>
              <w:bottom w:val="single" w:sz="6" w:space="0" w:color="auto"/>
              <w:right w:val="single" w:sz="6" w:space="0" w:color="auto"/>
            </w:tcBorders>
            <w:vAlign w:val="bottom"/>
          </w:tcPr>
          <w:p w14:paraId="255B878C" w14:textId="77777777" w:rsidR="00BE1BE5" w:rsidRPr="00DA7E84" w:rsidRDefault="00BE1BE5" w:rsidP="00D67769">
            <w:pPr>
              <w:pStyle w:val="Style44"/>
              <w:widowControl/>
              <w:jc w:val="center"/>
              <w:rPr>
                <w:rStyle w:val="FontStyle142"/>
                <w:rFonts w:ascii="Times New Roman" w:hAnsi="Times New Roman" w:cs="Times New Roman"/>
                <w:sz w:val="24"/>
                <w:szCs w:val="24"/>
                <w:lang w:val="en-US" w:eastAsia="en-US"/>
              </w:rPr>
            </w:pPr>
          </w:p>
        </w:tc>
      </w:tr>
      <w:tr w:rsidR="00D67769" w:rsidRPr="00DA7E84" w14:paraId="205B05C3" w14:textId="77777777" w:rsidTr="00D67769">
        <w:trPr>
          <w:trHeight w:val="240"/>
          <w:jc w:val="center"/>
        </w:trPr>
        <w:tc>
          <w:tcPr>
            <w:tcW w:w="1944" w:type="dxa"/>
            <w:tcBorders>
              <w:top w:val="nil"/>
              <w:left w:val="single" w:sz="6" w:space="0" w:color="auto"/>
              <w:bottom w:val="nil"/>
              <w:right w:val="single" w:sz="6" w:space="0" w:color="auto"/>
            </w:tcBorders>
          </w:tcPr>
          <w:p w14:paraId="1BA590E2"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vAlign w:val="bottom"/>
          </w:tcPr>
          <w:p w14:paraId="39B3F92E"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Линейный элемент</w:t>
            </w:r>
          </w:p>
        </w:tc>
        <w:tc>
          <w:tcPr>
            <w:tcW w:w="1134" w:type="dxa"/>
            <w:tcBorders>
              <w:top w:val="single" w:sz="6" w:space="0" w:color="auto"/>
              <w:left w:val="single" w:sz="6" w:space="0" w:color="auto"/>
              <w:bottom w:val="single" w:sz="6" w:space="0" w:color="auto"/>
              <w:right w:val="single" w:sz="6" w:space="0" w:color="auto"/>
            </w:tcBorders>
            <w:vAlign w:val="bottom"/>
          </w:tcPr>
          <w:p w14:paraId="486B33B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289" w:type="dxa"/>
            <w:tcBorders>
              <w:top w:val="single" w:sz="6" w:space="0" w:color="auto"/>
              <w:left w:val="single" w:sz="6" w:space="0" w:color="auto"/>
              <w:bottom w:val="single" w:sz="6" w:space="0" w:color="auto"/>
              <w:right w:val="single" w:sz="6" w:space="0" w:color="auto"/>
            </w:tcBorders>
            <w:vAlign w:val="bottom"/>
          </w:tcPr>
          <w:p w14:paraId="53AB39A3"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4</w:t>
            </w:r>
          </w:p>
        </w:tc>
        <w:tc>
          <w:tcPr>
            <w:tcW w:w="1417" w:type="dxa"/>
            <w:tcBorders>
              <w:top w:val="single" w:sz="6" w:space="0" w:color="auto"/>
              <w:left w:val="single" w:sz="6" w:space="0" w:color="auto"/>
              <w:bottom w:val="nil"/>
              <w:right w:val="single" w:sz="6" w:space="0" w:color="auto"/>
            </w:tcBorders>
          </w:tcPr>
          <w:p w14:paraId="6ACEF35C" w14:textId="77777777" w:rsidR="00BE1BE5" w:rsidRPr="00DA7E84" w:rsidRDefault="00D555D4" w:rsidP="00D67769">
            <w:pPr>
              <w:pStyle w:val="Style58"/>
              <w:widowControl/>
              <w:jc w:val="center"/>
              <w:rPr>
                <w:rStyle w:val="FontStyle140"/>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 xml:space="preserve">21 </w:t>
            </w:r>
            <w:r w:rsidRPr="00DA7E84">
              <w:rPr>
                <w:rStyle w:val="FontStyle142"/>
                <w:rFonts w:ascii="Times New Roman" w:hAnsi="Times New Roman" w:cs="Times New Roman"/>
                <w:sz w:val="24"/>
                <w:szCs w:val="24"/>
                <w:vertAlign w:val="subscript"/>
                <w:lang w:val="ru" w:eastAsia="en-US"/>
              </w:rPr>
              <w:t>HEX</w:t>
            </w:r>
          </w:p>
        </w:tc>
      </w:tr>
      <w:tr w:rsidR="00D67769" w:rsidRPr="00DA7E84" w14:paraId="4F655749" w14:textId="77777777" w:rsidTr="00D67769">
        <w:trPr>
          <w:trHeight w:val="235"/>
          <w:jc w:val="center"/>
        </w:trPr>
        <w:tc>
          <w:tcPr>
            <w:tcW w:w="1944" w:type="dxa"/>
            <w:tcBorders>
              <w:top w:val="nil"/>
              <w:left w:val="single" w:sz="6" w:space="0" w:color="auto"/>
              <w:bottom w:val="nil"/>
              <w:right w:val="single" w:sz="6" w:space="0" w:color="auto"/>
            </w:tcBorders>
          </w:tcPr>
          <w:p w14:paraId="5EF8CEB3" w14:textId="77777777" w:rsidR="00BE1BE5" w:rsidRPr="00DA7E84" w:rsidRDefault="00BE1BE5" w:rsidP="00D67769">
            <w:pPr>
              <w:widowControl/>
              <w:jc w:val="both"/>
              <w:rPr>
                <w:rStyle w:val="FontStyle140"/>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A1E8019"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Тип мнимого окончания</w:t>
            </w:r>
          </w:p>
        </w:tc>
        <w:tc>
          <w:tcPr>
            <w:tcW w:w="1134" w:type="dxa"/>
            <w:tcBorders>
              <w:top w:val="single" w:sz="6" w:space="0" w:color="auto"/>
              <w:left w:val="single" w:sz="6" w:space="0" w:color="auto"/>
              <w:bottom w:val="single" w:sz="6" w:space="0" w:color="auto"/>
              <w:right w:val="single" w:sz="6" w:space="0" w:color="auto"/>
            </w:tcBorders>
          </w:tcPr>
          <w:p w14:paraId="4F24F51B"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0</w:t>
            </w:r>
          </w:p>
        </w:tc>
        <w:tc>
          <w:tcPr>
            <w:tcW w:w="1289" w:type="dxa"/>
            <w:tcBorders>
              <w:top w:val="single" w:sz="6" w:space="0" w:color="auto"/>
              <w:left w:val="single" w:sz="6" w:space="0" w:color="auto"/>
              <w:bottom w:val="single" w:sz="6" w:space="0" w:color="auto"/>
              <w:right w:val="single" w:sz="6" w:space="0" w:color="auto"/>
            </w:tcBorders>
          </w:tcPr>
          <w:p w14:paraId="57DBE539"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nil"/>
              <w:right w:val="single" w:sz="6" w:space="0" w:color="auto"/>
            </w:tcBorders>
          </w:tcPr>
          <w:p w14:paraId="29F5A26F"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r w:rsidR="00D67769" w:rsidRPr="00DA7E84" w14:paraId="34C3D4AA" w14:textId="77777777" w:rsidTr="00D67769">
        <w:trPr>
          <w:trHeight w:val="245"/>
          <w:jc w:val="center"/>
        </w:trPr>
        <w:tc>
          <w:tcPr>
            <w:tcW w:w="1944" w:type="dxa"/>
            <w:tcBorders>
              <w:top w:val="nil"/>
              <w:left w:val="single" w:sz="6" w:space="0" w:color="auto"/>
              <w:bottom w:val="single" w:sz="6" w:space="0" w:color="auto"/>
              <w:right w:val="single" w:sz="6" w:space="0" w:color="auto"/>
            </w:tcBorders>
          </w:tcPr>
          <w:p w14:paraId="7DD278FC" w14:textId="77777777" w:rsidR="00BE1BE5" w:rsidRPr="00DA7E84" w:rsidRDefault="00BE1BE5" w:rsidP="00D67769">
            <w:pPr>
              <w:widowControl/>
              <w:jc w:val="both"/>
              <w:rPr>
                <w:rStyle w:val="FontStyle142"/>
                <w:rFonts w:ascii="Times New Roman" w:hAnsi="Times New Roman" w:cs="Times New Roman"/>
                <w:sz w:val="24"/>
                <w:szCs w:val="24"/>
                <w:lang w:val="en-US" w:eastAsia="en-US"/>
              </w:rPr>
            </w:pPr>
          </w:p>
        </w:tc>
        <w:tc>
          <w:tcPr>
            <w:tcW w:w="3313" w:type="dxa"/>
            <w:tcBorders>
              <w:top w:val="single" w:sz="6" w:space="0" w:color="auto"/>
              <w:left w:val="single" w:sz="6" w:space="0" w:color="auto"/>
              <w:bottom w:val="single" w:sz="6" w:space="0" w:color="auto"/>
              <w:right w:val="single" w:sz="6" w:space="0" w:color="auto"/>
            </w:tcBorders>
          </w:tcPr>
          <w:p w14:paraId="0E786A37" w14:textId="77777777" w:rsidR="00BE1BE5" w:rsidRPr="00DA7E84" w:rsidRDefault="00FA4845" w:rsidP="00D67769">
            <w:pPr>
              <w:pStyle w:val="Style44"/>
              <w:widowControl/>
              <w:jc w:val="both"/>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Относительное расположение на линии</w:t>
            </w:r>
          </w:p>
        </w:tc>
        <w:tc>
          <w:tcPr>
            <w:tcW w:w="1134" w:type="dxa"/>
            <w:tcBorders>
              <w:top w:val="single" w:sz="6" w:space="0" w:color="auto"/>
              <w:left w:val="single" w:sz="6" w:space="0" w:color="auto"/>
              <w:bottom w:val="single" w:sz="6" w:space="0" w:color="auto"/>
              <w:right w:val="single" w:sz="6" w:space="0" w:color="auto"/>
            </w:tcBorders>
          </w:tcPr>
          <w:p w14:paraId="3C8F6D76"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1</w:t>
            </w:r>
          </w:p>
        </w:tc>
        <w:tc>
          <w:tcPr>
            <w:tcW w:w="1289" w:type="dxa"/>
            <w:tcBorders>
              <w:top w:val="single" w:sz="6" w:space="0" w:color="auto"/>
              <w:left w:val="single" w:sz="6" w:space="0" w:color="auto"/>
              <w:bottom w:val="single" w:sz="6" w:space="0" w:color="auto"/>
              <w:right w:val="single" w:sz="6" w:space="0" w:color="auto"/>
            </w:tcBorders>
          </w:tcPr>
          <w:p w14:paraId="65672B85" w14:textId="77777777" w:rsidR="00BE1BE5" w:rsidRPr="00DA7E84" w:rsidRDefault="00FA4845" w:rsidP="00D67769">
            <w:pPr>
              <w:pStyle w:val="Style44"/>
              <w:widowControl/>
              <w:jc w:val="center"/>
              <w:rPr>
                <w:rStyle w:val="FontStyle142"/>
                <w:rFonts w:ascii="Times New Roman" w:hAnsi="Times New Roman" w:cs="Times New Roman"/>
                <w:sz w:val="24"/>
                <w:szCs w:val="24"/>
                <w:lang w:val="en-US" w:eastAsia="en-US"/>
              </w:rPr>
            </w:pPr>
            <w:r w:rsidRPr="00DA7E84">
              <w:rPr>
                <w:rStyle w:val="FontStyle142"/>
                <w:rFonts w:ascii="Times New Roman" w:hAnsi="Times New Roman" w:cs="Times New Roman"/>
                <w:sz w:val="24"/>
                <w:szCs w:val="24"/>
                <w:lang w:val="ru" w:eastAsia="en-US"/>
              </w:rPr>
              <w:t>2</w:t>
            </w:r>
          </w:p>
        </w:tc>
        <w:tc>
          <w:tcPr>
            <w:tcW w:w="1417" w:type="dxa"/>
            <w:tcBorders>
              <w:top w:val="nil"/>
              <w:left w:val="single" w:sz="6" w:space="0" w:color="auto"/>
              <w:bottom w:val="single" w:sz="6" w:space="0" w:color="auto"/>
              <w:right w:val="single" w:sz="6" w:space="0" w:color="auto"/>
            </w:tcBorders>
          </w:tcPr>
          <w:p w14:paraId="41FD7D7C" w14:textId="77777777" w:rsidR="00BE1BE5" w:rsidRPr="00DA7E84" w:rsidRDefault="00BE1BE5" w:rsidP="00D67769">
            <w:pPr>
              <w:pStyle w:val="Style44"/>
              <w:widowControl/>
              <w:jc w:val="both"/>
              <w:rPr>
                <w:rStyle w:val="FontStyle142"/>
                <w:rFonts w:ascii="Times New Roman" w:hAnsi="Times New Roman" w:cs="Times New Roman"/>
                <w:sz w:val="24"/>
                <w:szCs w:val="24"/>
                <w:lang w:val="en-US" w:eastAsia="en-US"/>
              </w:rPr>
            </w:pPr>
          </w:p>
        </w:tc>
      </w:tr>
    </w:tbl>
    <w:p w14:paraId="57C256B2" w14:textId="77777777" w:rsidR="00BE1BE5" w:rsidRDefault="00BE1BE5" w:rsidP="00DA7E84">
      <w:pPr>
        <w:pStyle w:val="Style8"/>
        <w:widowControl/>
        <w:ind w:firstLine="720"/>
        <w:jc w:val="both"/>
        <w:rPr>
          <w:rStyle w:val="FontStyle138"/>
          <w:rFonts w:ascii="Times New Roman" w:hAnsi="Times New Roman" w:cs="Times New Roman"/>
          <w:sz w:val="24"/>
          <w:szCs w:val="24"/>
          <w:lang w:val="en-US" w:eastAsia="en-US"/>
        </w:rPr>
      </w:pPr>
    </w:p>
    <w:p w14:paraId="5584DBCE" w14:textId="77777777" w:rsidR="00D67769" w:rsidRPr="00DA7E84" w:rsidRDefault="00D67769" w:rsidP="00DA7E84">
      <w:pPr>
        <w:pStyle w:val="Style8"/>
        <w:widowControl/>
        <w:ind w:firstLine="720"/>
        <w:jc w:val="both"/>
        <w:rPr>
          <w:rStyle w:val="FontStyle138"/>
          <w:rFonts w:ascii="Times New Roman" w:hAnsi="Times New Roman" w:cs="Times New Roman"/>
          <w:sz w:val="24"/>
          <w:szCs w:val="24"/>
          <w:lang w:val="en-US" w:eastAsia="en-US"/>
        </w:rPr>
      </w:pPr>
    </w:p>
    <w:p w14:paraId="64F15250" w14:textId="77777777" w:rsidR="00BE1BE5" w:rsidRPr="00DA7E84" w:rsidRDefault="00BE1BE5" w:rsidP="00DA7E84">
      <w:pPr>
        <w:pStyle w:val="Style8"/>
        <w:widowControl/>
        <w:ind w:firstLine="720"/>
        <w:jc w:val="both"/>
        <w:rPr>
          <w:rStyle w:val="FontStyle138"/>
          <w:rFonts w:ascii="Times New Roman" w:hAnsi="Times New Roman" w:cs="Times New Roman"/>
          <w:sz w:val="24"/>
          <w:szCs w:val="24"/>
          <w:lang w:val="en-US" w:eastAsia="en-US"/>
        </w:rPr>
        <w:sectPr w:rsidR="00BE1BE5" w:rsidRPr="00DA7E84" w:rsidSect="00DA7E84">
          <w:pgSz w:w="11909" w:h="16834" w:code="9"/>
          <w:pgMar w:top="1418" w:right="1134" w:bottom="1418" w:left="1418" w:header="720" w:footer="720" w:gutter="0"/>
          <w:cols w:space="720"/>
          <w:noEndnote/>
          <w:titlePg/>
        </w:sectPr>
      </w:pPr>
    </w:p>
    <w:p w14:paraId="18EFB728" w14:textId="77777777" w:rsidR="00BE1BE5" w:rsidRPr="00DA7E84" w:rsidRDefault="00FA4845" w:rsidP="00DA7E84">
      <w:pPr>
        <w:pStyle w:val="Style13"/>
        <w:widowControl/>
        <w:ind w:firstLine="720"/>
        <w:jc w:val="center"/>
        <w:rPr>
          <w:rStyle w:val="FontStyle141"/>
          <w:rFonts w:ascii="Times New Roman" w:hAnsi="Times New Roman" w:cs="Times New Roman"/>
          <w:sz w:val="24"/>
          <w:szCs w:val="24"/>
          <w:lang w:val="en-US" w:eastAsia="en-US"/>
        </w:rPr>
      </w:pPr>
      <w:bookmarkStart w:id="84" w:name="bookmark88"/>
      <w:bookmarkEnd w:id="84"/>
      <w:r w:rsidRPr="00DA7E84">
        <w:rPr>
          <w:rStyle w:val="FontStyle141"/>
          <w:rFonts w:ascii="Times New Roman" w:hAnsi="Times New Roman" w:cs="Times New Roman"/>
          <w:sz w:val="24"/>
          <w:szCs w:val="24"/>
          <w:lang w:val="ru" w:eastAsia="en-US"/>
        </w:rPr>
        <w:t>Библиография</w:t>
      </w:r>
    </w:p>
    <w:p w14:paraId="3F52492E" w14:textId="77777777" w:rsidR="005B5437" w:rsidRPr="00DA7E84" w:rsidRDefault="005B5437" w:rsidP="00DA7E84">
      <w:pPr>
        <w:pStyle w:val="Style17"/>
        <w:widowControl/>
        <w:ind w:firstLine="720"/>
        <w:jc w:val="both"/>
        <w:rPr>
          <w:rStyle w:val="FontStyle142"/>
          <w:rFonts w:ascii="Times New Roman" w:hAnsi="Times New Roman" w:cs="Times New Roman"/>
          <w:sz w:val="24"/>
          <w:szCs w:val="24"/>
          <w:lang w:val="en-US" w:eastAsia="en-US"/>
        </w:rPr>
      </w:pPr>
    </w:p>
    <w:p w14:paraId="52CE46C5" w14:textId="77777777" w:rsidR="00BE1BE5" w:rsidRPr="00DA7E84" w:rsidRDefault="00FA4845" w:rsidP="00DA7E84">
      <w:pPr>
        <w:pStyle w:val="Style17"/>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 ANSI/NIST ITL 1-2007,</w:t>
      </w:r>
      <w:r w:rsidRPr="00DA7E84">
        <w:rPr>
          <w:rStyle w:val="FontStyle143"/>
          <w:rFonts w:ascii="Times New Roman" w:hAnsi="Times New Roman" w:cs="Times New Roman"/>
          <w:sz w:val="24"/>
          <w:szCs w:val="24"/>
          <w:lang w:val="ru" w:eastAsia="en-US"/>
        </w:rPr>
        <w:t xml:space="preserve"> Формат данных для обмена отпечатками пальцев, идентификации лица и другой биометрической информацией </w:t>
      </w:r>
      <w:r w:rsidRPr="00DA7E84">
        <w:rPr>
          <w:rStyle w:val="FontStyle142"/>
          <w:rFonts w:ascii="Times New Roman" w:hAnsi="Times New Roman" w:cs="Times New Roman"/>
          <w:sz w:val="24"/>
          <w:szCs w:val="24"/>
          <w:lang w:val="ru" w:eastAsia="en-US"/>
        </w:rPr>
        <w:t>(специальная публикация NIST 500-271)</w:t>
      </w:r>
    </w:p>
    <w:p w14:paraId="4E7DE455" w14:textId="77777777" w:rsidR="00BE1BE5" w:rsidRPr="00DA7E84" w:rsidRDefault="00FA4845" w:rsidP="00DA7E84">
      <w:pPr>
        <w:pStyle w:val="Style10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[2] С. Панканти, С. Прабхакар, А. Джайн:</w:t>
      </w:r>
      <w:r w:rsidR="0024748A" w:rsidRPr="00DA7E84">
        <w:rPr>
          <w:rStyle w:val="FontStyle142"/>
          <w:rFonts w:ascii="Times New Roman" w:hAnsi="Times New Roman" w:cs="Times New Roman"/>
          <w:sz w:val="24"/>
          <w:szCs w:val="24"/>
          <w:lang w:val="ru" w:eastAsia="en-US"/>
        </w:rPr>
        <w:t xml:space="preserve"> </w:t>
      </w:r>
      <w:r w:rsidRPr="00DA7E84">
        <w:rPr>
          <w:rStyle w:val="FontStyle142"/>
          <w:rFonts w:ascii="Times New Roman" w:hAnsi="Times New Roman" w:cs="Times New Roman"/>
          <w:sz w:val="24"/>
          <w:szCs w:val="24"/>
          <w:lang w:val="ru" w:eastAsia="en-US"/>
        </w:rPr>
        <w:t>Об индивидуальности отпечатков пальцев, в транзакциях IEEE на PAMI, Vol. 24, № 8, стр. 1010-1025, 2002 г.</w:t>
      </w:r>
    </w:p>
    <w:p w14:paraId="4EAD78E1" w14:textId="77777777" w:rsidR="00BE1BE5" w:rsidRPr="00DA7E84" w:rsidRDefault="00FA4845" w:rsidP="00DA7E84">
      <w:pPr>
        <w:pStyle w:val="Style104"/>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[3] Стандарт водительского удостоверения AAMVA 20000630 — Приложение C: Отпечатки пальцев, 2000 г.</w:t>
      </w:r>
    </w:p>
    <w:p w14:paraId="70032E12"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[4] ISO/IEC 7816-4:2005,</w:t>
      </w:r>
      <w:r w:rsidRPr="00DA7E84">
        <w:rPr>
          <w:rStyle w:val="FontStyle143"/>
          <w:rFonts w:ascii="Times New Roman" w:hAnsi="Times New Roman" w:cs="Times New Roman"/>
          <w:sz w:val="24"/>
          <w:szCs w:val="24"/>
          <w:lang w:val="ru" w:eastAsia="en-US"/>
        </w:rPr>
        <w:t xml:space="preserve"> Идентификационные карты. Карты на интегральных схемах. Часть 4. Организация, безопасность и команды для обмена.</w:t>
      </w:r>
    </w:p>
    <w:p w14:paraId="450B5CAE"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[5] ISO/IEC 8825-1:2002,</w:t>
      </w:r>
      <w:r w:rsidRPr="00DA7E84">
        <w:rPr>
          <w:rStyle w:val="FontStyle143"/>
          <w:rFonts w:ascii="Times New Roman" w:hAnsi="Times New Roman" w:cs="Times New Roman"/>
          <w:sz w:val="24"/>
          <w:szCs w:val="24"/>
          <w:lang w:val="ru" w:eastAsia="en-US"/>
        </w:rPr>
        <w:t xml:space="preserve"> Информационные технологии. Правила кодирования ASN.1: Спецификация основных правил кодирования (BER), канонических правил кодирования (CER) и особых правил кодирования (DER).</w:t>
      </w:r>
    </w:p>
    <w:p w14:paraId="5FEF47AA" w14:textId="77777777" w:rsidR="00BE1BE5" w:rsidRPr="00DA7E84" w:rsidRDefault="00FA4845" w:rsidP="00DA7E84">
      <w:pPr>
        <w:pStyle w:val="Style104"/>
        <w:widowControl/>
        <w:ind w:firstLine="720"/>
        <w:jc w:val="both"/>
        <w:rPr>
          <w:rStyle w:val="FontStyle142"/>
          <w:rFonts w:ascii="Times New Roman" w:hAnsi="Times New Roman" w:cs="Times New Roman"/>
          <w:sz w:val="24"/>
          <w:szCs w:val="24"/>
          <w:lang w:eastAsia="en-US"/>
        </w:rPr>
      </w:pPr>
      <w:bookmarkStart w:id="85" w:name="bookmark89"/>
      <w:r w:rsidRPr="00DA7E84">
        <w:rPr>
          <w:rStyle w:val="FontStyle142"/>
          <w:rFonts w:ascii="Times New Roman" w:hAnsi="Times New Roman" w:cs="Times New Roman"/>
          <w:sz w:val="24"/>
          <w:szCs w:val="24"/>
          <w:lang w:val="ru" w:eastAsia="en-US"/>
        </w:rPr>
        <w:t>[</w:t>
      </w:r>
      <w:bookmarkEnd w:id="85"/>
      <w:r w:rsidRPr="00DA7E84">
        <w:rPr>
          <w:rStyle w:val="FontStyle142"/>
          <w:rFonts w:ascii="Times New Roman" w:hAnsi="Times New Roman" w:cs="Times New Roman"/>
          <w:sz w:val="24"/>
          <w:szCs w:val="24"/>
          <w:lang w:val="ru" w:eastAsia="en-US"/>
        </w:rPr>
        <w:t>6] JD Stosz, LA Alyea: Автоматизированная система аутентификации по отпечаткам пальцев с использованием пор и гребневой структуры, в SPIE Proceedings Vol 2277, стр. 210-233, Сан-Диего, Калифорния, 1994.</w:t>
      </w:r>
    </w:p>
    <w:p w14:paraId="799D3765" w14:textId="77777777" w:rsidR="00BE1BE5" w:rsidRPr="00DA7E84" w:rsidRDefault="00FA4845" w:rsidP="00DA7E84">
      <w:pPr>
        <w:pStyle w:val="Style104"/>
        <w:widowControl/>
        <w:ind w:firstLine="720"/>
        <w:jc w:val="both"/>
        <w:rPr>
          <w:rStyle w:val="FontStyle142"/>
          <w:rFonts w:ascii="Times New Roman" w:hAnsi="Times New Roman" w:cs="Times New Roman"/>
          <w:sz w:val="24"/>
          <w:szCs w:val="24"/>
          <w:lang w:eastAsia="en-US"/>
        </w:rPr>
      </w:pPr>
      <w:bookmarkStart w:id="86" w:name="bookmark90"/>
      <w:r w:rsidRPr="00DA7E84">
        <w:rPr>
          <w:rStyle w:val="FontStyle142"/>
          <w:rFonts w:ascii="Times New Roman" w:hAnsi="Times New Roman" w:cs="Times New Roman"/>
          <w:sz w:val="24"/>
          <w:szCs w:val="24"/>
          <w:lang w:val="ru" w:eastAsia="en-US"/>
        </w:rPr>
        <w:t>[</w:t>
      </w:r>
      <w:bookmarkEnd w:id="86"/>
      <w:r w:rsidRPr="00DA7E84">
        <w:rPr>
          <w:rStyle w:val="FontStyle142"/>
          <w:rFonts w:ascii="Times New Roman" w:hAnsi="Times New Roman" w:cs="Times New Roman"/>
          <w:sz w:val="24"/>
          <w:szCs w:val="24"/>
          <w:lang w:val="ru" w:eastAsia="en-US"/>
        </w:rPr>
        <w:t>7] Р. Мюллер: Проверка отпечатков пальцев с помощью токенов безопасности микропроцессора, Herbert Utz Verlag, Munchen 2001, ISBN 3-8316-0015-5</w:t>
      </w:r>
    </w:p>
    <w:p w14:paraId="1F631A73" w14:textId="77777777" w:rsidR="00BE1BE5" w:rsidRPr="00DA7E84" w:rsidRDefault="00FA4845" w:rsidP="00DA7E84">
      <w:pPr>
        <w:pStyle w:val="Style40"/>
        <w:widowControl/>
        <w:ind w:firstLine="720"/>
        <w:jc w:val="both"/>
        <w:rPr>
          <w:rStyle w:val="FontStyle142"/>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[8] MTR 050000016R1 (Технический отчет Mitre),</w:t>
      </w:r>
      <w:r w:rsidRPr="00DA7E84">
        <w:rPr>
          <w:rStyle w:val="FontStyle143"/>
          <w:rFonts w:ascii="Times New Roman" w:hAnsi="Times New Roman" w:cs="Times New Roman"/>
          <w:sz w:val="24"/>
          <w:szCs w:val="24"/>
          <w:lang w:val="ru" w:eastAsia="en-US"/>
        </w:rPr>
        <w:t xml:space="preserve"> Процедуры испытаний для проверки требований IAFIS к качеству изображения для сканеров отпечатков пальцев и принтеров, </w:t>
      </w:r>
      <w:r w:rsidRPr="00DA7E84">
        <w:rPr>
          <w:rStyle w:val="FontStyle142"/>
          <w:rFonts w:ascii="Times New Roman" w:hAnsi="Times New Roman" w:cs="Times New Roman"/>
          <w:sz w:val="24"/>
          <w:szCs w:val="24"/>
          <w:lang w:val="ru" w:eastAsia="en-US"/>
        </w:rPr>
        <w:t>апрель 2005</w:t>
      </w:r>
      <w:r w:rsidRPr="00DA7E84">
        <w:rPr>
          <w:rStyle w:val="FontStyle143"/>
          <w:rFonts w:ascii="Times New Roman" w:hAnsi="Times New Roman" w:cs="Times New Roman"/>
          <w:sz w:val="24"/>
          <w:szCs w:val="24"/>
          <w:lang w:val="ru" w:eastAsia="en-US"/>
        </w:rPr>
        <w:t xml:space="preserve"> г.</w:t>
      </w:r>
    </w:p>
    <w:p w14:paraId="37FA71E3"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[9] ISO 12233:2000</w:t>
      </w:r>
      <w:r w:rsidRPr="00DA7E84">
        <w:rPr>
          <w:rStyle w:val="FontStyle143"/>
          <w:rFonts w:ascii="Times New Roman" w:hAnsi="Times New Roman" w:cs="Times New Roman"/>
          <w:sz w:val="24"/>
          <w:szCs w:val="24"/>
          <w:lang w:val="ru" w:eastAsia="en-US"/>
        </w:rPr>
        <w:t xml:space="preserve"> Фотография. Электронные фотокамеры. Измерения разрешения.</w:t>
      </w:r>
    </w:p>
    <w:p w14:paraId="1DEFEF94"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[10] ISO/IEC 19785-1,</w:t>
      </w:r>
      <w:r w:rsidRPr="00DA7E84">
        <w:rPr>
          <w:rStyle w:val="FontStyle143"/>
          <w:rFonts w:ascii="Times New Roman" w:hAnsi="Times New Roman" w:cs="Times New Roman"/>
          <w:sz w:val="24"/>
          <w:szCs w:val="24"/>
          <w:lang w:val="ru" w:eastAsia="en-US"/>
        </w:rPr>
        <w:t xml:space="preserve"> Информационные технологии. Общая структура форматов обмена биометрическими данными. Часть 1. Спецификация элементов данных.</w:t>
      </w:r>
    </w:p>
    <w:p w14:paraId="18C6B9A4" w14:textId="77777777" w:rsidR="00BE1BE5" w:rsidRPr="00DA7E84" w:rsidRDefault="00FA4845" w:rsidP="00DA7E84">
      <w:pPr>
        <w:pStyle w:val="Style17"/>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[11] ISO/IEC 19785-2,</w:t>
      </w:r>
      <w:r w:rsidRPr="00DA7E84">
        <w:rPr>
          <w:rStyle w:val="FontStyle143"/>
          <w:rFonts w:ascii="Times New Roman" w:hAnsi="Times New Roman" w:cs="Times New Roman"/>
          <w:sz w:val="24"/>
          <w:szCs w:val="24"/>
          <w:lang w:val="ru" w:eastAsia="en-US"/>
        </w:rPr>
        <w:t xml:space="preserve"> Информационные технологии. Общая структура форматов обмена биометрическими данными. Часть 2. Процедуры работы органа регистрации биометрических данных.</w:t>
      </w:r>
    </w:p>
    <w:p w14:paraId="1ACC76E3"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[12] ISO/IEC 19795 (все части),</w:t>
      </w:r>
      <w:r w:rsidRPr="00DA7E84">
        <w:rPr>
          <w:rStyle w:val="FontStyle143"/>
          <w:rFonts w:ascii="Times New Roman" w:hAnsi="Times New Roman" w:cs="Times New Roman"/>
          <w:sz w:val="24"/>
          <w:szCs w:val="24"/>
          <w:lang w:val="ru" w:eastAsia="en-US"/>
        </w:rPr>
        <w:t xml:space="preserve"> Информационные технологии. Тестирование биометрических характеристик и отчетность.</w:t>
      </w:r>
    </w:p>
    <w:p w14:paraId="30F99FAF"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[13] ISO/IEC 19784-1:2006,</w:t>
      </w:r>
      <w:r w:rsidRPr="00DA7E84">
        <w:rPr>
          <w:rStyle w:val="FontStyle143"/>
          <w:rFonts w:ascii="Times New Roman" w:hAnsi="Times New Roman" w:cs="Times New Roman"/>
          <w:sz w:val="24"/>
          <w:szCs w:val="24"/>
          <w:lang w:val="ru" w:eastAsia="en-US"/>
        </w:rPr>
        <w:t xml:space="preserve"> Информационные технологии. Биометрический прикладной программный интерфейс. Часть 1. Спецификация BioAPI.</w:t>
      </w:r>
    </w:p>
    <w:p w14:paraId="736FBF68"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[14] ISO/IEC 29109-1:2009,</w:t>
      </w:r>
      <w:r w:rsidRPr="00DA7E84">
        <w:rPr>
          <w:rStyle w:val="FontStyle143"/>
          <w:rFonts w:ascii="Times New Roman" w:hAnsi="Times New Roman" w:cs="Times New Roman"/>
          <w:sz w:val="24"/>
          <w:szCs w:val="24"/>
          <w:lang w:val="ru" w:eastAsia="en-US"/>
        </w:rPr>
        <w:t xml:space="preserve"> Информационные технологии. Методология проверки на соответствие для форматов обмена биометрическими данными, определенных в ISO/IEC 19794. Часть 1. Обобщенная методология проверки на соответствие.</w:t>
      </w:r>
    </w:p>
    <w:p w14:paraId="210EF9E3"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[15] ISO/IEC 15408 (все части),</w:t>
      </w:r>
      <w:r w:rsidRPr="00DA7E84">
        <w:rPr>
          <w:rStyle w:val="FontStyle143"/>
          <w:rFonts w:ascii="Times New Roman" w:hAnsi="Times New Roman" w:cs="Times New Roman"/>
          <w:sz w:val="24"/>
          <w:szCs w:val="24"/>
          <w:lang w:val="ru" w:eastAsia="en-US"/>
        </w:rPr>
        <w:t xml:space="preserve"> Информационные технологии. Методы обеспечения безопасности. Критерии оценки безопасности ИТ.</w:t>
      </w:r>
    </w:p>
    <w:p w14:paraId="56952BBE" w14:textId="77777777" w:rsidR="00BE1BE5" w:rsidRPr="00DA7E84" w:rsidRDefault="00FA4845" w:rsidP="00DA7E84">
      <w:pPr>
        <w:pStyle w:val="Style40"/>
        <w:widowControl/>
        <w:ind w:firstLine="720"/>
        <w:jc w:val="both"/>
        <w:rPr>
          <w:rStyle w:val="FontStyle143"/>
          <w:rFonts w:ascii="Times New Roman" w:hAnsi="Times New Roman" w:cs="Times New Roman"/>
          <w:sz w:val="24"/>
          <w:szCs w:val="24"/>
          <w:lang w:eastAsia="en-US"/>
        </w:rPr>
      </w:pPr>
      <w:r w:rsidRPr="00DA7E84">
        <w:rPr>
          <w:rStyle w:val="FontStyle142"/>
          <w:rFonts w:ascii="Times New Roman" w:hAnsi="Times New Roman" w:cs="Times New Roman"/>
          <w:sz w:val="24"/>
          <w:szCs w:val="24"/>
          <w:lang w:val="ru" w:eastAsia="en-US"/>
        </w:rPr>
        <w:t>[16] ANSI X9.84-2010,</w:t>
      </w:r>
      <w:r w:rsidRPr="00DA7E84">
        <w:rPr>
          <w:rStyle w:val="FontStyle143"/>
          <w:rFonts w:ascii="Times New Roman" w:hAnsi="Times New Roman" w:cs="Times New Roman"/>
          <w:sz w:val="24"/>
          <w:szCs w:val="24"/>
          <w:lang w:val="ru" w:eastAsia="en-US"/>
        </w:rPr>
        <w:t xml:space="preserve"> Управление биометрической информацией и безопасность в сфере финансовых услуг.</w:t>
      </w:r>
    </w:p>
    <w:p w14:paraId="33BBED4B" w14:textId="77777777" w:rsidR="005B5437" w:rsidRPr="00DA7E84" w:rsidRDefault="005B5437" w:rsidP="00DA7E84">
      <w:pPr>
        <w:widowControl/>
        <w:ind w:firstLine="720"/>
        <w:jc w:val="both"/>
        <w:rPr>
          <w:rFonts w:ascii="Times New Roman" w:hAnsi="Times New Roman" w:cs="Times New Roman"/>
        </w:rPr>
      </w:pPr>
    </w:p>
    <w:p w14:paraId="4B8B24D8" w14:textId="77777777" w:rsidR="005B5437" w:rsidRPr="00DA7E84" w:rsidRDefault="005B5437" w:rsidP="00067E5E">
      <w:pPr>
        <w:widowControl/>
        <w:jc w:val="both"/>
        <w:rPr>
          <w:rFonts w:ascii="Times New Roman" w:hAnsi="Times New Roman" w:cs="Times New Roman"/>
        </w:rPr>
      </w:pPr>
    </w:p>
    <w:sectPr w:rsidR="005B5437" w:rsidRPr="00DA7E84" w:rsidSect="00DA7E84">
      <w:pgSz w:w="11909" w:h="16834" w:code="9"/>
      <w:pgMar w:top="1418" w:right="1134" w:bottom="1418" w:left="1418"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84F0A6" w14:textId="77777777" w:rsidR="003E4B34" w:rsidRDefault="003E4B34">
      <w:r>
        <w:separator/>
      </w:r>
    </w:p>
  </w:endnote>
  <w:endnote w:type="continuationSeparator" w:id="0">
    <w:p w14:paraId="5AD6A068" w14:textId="77777777" w:rsidR="003E4B34" w:rsidRDefault="003E4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7FA62" w14:textId="77777777" w:rsidR="00D0728B" w:rsidRDefault="00D0728B">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00797" w14:textId="77777777" w:rsidR="00D0728B" w:rsidRDefault="00D0728B">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BF536" w14:textId="77777777" w:rsidR="00D0728B" w:rsidRDefault="00D0728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D1542" w14:textId="77777777" w:rsidR="003E4B34" w:rsidRDefault="003E4B34">
      <w:r>
        <w:separator/>
      </w:r>
    </w:p>
  </w:footnote>
  <w:footnote w:type="continuationSeparator" w:id="0">
    <w:p w14:paraId="668CE1F7" w14:textId="77777777" w:rsidR="003E4B34" w:rsidRDefault="003E4B34">
      <w:r>
        <w:continuationSeparator/>
      </w:r>
    </w:p>
  </w:footnote>
  <w:footnote w:id="1">
    <w:p w14:paraId="0CE15F57" w14:textId="77777777" w:rsidR="00AC32D4" w:rsidRPr="0024748A" w:rsidRDefault="00AC32D4" w:rsidP="00A03073">
      <w:pPr>
        <w:pStyle w:val="Style56"/>
        <w:widowControl/>
        <w:ind w:firstLine="720"/>
        <w:jc w:val="both"/>
        <w:rPr>
          <w:rStyle w:val="FontStyle155"/>
          <w:rFonts w:ascii="Times New Roman" w:hAnsi="Times New Roman" w:cs="Times New Roman"/>
          <w:sz w:val="24"/>
          <w:szCs w:val="24"/>
          <w:lang w:eastAsia="en-US"/>
        </w:rPr>
      </w:pPr>
    </w:p>
  </w:footnote>
  <w:footnote w:id="2">
    <w:p w14:paraId="3D13464D" w14:textId="77777777" w:rsidR="00AC32D4" w:rsidRPr="0024748A" w:rsidRDefault="00AC32D4" w:rsidP="00A03073">
      <w:pPr>
        <w:pStyle w:val="Style56"/>
        <w:widowControl/>
        <w:ind w:firstLine="720"/>
        <w:jc w:val="both"/>
        <w:rPr>
          <w:rStyle w:val="FontStyle155"/>
          <w:rFonts w:ascii="Times New Roman" w:hAnsi="Times New Roman" w:cs="Times New Roman"/>
          <w:sz w:val="24"/>
          <w:szCs w:val="24"/>
          <w:lang w:eastAsia="en-US"/>
        </w:rPr>
      </w:pPr>
      <w:r w:rsidRPr="00B16EC2">
        <w:rPr>
          <w:rStyle w:val="FontStyle155"/>
          <w:rFonts w:ascii="Times New Roman" w:hAnsi="Times New Roman" w:cs="Times New Roman"/>
          <w:sz w:val="24"/>
          <w:szCs w:val="24"/>
          <w:vertAlign w:val="superscript"/>
          <w:lang w:val="en-US" w:eastAsia="en-US"/>
        </w:rPr>
        <w:footnoteRef/>
      </w:r>
      <w:r w:rsidRPr="00B16EC2">
        <w:rPr>
          <w:rStyle w:val="FontStyle155"/>
          <w:rFonts w:ascii="Times New Roman" w:hAnsi="Times New Roman" w:cs="Times New Roman"/>
          <w:sz w:val="24"/>
          <w:szCs w:val="24"/>
          <w:lang w:val="ru" w:eastAsia="en-US"/>
        </w:rPr>
        <w:t xml:space="preserve"> Если убедительно показано, что ни синусоидальная мира, ни штриховая мира, ни контурный объект не могут использоваться в конкретном случае</w:t>
      </w:r>
      <w:r>
        <w:rPr>
          <w:rStyle w:val="FontStyle155"/>
          <w:rFonts w:ascii="Times New Roman" w:hAnsi="Times New Roman" w:cs="Times New Roman"/>
          <w:sz w:val="24"/>
          <w:szCs w:val="24"/>
          <w:lang w:val="ru" w:eastAsia="en-US"/>
        </w:rPr>
        <w:t xml:space="preserve">, </w:t>
      </w:r>
      <w:r w:rsidRPr="00B16EC2">
        <w:rPr>
          <w:rStyle w:val="FontStyle155"/>
          <w:rFonts w:ascii="Times New Roman" w:hAnsi="Times New Roman" w:cs="Times New Roman"/>
          <w:sz w:val="24"/>
          <w:lang w:val="ru" w:eastAsia="en-US"/>
        </w:rPr>
        <w:t>можно рассмотреть другие методы измерения SFR.</w:t>
      </w:r>
    </w:p>
  </w:footnote>
  <w:footnote w:id="3">
    <w:p w14:paraId="277CCC92" w14:textId="77777777" w:rsidR="00AC32D4" w:rsidRPr="0024748A" w:rsidRDefault="00AC32D4" w:rsidP="00A03073">
      <w:pPr>
        <w:pStyle w:val="Style56"/>
        <w:widowControl/>
        <w:ind w:firstLine="720"/>
        <w:jc w:val="both"/>
        <w:rPr>
          <w:rStyle w:val="FontStyle155"/>
          <w:rFonts w:ascii="Times New Roman" w:hAnsi="Times New Roman" w:cs="Times New Roman"/>
          <w:sz w:val="24"/>
          <w:lang w:eastAsia="en-US"/>
        </w:rPr>
      </w:pPr>
    </w:p>
  </w:footnote>
  <w:footnote w:id="4">
    <w:p w14:paraId="79C0B349" w14:textId="77777777" w:rsidR="00AC32D4" w:rsidRPr="00934E24" w:rsidRDefault="00AC32D4" w:rsidP="00934E24">
      <w:pPr>
        <w:pStyle w:val="Style56"/>
        <w:widowControl/>
        <w:jc w:val="both"/>
        <w:rPr>
          <w:rStyle w:val="FontStyle155"/>
          <w:rFonts w:ascii="Times New Roman" w:hAnsi="Times New Roman" w:cs="Times New Roman"/>
          <w:sz w:val="24"/>
          <w:lang w:eastAsia="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3EAAF" w14:textId="26CF1DAC" w:rsidR="00AC32D4" w:rsidRPr="00D0728B" w:rsidRDefault="00AC32D4" w:rsidP="00DA7E84">
    <w:pPr>
      <w:rPr>
        <w:rFonts w:ascii="Times New Roman" w:eastAsia="Times New Roman" w:hAnsi="Times New Roman" w:cs="Times New Roman"/>
        <w:b/>
        <w:kern w:val="2"/>
        <w:lang w:eastAsia="fr-FR"/>
      </w:rPr>
    </w:pPr>
    <w:r w:rsidRPr="00DA7E84">
      <w:rPr>
        <w:rFonts w:ascii="Times New Roman" w:eastAsia="Times New Roman" w:hAnsi="Times New Roman" w:cs="Times New Roman"/>
        <w:b/>
        <w:kern w:val="2"/>
        <w:lang w:eastAsia="fr-FR"/>
      </w:rPr>
      <w:t>СТ</w:t>
    </w:r>
    <w:r w:rsidRPr="00D0728B">
      <w:rPr>
        <w:rFonts w:ascii="Times New Roman" w:eastAsia="Times New Roman" w:hAnsi="Times New Roman" w:cs="Times New Roman"/>
        <w:b/>
        <w:kern w:val="2"/>
        <w:lang w:eastAsia="fr-FR"/>
      </w:rPr>
      <w:t xml:space="preserve"> </w:t>
    </w:r>
    <w:r w:rsidRPr="00DA7E84">
      <w:rPr>
        <w:rFonts w:ascii="Times New Roman" w:eastAsia="Times New Roman" w:hAnsi="Times New Roman" w:cs="Times New Roman"/>
        <w:b/>
        <w:kern w:val="2"/>
        <w:lang w:eastAsia="fr-FR"/>
      </w:rPr>
      <w:t>РК</w:t>
    </w:r>
    <w:r w:rsidRPr="00D0728B">
      <w:rPr>
        <w:rFonts w:ascii="Times New Roman" w:eastAsia="Times New Roman" w:hAnsi="Times New Roman" w:cs="Times New Roman"/>
        <w:b/>
        <w:kern w:val="2"/>
        <w:lang w:eastAsia="fr-FR"/>
      </w:rPr>
      <w:t xml:space="preserve"> </w:t>
    </w:r>
    <w:r w:rsidRPr="00DA7E84">
      <w:rPr>
        <w:rFonts w:ascii="Times New Roman" w:eastAsia="Times New Roman" w:hAnsi="Times New Roman" w:cs="Times New Roman"/>
        <w:b/>
        <w:kern w:val="2"/>
        <w:lang w:val="en-US" w:eastAsia="fr-FR"/>
      </w:rPr>
      <w:t>ISO</w:t>
    </w:r>
    <w:r w:rsidRPr="00D0728B">
      <w:rPr>
        <w:rFonts w:ascii="Times New Roman" w:eastAsia="Times New Roman" w:hAnsi="Times New Roman" w:cs="Times New Roman"/>
        <w:b/>
        <w:kern w:val="2"/>
        <w:lang w:eastAsia="fr-FR"/>
      </w:rPr>
      <w:t>/</w:t>
    </w:r>
    <w:r w:rsidRPr="00DA7E84">
      <w:rPr>
        <w:rFonts w:ascii="Times New Roman" w:eastAsia="Times New Roman" w:hAnsi="Times New Roman" w:cs="Times New Roman"/>
        <w:b/>
        <w:kern w:val="2"/>
        <w:lang w:val="en-US" w:eastAsia="fr-FR"/>
      </w:rPr>
      <w:t>IEC</w:t>
    </w:r>
    <w:r w:rsidRPr="00D0728B">
      <w:rPr>
        <w:rFonts w:ascii="Times New Roman" w:eastAsia="Times New Roman" w:hAnsi="Times New Roman" w:cs="Times New Roman"/>
        <w:b/>
        <w:kern w:val="2"/>
        <w:lang w:eastAsia="fr-FR"/>
      </w:rPr>
      <w:t xml:space="preserve"> 19794-8-20__</w:t>
    </w:r>
  </w:p>
  <w:p w14:paraId="72B225CD" w14:textId="0B027DA4" w:rsidR="005544D7" w:rsidRPr="005544D7" w:rsidRDefault="005544D7" w:rsidP="00DA7E84">
    <w:pPr>
      <w:rPr>
        <w:rFonts w:ascii="Times New Roman" w:eastAsia="Times New Roman" w:hAnsi="Times New Roman" w:cs="Times New Roman"/>
        <w:bCs/>
        <w:i/>
        <w:iCs/>
        <w:kern w:val="2"/>
        <w:lang w:eastAsia="fr-FR"/>
      </w:rPr>
    </w:pPr>
    <w:r w:rsidRPr="005544D7">
      <w:rPr>
        <w:rFonts w:ascii="Times New Roman" w:eastAsia="Times New Roman" w:hAnsi="Times New Roman" w:cs="Times New Roman"/>
        <w:bCs/>
        <w:i/>
        <w:iCs/>
        <w:kern w:val="2"/>
        <w:lang w:eastAsia="fr-FR"/>
      </w:rPr>
      <w:t xml:space="preserve">(проект, редакция </w:t>
    </w:r>
    <w:r w:rsidR="00D0728B">
      <w:rPr>
        <w:rFonts w:ascii="Times New Roman" w:eastAsia="Times New Roman" w:hAnsi="Times New Roman" w:cs="Times New Roman"/>
        <w:bCs/>
        <w:i/>
        <w:iCs/>
        <w:kern w:val="2"/>
        <w:lang w:eastAsia="fr-FR"/>
      </w:rPr>
      <w:t>1</w:t>
    </w:r>
    <w:r w:rsidRPr="005544D7">
      <w:rPr>
        <w:rFonts w:ascii="Times New Roman" w:eastAsia="Times New Roman" w:hAnsi="Times New Roman" w:cs="Times New Roman"/>
        <w:bCs/>
        <w:i/>
        <w:iCs/>
        <w:kern w:val="2"/>
        <w:lang w:eastAsia="fr-F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B8D0C" w14:textId="3DFF7AE7" w:rsidR="00AC32D4" w:rsidRPr="00D0728B" w:rsidRDefault="00AC32D4" w:rsidP="00DA7E84">
    <w:pPr>
      <w:ind w:firstLine="720"/>
      <w:jc w:val="right"/>
      <w:rPr>
        <w:rFonts w:ascii="Times New Roman" w:eastAsia="Times New Roman" w:hAnsi="Times New Roman" w:cs="Times New Roman"/>
        <w:b/>
        <w:kern w:val="2"/>
        <w:lang w:eastAsia="fr-FR"/>
      </w:rPr>
    </w:pPr>
    <w:r w:rsidRPr="00DA7E84">
      <w:rPr>
        <w:rFonts w:ascii="Times New Roman" w:eastAsia="Times New Roman" w:hAnsi="Times New Roman" w:cs="Times New Roman"/>
        <w:b/>
        <w:kern w:val="2"/>
        <w:lang w:eastAsia="fr-FR"/>
      </w:rPr>
      <w:t>СТ</w:t>
    </w:r>
    <w:r w:rsidRPr="00D0728B">
      <w:rPr>
        <w:rFonts w:ascii="Times New Roman" w:eastAsia="Times New Roman" w:hAnsi="Times New Roman" w:cs="Times New Roman"/>
        <w:b/>
        <w:kern w:val="2"/>
        <w:lang w:eastAsia="fr-FR"/>
      </w:rPr>
      <w:t xml:space="preserve"> </w:t>
    </w:r>
    <w:r w:rsidRPr="00DA7E84">
      <w:rPr>
        <w:rFonts w:ascii="Times New Roman" w:eastAsia="Times New Roman" w:hAnsi="Times New Roman" w:cs="Times New Roman"/>
        <w:b/>
        <w:kern w:val="2"/>
        <w:lang w:eastAsia="fr-FR"/>
      </w:rPr>
      <w:t>РК</w:t>
    </w:r>
    <w:r w:rsidRPr="00D0728B">
      <w:rPr>
        <w:rFonts w:ascii="Times New Roman" w:eastAsia="Times New Roman" w:hAnsi="Times New Roman" w:cs="Times New Roman"/>
        <w:b/>
        <w:kern w:val="2"/>
        <w:lang w:eastAsia="fr-FR"/>
      </w:rPr>
      <w:t xml:space="preserve"> </w:t>
    </w:r>
    <w:r>
      <w:rPr>
        <w:rFonts w:ascii="Times New Roman" w:eastAsia="Times New Roman" w:hAnsi="Times New Roman" w:cs="Times New Roman"/>
        <w:b/>
        <w:kern w:val="2"/>
        <w:lang w:val="en-US" w:eastAsia="fr-FR"/>
      </w:rPr>
      <w:t>ISO</w:t>
    </w:r>
    <w:r w:rsidRPr="00D0728B">
      <w:rPr>
        <w:rFonts w:ascii="Times New Roman" w:eastAsia="Times New Roman" w:hAnsi="Times New Roman" w:cs="Times New Roman"/>
        <w:b/>
        <w:kern w:val="2"/>
        <w:lang w:eastAsia="fr-FR"/>
      </w:rPr>
      <w:t>/</w:t>
    </w:r>
    <w:r>
      <w:rPr>
        <w:rFonts w:ascii="Times New Roman" w:eastAsia="Times New Roman" w:hAnsi="Times New Roman" w:cs="Times New Roman"/>
        <w:b/>
        <w:kern w:val="2"/>
        <w:lang w:val="en-US" w:eastAsia="fr-FR"/>
      </w:rPr>
      <w:t>IEC</w:t>
    </w:r>
    <w:r w:rsidRPr="00D0728B">
      <w:rPr>
        <w:rFonts w:ascii="Times New Roman" w:eastAsia="Times New Roman" w:hAnsi="Times New Roman" w:cs="Times New Roman"/>
        <w:b/>
        <w:kern w:val="2"/>
        <w:lang w:eastAsia="fr-FR"/>
      </w:rPr>
      <w:t xml:space="preserve"> 19794-8-20__</w:t>
    </w:r>
  </w:p>
  <w:p w14:paraId="0D1ABC59" w14:textId="3D6F659F" w:rsidR="005544D7" w:rsidRPr="005544D7" w:rsidRDefault="005544D7" w:rsidP="00DA7E84">
    <w:pPr>
      <w:ind w:firstLine="720"/>
      <w:jc w:val="right"/>
      <w:rPr>
        <w:rFonts w:ascii="Times New Roman" w:eastAsia="Times New Roman" w:hAnsi="Times New Roman" w:cs="Times New Roman"/>
        <w:bCs/>
        <w:i/>
        <w:iCs/>
        <w:kern w:val="2"/>
        <w:lang w:eastAsia="fr-FR"/>
      </w:rPr>
    </w:pPr>
    <w:r w:rsidRPr="005544D7">
      <w:rPr>
        <w:rFonts w:ascii="Times New Roman" w:eastAsia="Times New Roman" w:hAnsi="Times New Roman" w:cs="Times New Roman"/>
        <w:bCs/>
        <w:i/>
        <w:iCs/>
        <w:kern w:val="2"/>
        <w:lang w:eastAsia="fr-FR"/>
      </w:rPr>
      <w:t xml:space="preserve">(проект, редакция </w:t>
    </w:r>
    <w:r w:rsidR="00D0728B">
      <w:rPr>
        <w:rFonts w:ascii="Times New Roman" w:eastAsia="Times New Roman" w:hAnsi="Times New Roman" w:cs="Times New Roman"/>
        <w:bCs/>
        <w:i/>
        <w:iCs/>
        <w:kern w:val="2"/>
        <w:lang w:eastAsia="fr-FR"/>
      </w:rPr>
      <w:t>1</w:t>
    </w:r>
    <w:r w:rsidRPr="005544D7">
      <w:rPr>
        <w:rFonts w:ascii="Times New Roman" w:eastAsia="Times New Roman" w:hAnsi="Times New Roman" w:cs="Times New Roman"/>
        <w:bCs/>
        <w:i/>
        <w:iCs/>
        <w:kern w:val="2"/>
        <w:lang w:eastAsia="fr-FR"/>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FDED0" w14:textId="26D725BA" w:rsidR="00AC32D4" w:rsidRPr="0046625C" w:rsidRDefault="00AC32D4" w:rsidP="0046625C">
    <w:pPr>
      <w:jc w:val="right"/>
      <w:rPr>
        <w:i/>
      </w:rPr>
    </w:pPr>
    <w:r w:rsidRPr="0046625C">
      <w:rPr>
        <w:rStyle w:val="FontStyle1644"/>
        <w:rFonts w:ascii="Times New Roman" w:hAnsi="Times New Roman" w:cs="Times New Roman"/>
        <w:i/>
        <w:sz w:val="24"/>
        <w:szCs w:val="24"/>
        <w:lang w:eastAsia="en-US"/>
      </w:rPr>
      <w:t>Проект</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bordersDoNotSurroundHeader/>
  <w:bordersDoNotSurroundFooter/>
  <w:defaultTabStop w:val="720"/>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5DC1"/>
    <w:rsid w:val="00025EAF"/>
    <w:rsid w:val="00036B55"/>
    <w:rsid w:val="00052FC5"/>
    <w:rsid w:val="00067E5E"/>
    <w:rsid w:val="000A33FD"/>
    <w:rsid w:val="000C3108"/>
    <w:rsid w:val="000D6231"/>
    <w:rsid w:val="000E5DC1"/>
    <w:rsid w:val="00117D6D"/>
    <w:rsid w:val="00130B58"/>
    <w:rsid w:val="001724AD"/>
    <w:rsid w:val="00173A86"/>
    <w:rsid w:val="00183364"/>
    <w:rsid w:val="001E3560"/>
    <w:rsid w:val="002313FD"/>
    <w:rsid w:val="0024748A"/>
    <w:rsid w:val="0027387C"/>
    <w:rsid w:val="002B36AA"/>
    <w:rsid w:val="0037143A"/>
    <w:rsid w:val="003E4B34"/>
    <w:rsid w:val="004563E1"/>
    <w:rsid w:val="0046625C"/>
    <w:rsid w:val="00495376"/>
    <w:rsid w:val="004C5D11"/>
    <w:rsid w:val="004D4217"/>
    <w:rsid w:val="005544D7"/>
    <w:rsid w:val="00571F6C"/>
    <w:rsid w:val="005A4871"/>
    <w:rsid w:val="005B5437"/>
    <w:rsid w:val="005D13A2"/>
    <w:rsid w:val="006311D9"/>
    <w:rsid w:val="006D5B4B"/>
    <w:rsid w:val="0070338C"/>
    <w:rsid w:val="00734324"/>
    <w:rsid w:val="00776B1F"/>
    <w:rsid w:val="007A09A1"/>
    <w:rsid w:val="007D6A6A"/>
    <w:rsid w:val="007E7F2D"/>
    <w:rsid w:val="00854A6E"/>
    <w:rsid w:val="0085763C"/>
    <w:rsid w:val="008640B3"/>
    <w:rsid w:val="008F3F4A"/>
    <w:rsid w:val="00931C4D"/>
    <w:rsid w:val="00934E24"/>
    <w:rsid w:val="00974947"/>
    <w:rsid w:val="0098351E"/>
    <w:rsid w:val="009F3DC8"/>
    <w:rsid w:val="00A03073"/>
    <w:rsid w:val="00A60FB6"/>
    <w:rsid w:val="00A657CF"/>
    <w:rsid w:val="00AA2FC3"/>
    <w:rsid w:val="00AC32D4"/>
    <w:rsid w:val="00B03A9A"/>
    <w:rsid w:val="00B16EC2"/>
    <w:rsid w:val="00BE1BE5"/>
    <w:rsid w:val="00BE24EF"/>
    <w:rsid w:val="00CB11F3"/>
    <w:rsid w:val="00CB2446"/>
    <w:rsid w:val="00CC65B1"/>
    <w:rsid w:val="00CE74FC"/>
    <w:rsid w:val="00D0728B"/>
    <w:rsid w:val="00D36C05"/>
    <w:rsid w:val="00D555D4"/>
    <w:rsid w:val="00D67769"/>
    <w:rsid w:val="00DA7E84"/>
    <w:rsid w:val="00DF3378"/>
    <w:rsid w:val="00E25909"/>
    <w:rsid w:val="00E87C85"/>
    <w:rsid w:val="00EB4449"/>
    <w:rsid w:val="00EB6BC4"/>
    <w:rsid w:val="00ED199C"/>
    <w:rsid w:val="00EF5680"/>
    <w:rsid w:val="00F572C6"/>
    <w:rsid w:val="00F71082"/>
    <w:rsid w:val="00F8545C"/>
    <w:rsid w:val="00F87FDB"/>
    <w:rsid w:val="00FA4845"/>
    <w:rsid w:val="00FD25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7AE45A0"/>
  <w15:docId w15:val="{CE2DBACF-FB47-4F0E-B879-A114CC69E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utoSpaceDE w:val="0"/>
      <w:autoSpaceDN w:val="0"/>
      <w:adjustRightInd w:val="0"/>
      <w:spacing w:after="0" w:line="240" w:lineRule="auto"/>
    </w:pPr>
    <w:rPr>
      <w:rFonts w:hAnsi="Arial" w:cs="Arial"/>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style>
  <w:style w:type="paragraph" w:customStyle="1" w:styleId="Style2">
    <w:name w:val="Style2"/>
    <w:basedOn w:val="a"/>
    <w:uiPriority w:val="99"/>
  </w:style>
  <w:style w:type="paragraph" w:customStyle="1" w:styleId="Style3">
    <w:name w:val="Style3"/>
    <w:basedOn w:val="a"/>
    <w:uiPriority w:val="99"/>
  </w:style>
  <w:style w:type="paragraph" w:customStyle="1" w:styleId="Style4">
    <w:name w:val="Style4"/>
    <w:basedOn w:val="a"/>
    <w:uiPriority w:val="99"/>
  </w:style>
  <w:style w:type="paragraph" w:customStyle="1" w:styleId="Style5">
    <w:name w:val="Style5"/>
    <w:basedOn w:val="a"/>
    <w:uiPriority w:val="99"/>
  </w:style>
  <w:style w:type="paragraph" w:customStyle="1" w:styleId="Style6">
    <w:name w:val="Style6"/>
    <w:basedOn w:val="a"/>
    <w:uiPriority w:val="99"/>
  </w:style>
  <w:style w:type="paragraph" w:customStyle="1" w:styleId="Style7">
    <w:name w:val="Style7"/>
    <w:basedOn w:val="a"/>
    <w:uiPriority w:val="99"/>
  </w:style>
  <w:style w:type="paragraph" w:customStyle="1" w:styleId="Style8">
    <w:name w:val="Style8"/>
    <w:basedOn w:val="a"/>
    <w:uiPriority w:val="99"/>
  </w:style>
  <w:style w:type="paragraph" w:customStyle="1" w:styleId="Style9">
    <w:name w:val="Style9"/>
    <w:basedOn w:val="a"/>
    <w:uiPriority w:val="99"/>
  </w:style>
  <w:style w:type="paragraph" w:customStyle="1" w:styleId="Style10">
    <w:name w:val="Style10"/>
    <w:basedOn w:val="a"/>
    <w:uiPriority w:val="99"/>
  </w:style>
  <w:style w:type="paragraph" w:customStyle="1" w:styleId="Style11">
    <w:name w:val="Style11"/>
    <w:basedOn w:val="a"/>
    <w:uiPriority w:val="99"/>
  </w:style>
  <w:style w:type="paragraph" w:customStyle="1" w:styleId="Style12">
    <w:name w:val="Style12"/>
    <w:basedOn w:val="a"/>
    <w:uiPriority w:val="99"/>
  </w:style>
  <w:style w:type="paragraph" w:customStyle="1" w:styleId="Style13">
    <w:name w:val="Style13"/>
    <w:basedOn w:val="a"/>
    <w:uiPriority w:val="99"/>
  </w:style>
  <w:style w:type="paragraph" w:customStyle="1" w:styleId="Style14">
    <w:name w:val="Style14"/>
    <w:basedOn w:val="a"/>
    <w:uiPriority w:val="99"/>
  </w:style>
  <w:style w:type="paragraph" w:customStyle="1" w:styleId="Style15">
    <w:name w:val="Style15"/>
    <w:basedOn w:val="a"/>
    <w:uiPriority w:val="99"/>
  </w:style>
  <w:style w:type="paragraph" w:customStyle="1" w:styleId="Style16">
    <w:name w:val="Style16"/>
    <w:basedOn w:val="a"/>
    <w:uiPriority w:val="99"/>
  </w:style>
  <w:style w:type="paragraph" w:customStyle="1" w:styleId="Style17">
    <w:name w:val="Style17"/>
    <w:basedOn w:val="a"/>
    <w:uiPriority w:val="99"/>
  </w:style>
  <w:style w:type="paragraph" w:customStyle="1" w:styleId="Style18">
    <w:name w:val="Style18"/>
    <w:basedOn w:val="a"/>
    <w:uiPriority w:val="99"/>
  </w:style>
  <w:style w:type="paragraph" w:customStyle="1" w:styleId="Style19">
    <w:name w:val="Style19"/>
    <w:basedOn w:val="a"/>
    <w:uiPriority w:val="99"/>
  </w:style>
  <w:style w:type="paragraph" w:customStyle="1" w:styleId="Style20">
    <w:name w:val="Style20"/>
    <w:basedOn w:val="a"/>
    <w:uiPriority w:val="99"/>
  </w:style>
  <w:style w:type="paragraph" w:customStyle="1" w:styleId="Style21">
    <w:name w:val="Style21"/>
    <w:basedOn w:val="a"/>
    <w:uiPriority w:val="99"/>
  </w:style>
  <w:style w:type="paragraph" w:customStyle="1" w:styleId="Style22">
    <w:name w:val="Style22"/>
    <w:basedOn w:val="a"/>
    <w:uiPriority w:val="99"/>
  </w:style>
  <w:style w:type="paragraph" w:customStyle="1" w:styleId="Style23">
    <w:name w:val="Style23"/>
    <w:basedOn w:val="a"/>
    <w:uiPriority w:val="99"/>
  </w:style>
  <w:style w:type="paragraph" w:customStyle="1" w:styleId="Style24">
    <w:name w:val="Style24"/>
    <w:basedOn w:val="a"/>
    <w:uiPriority w:val="99"/>
  </w:style>
  <w:style w:type="paragraph" w:customStyle="1" w:styleId="Style25">
    <w:name w:val="Style25"/>
    <w:basedOn w:val="a"/>
    <w:uiPriority w:val="99"/>
  </w:style>
  <w:style w:type="paragraph" w:customStyle="1" w:styleId="Style26">
    <w:name w:val="Style26"/>
    <w:basedOn w:val="a"/>
    <w:uiPriority w:val="99"/>
  </w:style>
  <w:style w:type="paragraph" w:customStyle="1" w:styleId="Style27">
    <w:name w:val="Style27"/>
    <w:basedOn w:val="a"/>
    <w:uiPriority w:val="99"/>
  </w:style>
  <w:style w:type="paragraph" w:customStyle="1" w:styleId="Style28">
    <w:name w:val="Style28"/>
    <w:basedOn w:val="a"/>
    <w:uiPriority w:val="99"/>
  </w:style>
  <w:style w:type="paragraph" w:customStyle="1" w:styleId="Style29">
    <w:name w:val="Style29"/>
    <w:basedOn w:val="a"/>
    <w:uiPriority w:val="99"/>
  </w:style>
  <w:style w:type="paragraph" w:customStyle="1" w:styleId="Style30">
    <w:name w:val="Style30"/>
    <w:basedOn w:val="a"/>
    <w:uiPriority w:val="99"/>
  </w:style>
  <w:style w:type="paragraph" w:customStyle="1" w:styleId="Style31">
    <w:name w:val="Style31"/>
    <w:basedOn w:val="a"/>
    <w:uiPriority w:val="99"/>
  </w:style>
  <w:style w:type="paragraph" w:customStyle="1" w:styleId="Style32">
    <w:name w:val="Style32"/>
    <w:basedOn w:val="a"/>
    <w:uiPriority w:val="99"/>
  </w:style>
  <w:style w:type="paragraph" w:customStyle="1" w:styleId="Style33">
    <w:name w:val="Style33"/>
    <w:basedOn w:val="a"/>
    <w:uiPriority w:val="99"/>
  </w:style>
  <w:style w:type="paragraph" w:customStyle="1" w:styleId="Style34">
    <w:name w:val="Style34"/>
    <w:basedOn w:val="a"/>
    <w:uiPriority w:val="99"/>
  </w:style>
  <w:style w:type="paragraph" w:customStyle="1" w:styleId="Style35">
    <w:name w:val="Style35"/>
    <w:basedOn w:val="a"/>
    <w:uiPriority w:val="99"/>
  </w:style>
  <w:style w:type="paragraph" w:customStyle="1" w:styleId="Style36">
    <w:name w:val="Style36"/>
    <w:basedOn w:val="a"/>
    <w:uiPriority w:val="99"/>
  </w:style>
  <w:style w:type="paragraph" w:customStyle="1" w:styleId="Style37">
    <w:name w:val="Style37"/>
    <w:basedOn w:val="a"/>
    <w:uiPriority w:val="99"/>
  </w:style>
  <w:style w:type="paragraph" w:customStyle="1" w:styleId="Style38">
    <w:name w:val="Style38"/>
    <w:basedOn w:val="a"/>
    <w:uiPriority w:val="99"/>
  </w:style>
  <w:style w:type="paragraph" w:customStyle="1" w:styleId="Style39">
    <w:name w:val="Style39"/>
    <w:basedOn w:val="a"/>
    <w:uiPriority w:val="99"/>
  </w:style>
  <w:style w:type="paragraph" w:customStyle="1" w:styleId="Style40">
    <w:name w:val="Style40"/>
    <w:basedOn w:val="a"/>
    <w:uiPriority w:val="99"/>
  </w:style>
  <w:style w:type="paragraph" w:customStyle="1" w:styleId="Style41">
    <w:name w:val="Style41"/>
    <w:basedOn w:val="a"/>
    <w:uiPriority w:val="99"/>
  </w:style>
  <w:style w:type="paragraph" w:customStyle="1" w:styleId="Style42">
    <w:name w:val="Style42"/>
    <w:basedOn w:val="a"/>
    <w:uiPriority w:val="99"/>
  </w:style>
  <w:style w:type="paragraph" w:customStyle="1" w:styleId="Style43">
    <w:name w:val="Style43"/>
    <w:basedOn w:val="a"/>
    <w:uiPriority w:val="99"/>
  </w:style>
  <w:style w:type="paragraph" w:customStyle="1" w:styleId="Style44">
    <w:name w:val="Style44"/>
    <w:basedOn w:val="a"/>
    <w:uiPriority w:val="99"/>
  </w:style>
  <w:style w:type="paragraph" w:customStyle="1" w:styleId="Style45">
    <w:name w:val="Style45"/>
    <w:basedOn w:val="a"/>
    <w:uiPriority w:val="99"/>
  </w:style>
  <w:style w:type="paragraph" w:customStyle="1" w:styleId="Style46">
    <w:name w:val="Style46"/>
    <w:basedOn w:val="a"/>
    <w:uiPriority w:val="99"/>
  </w:style>
  <w:style w:type="paragraph" w:customStyle="1" w:styleId="Style47">
    <w:name w:val="Style47"/>
    <w:basedOn w:val="a"/>
    <w:uiPriority w:val="99"/>
  </w:style>
  <w:style w:type="paragraph" w:customStyle="1" w:styleId="Style48">
    <w:name w:val="Style48"/>
    <w:basedOn w:val="a"/>
    <w:uiPriority w:val="99"/>
  </w:style>
  <w:style w:type="paragraph" w:customStyle="1" w:styleId="Style49">
    <w:name w:val="Style49"/>
    <w:basedOn w:val="a"/>
    <w:uiPriority w:val="99"/>
  </w:style>
  <w:style w:type="paragraph" w:customStyle="1" w:styleId="Style50">
    <w:name w:val="Style50"/>
    <w:basedOn w:val="a"/>
    <w:uiPriority w:val="99"/>
  </w:style>
  <w:style w:type="paragraph" w:customStyle="1" w:styleId="Style51">
    <w:name w:val="Style51"/>
    <w:basedOn w:val="a"/>
    <w:uiPriority w:val="99"/>
  </w:style>
  <w:style w:type="paragraph" w:customStyle="1" w:styleId="Style52">
    <w:name w:val="Style52"/>
    <w:basedOn w:val="a"/>
    <w:uiPriority w:val="99"/>
  </w:style>
  <w:style w:type="paragraph" w:customStyle="1" w:styleId="Style53">
    <w:name w:val="Style53"/>
    <w:basedOn w:val="a"/>
    <w:uiPriority w:val="99"/>
  </w:style>
  <w:style w:type="paragraph" w:customStyle="1" w:styleId="Style54">
    <w:name w:val="Style54"/>
    <w:basedOn w:val="a"/>
    <w:uiPriority w:val="99"/>
  </w:style>
  <w:style w:type="paragraph" w:customStyle="1" w:styleId="Style55">
    <w:name w:val="Style55"/>
    <w:basedOn w:val="a"/>
    <w:uiPriority w:val="99"/>
  </w:style>
  <w:style w:type="paragraph" w:customStyle="1" w:styleId="Style56">
    <w:name w:val="Style56"/>
    <w:basedOn w:val="a"/>
    <w:uiPriority w:val="99"/>
  </w:style>
  <w:style w:type="paragraph" w:customStyle="1" w:styleId="Style57">
    <w:name w:val="Style57"/>
    <w:basedOn w:val="a"/>
    <w:uiPriority w:val="99"/>
  </w:style>
  <w:style w:type="paragraph" w:customStyle="1" w:styleId="Style58">
    <w:name w:val="Style58"/>
    <w:basedOn w:val="a"/>
    <w:uiPriority w:val="99"/>
  </w:style>
  <w:style w:type="paragraph" w:customStyle="1" w:styleId="Style59">
    <w:name w:val="Style59"/>
    <w:basedOn w:val="a"/>
    <w:uiPriority w:val="99"/>
  </w:style>
  <w:style w:type="paragraph" w:customStyle="1" w:styleId="Style60">
    <w:name w:val="Style60"/>
    <w:basedOn w:val="a"/>
    <w:uiPriority w:val="99"/>
  </w:style>
  <w:style w:type="paragraph" w:customStyle="1" w:styleId="Style61">
    <w:name w:val="Style61"/>
    <w:basedOn w:val="a"/>
    <w:uiPriority w:val="99"/>
  </w:style>
  <w:style w:type="paragraph" w:customStyle="1" w:styleId="Style62">
    <w:name w:val="Style62"/>
    <w:basedOn w:val="a"/>
    <w:uiPriority w:val="99"/>
  </w:style>
  <w:style w:type="paragraph" w:customStyle="1" w:styleId="Style63">
    <w:name w:val="Style63"/>
    <w:basedOn w:val="a"/>
    <w:uiPriority w:val="99"/>
  </w:style>
  <w:style w:type="paragraph" w:customStyle="1" w:styleId="Style64">
    <w:name w:val="Style64"/>
    <w:basedOn w:val="a"/>
    <w:uiPriority w:val="99"/>
  </w:style>
  <w:style w:type="paragraph" w:customStyle="1" w:styleId="Style65">
    <w:name w:val="Style65"/>
    <w:basedOn w:val="a"/>
    <w:uiPriority w:val="99"/>
  </w:style>
  <w:style w:type="paragraph" w:customStyle="1" w:styleId="Style66">
    <w:name w:val="Style66"/>
    <w:basedOn w:val="a"/>
    <w:uiPriority w:val="99"/>
  </w:style>
  <w:style w:type="paragraph" w:customStyle="1" w:styleId="Style67">
    <w:name w:val="Style67"/>
    <w:basedOn w:val="a"/>
    <w:uiPriority w:val="99"/>
  </w:style>
  <w:style w:type="paragraph" w:customStyle="1" w:styleId="Style68">
    <w:name w:val="Style68"/>
    <w:basedOn w:val="a"/>
    <w:uiPriority w:val="99"/>
  </w:style>
  <w:style w:type="paragraph" w:customStyle="1" w:styleId="Style69">
    <w:name w:val="Style69"/>
    <w:basedOn w:val="a"/>
    <w:uiPriority w:val="99"/>
  </w:style>
  <w:style w:type="paragraph" w:customStyle="1" w:styleId="Style70">
    <w:name w:val="Style70"/>
    <w:basedOn w:val="a"/>
    <w:uiPriority w:val="99"/>
  </w:style>
  <w:style w:type="paragraph" w:customStyle="1" w:styleId="Style71">
    <w:name w:val="Style71"/>
    <w:basedOn w:val="a"/>
    <w:uiPriority w:val="99"/>
  </w:style>
  <w:style w:type="paragraph" w:customStyle="1" w:styleId="Style72">
    <w:name w:val="Style72"/>
    <w:basedOn w:val="a"/>
    <w:uiPriority w:val="99"/>
  </w:style>
  <w:style w:type="paragraph" w:customStyle="1" w:styleId="Style73">
    <w:name w:val="Style73"/>
    <w:basedOn w:val="a"/>
    <w:uiPriority w:val="99"/>
  </w:style>
  <w:style w:type="paragraph" w:customStyle="1" w:styleId="Style74">
    <w:name w:val="Style74"/>
    <w:basedOn w:val="a"/>
    <w:uiPriority w:val="99"/>
  </w:style>
  <w:style w:type="paragraph" w:customStyle="1" w:styleId="Style75">
    <w:name w:val="Style75"/>
    <w:basedOn w:val="a"/>
    <w:uiPriority w:val="99"/>
  </w:style>
  <w:style w:type="paragraph" w:customStyle="1" w:styleId="Style76">
    <w:name w:val="Style76"/>
    <w:basedOn w:val="a"/>
    <w:uiPriority w:val="99"/>
  </w:style>
  <w:style w:type="paragraph" w:customStyle="1" w:styleId="Style77">
    <w:name w:val="Style77"/>
    <w:basedOn w:val="a"/>
    <w:uiPriority w:val="99"/>
  </w:style>
  <w:style w:type="paragraph" w:customStyle="1" w:styleId="Style78">
    <w:name w:val="Style78"/>
    <w:basedOn w:val="a"/>
    <w:uiPriority w:val="99"/>
  </w:style>
  <w:style w:type="paragraph" w:customStyle="1" w:styleId="Style79">
    <w:name w:val="Style79"/>
    <w:basedOn w:val="a"/>
    <w:uiPriority w:val="99"/>
  </w:style>
  <w:style w:type="paragraph" w:customStyle="1" w:styleId="Style80">
    <w:name w:val="Style80"/>
    <w:basedOn w:val="a"/>
    <w:uiPriority w:val="99"/>
  </w:style>
  <w:style w:type="paragraph" w:customStyle="1" w:styleId="Style81">
    <w:name w:val="Style81"/>
    <w:basedOn w:val="a"/>
    <w:uiPriority w:val="99"/>
  </w:style>
  <w:style w:type="paragraph" w:customStyle="1" w:styleId="Style82">
    <w:name w:val="Style82"/>
    <w:basedOn w:val="a"/>
    <w:uiPriority w:val="99"/>
  </w:style>
  <w:style w:type="paragraph" w:customStyle="1" w:styleId="Style83">
    <w:name w:val="Style83"/>
    <w:basedOn w:val="a"/>
    <w:uiPriority w:val="99"/>
  </w:style>
  <w:style w:type="paragraph" w:customStyle="1" w:styleId="Style84">
    <w:name w:val="Style84"/>
    <w:basedOn w:val="a"/>
    <w:uiPriority w:val="99"/>
  </w:style>
  <w:style w:type="paragraph" w:customStyle="1" w:styleId="Style85">
    <w:name w:val="Style85"/>
    <w:basedOn w:val="a"/>
    <w:uiPriority w:val="99"/>
  </w:style>
  <w:style w:type="paragraph" w:customStyle="1" w:styleId="Style86">
    <w:name w:val="Style86"/>
    <w:basedOn w:val="a"/>
    <w:uiPriority w:val="99"/>
  </w:style>
  <w:style w:type="paragraph" w:customStyle="1" w:styleId="Style87">
    <w:name w:val="Style87"/>
    <w:basedOn w:val="a"/>
    <w:uiPriority w:val="99"/>
  </w:style>
  <w:style w:type="paragraph" w:customStyle="1" w:styleId="Style88">
    <w:name w:val="Style88"/>
    <w:basedOn w:val="a"/>
    <w:uiPriority w:val="99"/>
  </w:style>
  <w:style w:type="paragraph" w:customStyle="1" w:styleId="Style89">
    <w:name w:val="Style89"/>
    <w:basedOn w:val="a"/>
    <w:uiPriority w:val="99"/>
  </w:style>
  <w:style w:type="paragraph" w:customStyle="1" w:styleId="Style90">
    <w:name w:val="Style90"/>
    <w:basedOn w:val="a"/>
    <w:uiPriority w:val="99"/>
  </w:style>
  <w:style w:type="paragraph" w:customStyle="1" w:styleId="Style91">
    <w:name w:val="Style91"/>
    <w:basedOn w:val="a"/>
    <w:uiPriority w:val="99"/>
  </w:style>
  <w:style w:type="paragraph" w:customStyle="1" w:styleId="Style92">
    <w:name w:val="Style92"/>
    <w:basedOn w:val="a"/>
    <w:uiPriority w:val="99"/>
  </w:style>
  <w:style w:type="paragraph" w:customStyle="1" w:styleId="Style93">
    <w:name w:val="Style93"/>
    <w:basedOn w:val="a"/>
    <w:uiPriority w:val="99"/>
  </w:style>
  <w:style w:type="paragraph" w:customStyle="1" w:styleId="Style94">
    <w:name w:val="Style94"/>
    <w:basedOn w:val="a"/>
    <w:uiPriority w:val="99"/>
  </w:style>
  <w:style w:type="paragraph" w:customStyle="1" w:styleId="Style95">
    <w:name w:val="Style95"/>
    <w:basedOn w:val="a"/>
    <w:uiPriority w:val="99"/>
  </w:style>
  <w:style w:type="paragraph" w:customStyle="1" w:styleId="Style96">
    <w:name w:val="Style96"/>
    <w:basedOn w:val="a"/>
    <w:uiPriority w:val="99"/>
  </w:style>
  <w:style w:type="paragraph" w:customStyle="1" w:styleId="Style97">
    <w:name w:val="Style97"/>
    <w:basedOn w:val="a"/>
    <w:uiPriority w:val="99"/>
  </w:style>
  <w:style w:type="paragraph" w:customStyle="1" w:styleId="Style98">
    <w:name w:val="Style98"/>
    <w:basedOn w:val="a"/>
    <w:uiPriority w:val="99"/>
  </w:style>
  <w:style w:type="paragraph" w:customStyle="1" w:styleId="Style99">
    <w:name w:val="Style99"/>
    <w:basedOn w:val="a"/>
    <w:uiPriority w:val="99"/>
  </w:style>
  <w:style w:type="paragraph" w:customStyle="1" w:styleId="Style100">
    <w:name w:val="Style100"/>
    <w:basedOn w:val="a"/>
    <w:uiPriority w:val="99"/>
  </w:style>
  <w:style w:type="paragraph" w:customStyle="1" w:styleId="Style101">
    <w:name w:val="Style101"/>
    <w:basedOn w:val="a"/>
    <w:uiPriority w:val="99"/>
  </w:style>
  <w:style w:type="paragraph" w:customStyle="1" w:styleId="Style102">
    <w:name w:val="Style102"/>
    <w:basedOn w:val="a"/>
    <w:uiPriority w:val="99"/>
  </w:style>
  <w:style w:type="paragraph" w:customStyle="1" w:styleId="Style103">
    <w:name w:val="Style103"/>
    <w:basedOn w:val="a"/>
    <w:uiPriority w:val="99"/>
  </w:style>
  <w:style w:type="paragraph" w:customStyle="1" w:styleId="Style104">
    <w:name w:val="Style104"/>
    <w:basedOn w:val="a"/>
    <w:uiPriority w:val="99"/>
  </w:style>
  <w:style w:type="character" w:customStyle="1" w:styleId="FontStyle106">
    <w:name w:val="Font Style106"/>
    <w:basedOn w:val="a0"/>
    <w:uiPriority w:val="99"/>
    <w:rPr>
      <w:rFonts w:ascii="Verdana" w:hAnsi="Verdana" w:cs="Verdana"/>
      <w:color w:val="000000"/>
      <w:spacing w:val="-40"/>
      <w:sz w:val="44"/>
      <w:szCs w:val="44"/>
    </w:rPr>
  </w:style>
  <w:style w:type="character" w:customStyle="1" w:styleId="FontStyle107">
    <w:name w:val="Font Style107"/>
    <w:basedOn w:val="a0"/>
    <w:uiPriority w:val="99"/>
    <w:rPr>
      <w:rFonts w:ascii="Times New Roman" w:hAnsi="Times New Roman" w:cs="Times New Roman"/>
      <w:b/>
      <w:bCs/>
      <w:color w:val="000000"/>
      <w:sz w:val="18"/>
      <w:szCs w:val="18"/>
    </w:rPr>
  </w:style>
  <w:style w:type="character" w:customStyle="1" w:styleId="FontStyle108">
    <w:name w:val="Font Style108"/>
    <w:basedOn w:val="a0"/>
    <w:uiPriority w:val="99"/>
    <w:rPr>
      <w:rFonts w:ascii="Arial" w:hAnsi="Arial" w:cs="Arial"/>
      <w:i/>
      <w:iCs/>
      <w:color w:val="000000"/>
      <w:sz w:val="36"/>
      <w:szCs w:val="36"/>
    </w:rPr>
  </w:style>
  <w:style w:type="character" w:customStyle="1" w:styleId="FontStyle109">
    <w:name w:val="Font Style109"/>
    <w:basedOn w:val="a0"/>
    <w:uiPriority w:val="99"/>
    <w:rPr>
      <w:rFonts w:ascii="Times New Roman" w:hAnsi="Times New Roman" w:cs="Times New Roman"/>
      <w:i/>
      <w:iCs/>
      <w:color w:val="000000"/>
      <w:sz w:val="22"/>
      <w:szCs w:val="22"/>
    </w:rPr>
  </w:style>
  <w:style w:type="character" w:customStyle="1" w:styleId="FontStyle110">
    <w:name w:val="Font Style110"/>
    <w:basedOn w:val="a0"/>
    <w:uiPriority w:val="99"/>
    <w:rPr>
      <w:rFonts w:ascii="Times New Roman" w:hAnsi="Times New Roman" w:cs="Times New Roman"/>
      <w:color w:val="000000"/>
      <w:sz w:val="26"/>
      <w:szCs w:val="26"/>
    </w:rPr>
  </w:style>
  <w:style w:type="character" w:customStyle="1" w:styleId="FontStyle111">
    <w:name w:val="Font Style111"/>
    <w:basedOn w:val="a0"/>
    <w:uiPriority w:val="99"/>
    <w:rPr>
      <w:rFonts w:ascii="Arial" w:hAnsi="Arial" w:cs="Arial"/>
      <w:color w:val="000000"/>
      <w:sz w:val="32"/>
      <w:szCs w:val="32"/>
    </w:rPr>
  </w:style>
  <w:style w:type="character" w:customStyle="1" w:styleId="FontStyle112">
    <w:name w:val="Font Style112"/>
    <w:basedOn w:val="a0"/>
    <w:uiPriority w:val="99"/>
    <w:rPr>
      <w:rFonts w:ascii="Impact" w:hAnsi="Impact" w:cs="Impact"/>
      <w:smallCaps/>
      <w:color w:val="000000"/>
      <w:sz w:val="24"/>
      <w:szCs w:val="24"/>
    </w:rPr>
  </w:style>
  <w:style w:type="character" w:customStyle="1" w:styleId="FontStyle113">
    <w:name w:val="Font Style113"/>
    <w:basedOn w:val="a0"/>
    <w:uiPriority w:val="99"/>
    <w:rPr>
      <w:rFonts w:ascii="Arial" w:hAnsi="Arial" w:cs="Arial"/>
      <w:color w:val="000000"/>
      <w:spacing w:val="60"/>
      <w:sz w:val="22"/>
      <w:szCs w:val="22"/>
    </w:rPr>
  </w:style>
  <w:style w:type="character" w:customStyle="1" w:styleId="FontStyle114">
    <w:name w:val="Font Style114"/>
    <w:basedOn w:val="a0"/>
    <w:uiPriority w:val="99"/>
    <w:rPr>
      <w:rFonts w:ascii="Times New Roman" w:hAnsi="Times New Roman" w:cs="Times New Roman"/>
      <w:i/>
      <w:iCs/>
      <w:color w:val="000000"/>
      <w:sz w:val="18"/>
      <w:szCs w:val="18"/>
    </w:rPr>
  </w:style>
  <w:style w:type="character" w:customStyle="1" w:styleId="FontStyle115">
    <w:name w:val="Font Style115"/>
    <w:basedOn w:val="a0"/>
    <w:uiPriority w:val="99"/>
    <w:rPr>
      <w:rFonts w:ascii="Arial" w:hAnsi="Arial" w:cs="Arial"/>
      <w:smallCaps/>
      <w:color w:val="000000"/>
      <w:sz w:val="12"/>
      <w:szCs w:val="12"/>
    </w:rPr>
  </w:style>
  <w:style w:type="character" w:customStyle="1" w:styleId="FontStyle116">
    <w:name w:val="Font Style116"/>
    <w:basedOn w:val="a0"/>
    <w:uiPriority w:val="99"/>
    <w:rPr>
      <w:rFonts w:ascii="Arial" w:hAnsi="Arial" w:cs="Arial"/>
      <w:i/>
      <w:iCs/>
      <w:color w:val="000000"/>
      <w:sz w:val="16"/>
      <w:szCs w:val="16"/>
    </w:rPr>
  </w:style>
  <w:style w:type="character" w:customStyle="1" w:styleId="FontStyle117">
    <w:name w:val="Font Style117"/>
    <w:basedOn w:val="a0"/>
    <w:uiPriority w:val="99"/>
    <w:rPr>
      <w:rFonts w:ascii="Arial" w:hAnsi="Arial" w:cs="Arial"/>
      <w:color w:val="000000"/>
      <w:sz w:val="20"/>
      <w:szCs w:val="20"/>
    </w:rPr>
  </w:style>
  <w:style w:type="character" w:customStyle="1" w:styleId="FontStyle118">
    <w:name w:val="Font Style118"/>
    <w:basedOn w:val="a0"/>
    <w:uiPriority w:val="99"/>
    <w:rPr>
      <w:rFonts w:ascii="Times New Roman" w:hAnsi="Times New Roman" w:cs="Times New Roman"/>
      <w:i/>
      <w:iCs/>
      <w:smallCaps/>
      <w:color w:val="000000"/>
      <w:sz w:val="18"/>
      <w:szCs w:val="18"/>
    </w:rPr>
  </w:style>
  <w:style w:type="character" w:customStyle="1" w:styleId="FontStyle119">
    <w:name w:val="Font Style119"/>
    <w:basedOn w:val="a0"/>
    <w:uiPriority w:val="99"/>
    <w:rPr>
      <w:rFonts w:ascii="Arial Black" w:hAnsi="Arial Black" w:cs="Arial Black"/>
      <w:color w:val="000000"/>
      <w:sz w:val="34"/>
      <w:szCs w:val="34"/>
    </w:rPr>
  </w:style>
  <w:style w:type="character" w:customStyle="1" w:styleId="FontStyle120">
    <w:name w:val="Font Style120"/>
    <w:basedOn w:val="a0"/>
    <w:uiPriority w:val="99"/>
    <w:rPr>
      <w:rFonts w:ascii="Arial Narrow" w:hAnsi="Arial Narrow" w:cs="Arial Narrow"/>
      <w:i/>
      <w:iCs/>
      <w:color w:val="000000"/>
      <w:sz w:val="16"/>
      <w:szCs w:val="16"/>
    </w:rPr>
  </w:style>
  <w:style w:type="character" w:customStyle="1" w:styleId="FontStyle121">
    <w:name w:val="Font Style121"/>
    <w:basedOn w:val="a0"/>
    <w:uiPriority w:val="99"/>
    <w:rPr>
      <w:rFonts w:ascii="Arial" w:hAnsi="Arial" w:cs="Arial"/>
      <w:color w:val="000000"/>
      <w:sz w:val="16"/>
      <w:szCs w:val="16"/>
    </w:rPr>
  </w:style>
  <w:style w:type="character" w:customStyle="1" w:styleId="FontStyle122">
    <w:name w:val="Font Style122"/>
    <w:basedOn w:val="a0"/>
    <w:uiPriority w:val="99"/>
    <w:rPr>
      <w:rFonts w:ascii="Arial" w:hAnsi="Arial" w:cs="Arial"/>
      <w:b/>
      <w:bCs/>
      <w:color w:val="000000"/>
      <w:sz w:val="16"/>
      <w:szCs w:val="16"/>
    </w:rPr>
  </w:style>
  <w:style w:type="character" w:customStyle="1" w:styleId="FontStyle123">
    <w:name w:val="Font Style123"/>
    <w:basedOn w:val="a0"/>
    <w:uiPriority w:val="99"/>
    <w:rPr>
      <w:rFonts w:ascii="Arial" w:hAnsi="Arial" w:cs="Arial"/>
      <w:color w:val="000000"/>
      <w:sz w:val="16"/>
      <w:szCs w:val="16"/>
    </w:rPr>
  </w:style>
  <w:style w:type="character" w:customStyle="1" w:styleId="FontStyle124">
    <w:name w:val="Font Style124"/>
    <w:basedOn w:val="a0"/>
    <w:uiPriority w:val="99"/>
    <w:rPr>
      <w:rFonts w:ascii="Times New Roman" w:hAnsi="Times New Roman" w:cs="Times New Roman"/>
      <w:color w:val="000000"/>
      <w:sz w:val="18"/>
      <w:szCs w:val="18"/>
    </w:rPr>
  </w:style>
  <w:style w:type="character" w:customStyle="1" w:styleId="FontStyle125">
    <w:name w:val="Font Style125"/>
    <w:basedOn w:val="a0"/>
    <w:uiPriority w:val="99"/>
    <w:rPr>
      <w:rFonts w:ascii="Arial" w:hAnsi="Arial" w:cs="Arial"/>
      <w:color w:val="000000"/>
      <w:spacing w:val="-10"/>
      <w:sz w:val="34"/>
      <w:szCs w:val="34"/>
    </w:rPr>
  </w:style>
  <w:style w:type="character" w:customStyle="1" w:styleId="FontStyle126">
    <w:name w:val="Font Style126"/>
    <w:basedOn w:val="a0"/>
    <w:uiPriority w:val="99"/>
    <w:rPr>
      <w:rFonts w:ascii="Arial" w:hAnsi="Arial" w:cs="Arial"/>
      <w:color w:val="000000"/>
      <w:sz w:val="32"/>
      <w:szCs w:val="32"/>
    </w:rPr>
  </w:style>
  <w:style w:type="character" w:customStyle="1" w:styleId="FontStyle127">
    <w:name w:val="Font Style127"/>
    <w:basedOn w:val="a0"/>
    <w:uiPriority w:val="99"/>
    <w:rPr>
      <w:rFonts w:ascii="Arial" w:hAnsi="Arial" w:cs="Arial"/>
      <w:color w:val="000000"/>
      <w:sz w:val="40"/>
      <w:szCs w:val="40"/>
    </w:rPr>
  </w:style>
  <w:style w:type="character" w:customStyle="1" w:styleId="FontStyle128">
    <w:name w:val="Font Style128"/>
    <w:basedOn w:val="a0"/>
    <w:uiPriority w:val="99"/>
    <w:rPr>
      <w:rFonts w:ascii="Arial" w:hAnsi="Arial" w:cs="Arial"/>
      <w:color w:val="000000"/>
      <w:sz w:val="38"/>
      <w:szCs w:val="38"/>
    </w:rPr>
  </w:style>
  <w:style w:type="character" w:customStyle="1" w:styleId="FontStyle129">
    <w:name w:val="Font Style129"/>
    <w:basedOn w:val="a0"/>
    <w:uiPriority w:val="99"/>
    <w:rPr>
      <w:rFonts w:ascii="Arial" w:hAnsi="Arial" w:cs="Arial"/>
      <w:color w:val="000000"/>
      <w:sz w:val="16"/>
      <w:szCs w:val="16"/>
    </w:rPr>
  </w:style>
  <w:style w:type="character" w:customStyle="1" w:styleId="FontStyle130">
    <w:name w:val="Font Style130"/>
    <w:basedOn w:val="a0"/>
    <w:uiPriority w:val="99"/>
    <w:rPr>
      <w:rFonts w:ascii="Arial" w:hAnsi="Arial" w:cs="Arial"/>
      <w:smallCaps/>
      <w:color w:val="000000"/>
      <w:sz w:val="12"/>
      <w:szCs w:val="12"/>
    </w:rPr>
  </w:style>
  <w:style w:type="character" w:customStyle="1" w:styleId="FontStyle131">
    <w:name w:val="Font Style131"/>
    <w:basedOn w:val="a0"/>
    <w:uiPriority w:val="99"/>
    <w:rPr>
      <w:rFonts w:ascii="Arial Narrow" w:hAnsi="Arial Narrow" w:cs="Arial Narrow"/>
      <w:b/>
      <w:bCs/>
      <w:color w:val="000000"/>
      <w:sz w:val="16"/>
      <w:szCs w:val="16"/>
    </w:rPr>
  </w:style>
  <w:style w:type="character" w:customStyle="1" w:styleId="FontStyle132">
    <w:name w:val="Font Style132"/>
    <w:basedOn w:val="a0"/>
    <w:uiPriority w:val="99"/>
    <w:rPr>
      <w:rFonts w:ascii="Times New Roman" w:hAnsi="Times New Roman" w:cs="Times New Roman"/>
      <w:i/>
      <w:iCs/>
      <w:color w:val="000000"/>
      <w:sz w:val="12"/>
      <w:szCs w:val="12"/>
    </w:rPr>
  </w:style>
  <w:style w:type="character" w:customStyle="1" w:styleId="FontStyle133">
    <w:name w:val="Font Style133"/>
    <w:basedOn w:val="a0"/>
    <w:uiPriority w:val="99"/>
    <w:rPr>
      <w:rFonts w:ascii="Times New Roman" w:hAnsi="Times New Roman" w:cs="Times New Roman"/>
      <w:i/>
      <w:iCs/>
      <w:color w:val="000000"/>
      <w:sz w:val="18"/>
      <w:szCs w:val="18"/>
    </w:rPr>
  </w:style>
  <w:style w:type="character" w:customStyle="1" w:styleId="FontStyle134">
    <w:name w:val="Font Style134"/>
    <w:basedOn w:val="a0"/>
    <w:uiPriority w:val="99"/>
    <w:rPr>
      <w:rFonts w:ascii="Arial" w:hAnsi="Arial" w:cs="Arial"/>
      <w:color w:val="000000"/>
      <w:sz w:val="12"/>
      <w:szCs w:val="12"/>
    </w:rPr>
  </w:style>
  <w:style w:type="character" w:customStyle="1" w:styleId="FontStyle135">
    <w:name w:val="Font Style135"/>
    <w:basedOn w:val="a0"/>
    <w:uiPriority w:val="99"/>
    <w:rPr>
      <w:rFonts w:ascii="Times New Roman" w:hAnsi="Times New Roman" w:cs="Times New Roman"/>
      <w:b/>
      <w:bCs/>
      <w:i/>
      <w:iCs/>
      <w:color w:val="000000"/>
      <w:sz w:val="18"/>
      <w:szCs w:val="18"/>
    </w:rPr>
  </w:style>
  <w:style w:type="character" w:customStyle="1" w:styleId="FontStyle136">
    <w:name w:val="Font Style136"/>
    <w:basedOn w:val="a0"/>
    <w:uiPriority w:val="99"/>
    <w:rPr>
      <w:rFonts w:ascii="Arial" w:hAnsi="Arial" w:cs="Arial"/>
      <w:color w:val="000000"/>
      <w:sz w:val="26"/>
      <w:szCs w:val="26"/>
    </w:rPr>
  </w:style>
  <w:style w:type="character" w:customStyle="1" w:styleId="FontStyle137">
    <w:name w:val="Font Style137"/>
    <w:basedOn w:val="a0"/>
    <w:uiPriority w:val="99"/>
    <w:rPr>
      <w:rFonts w:ascii="Arial" w:hAnsi="Arial" w:cs="Arial"/>
      <w:b/>
      <w:bCs/>
      <w:color w:val="000000"/>
      <w:sz w:val="22"/>
      <w:szCs w:val="22"/>
    </w:rPr>
  </w:style>
  <w:style w:type="character" w:customStyle="1" w:styleId="FontStyle138">
    <w:name w:val="Font Style138"/>
    <w:basedOn w:val="a0"/>
    <w:uiPriority w:val="99"/>
    <w:rPr>
      <w:rFonts w:ascii="Arial" w:hAnsi="Arial" w:cs="Arial"/>
      <w:b/>
      <w:bCs/>
      <w:color w:val="000000"/>
      <w:sz w:val="18"/>
      <w:szCs w:val="18"/>
    </w:rPr>
  </w:style>
  <w:style w:type="character" w:customStyle="1" w:styleId="FontStyle139">
    <w:name w:val="Font Style139"/>
    <w:basedOn w:val="a0"/>
    <w:uiPriority w:val="99"/>
    <w:rPr>
      <w:rFonts w:ascii="Arial" w:hAnsi="Arial" w:cs="Arial"/>
      <w:smallCaps/>
      <w:color w:val="000000"/>
      <w:sz w:val="12"/>
      <w:szCs w:val="12"/>
    </w:rPr>
  </w:style>
  <w:style w:type="character" w:customStyle="1" w:styleId="FontStyle140">
    <w:name w:val="Font Style140"/>
    <w:basedOn w:val="a0"/>
    <w:uiPriority w:val="99"/>
    <w:rPr>
      <w:rFonts w:ascii="Arial" w:hAnsi="Arial" w:cs="Arial"/>
      <w:color w:val="000000"/>
      <w:sz w:val="12"/>
      <w:szCs w:val="12"/>
    </w:rPr>
  </w:style>
  <w:style w:type="character" w:customStyle="1" w:styleId="FontStyle141">
    <w:name w:val="Font Style141"/>
    <w:basedOn w:val="a0"/>
    <w:uiPriority w:val="99"/>
    <w:rPr>
      <w:rFonts w:ascii="Arial" w:hAnsi="Arial" w:cs="Arial"/>
      <w:b/>
      <w:bCs/>
      <w:color w:val="000000"/>
      <w:sz w:val="26"/>
      <w:szCs w:val="26"/>
    </w:rPr>
  </w:style>
  <w:style w:type="character" w:customStyle="1" w:styleId="FontStyle142">
    <w:name w:val="Font Style142"/>
    <w:basedOn w:val="a0"/>
    <w:uiPriority w:val="99"/>
    <w:rPr>
      <w:rFonts w:ascii="Arial" w:hAnsi="Arial" w:cs="Arial"/>
      <w:color w:val="000000"/>
      <w:sz w:val="18"/>
      <w:szCs w:val="18"/>
    </w:rPr>
  </w:style>
  <w:style w:type="character" w:customStyle="1" w:styleId="FontStyle143">
    <w:name w:val="Font Style143"/>
    <w:basedOn w:val="a0"/>
    <w:uiPriority w:val="99"/>
    <w:rPr>
      <w:rFonts w:ascii="Arial" w:hAnsi="Arial" w:cs="Arial"/>
      <w:i/>
      <w:iCs/>
      <w:color w:val="000000"/>
      <w:sz w:val="18"/>
      <w:szCs w:val="18"/>
    </w:rPr>
  </w:style>
  <w:style w:type="character" w:customStyle="1" w:styleId="FontStyle144">
    <w:name w:val="Font Style144"/>
    <w:basedOn w:val="a0"/>
    <w:uiPriority w:val="99"/>
    <w:rPr>
      <w:rFonts w:ascii="Arial" w:hAnsi="Arial" w:cs="Arial"/>
      <w:color w:val="000000"/>
      <w:sz w:val="10"/>
      <w:szCs w:val="10"/>
    </w:rPr>
  </w:style>
  <w:style w:type="character" w:customStyle="1" w:styleId="FontStyle145">
    <w:name w:val="Font Style145"/>
    <w:basedOn w:val="a0"/>
    <w:uiPriority w:val="99"/>
    <w:rPr>
      <w:rFonts w:ascii="Arial" w:hAnsi="Arial" w:cs="Arial"/>
      <w:color w:val="000000"/>
      <w:sz w:val="22"/>
      <w:szCs w:val="22"/>
    </w:rPr>
  </w:style>
  <w:style w:type="character" w:customStyle="1" w:styleId="FontStyle146">
    <w:name w:val="Font Style146"/>
    <w:basedOn w:val="a0"/>
    <w:uiPriority w:val="99"/>
    <w:rPr>
      <w:rFonts w:ascii="Arial" w:hAnsi="Arial" w:cs="Arial"/>
      <w:color w:val="000000"/>
      <w:sz w:val="42"/>
      <w:szCs w:val="42"/>
    </w:rPr>
  </w:style>
  <w:style w:type="character" w:customStyle="1" w:styleId="FontStyle147">
    <w:name w:val="Font Style147"/>
    <w:basedOn w:val="a0"/>
    <w:uiPriority w:val="99"/>
    <w:rPr>
      <w:rFonts w:ascii="Arial" w:hAnsi="Arial" w:cs="Arial"/>
      <w:b/>
      <w:bCs/>
      <w:color w:val="000000"/>
      <w:sz w:val="42"/>
      <w:szCs w:val="42"/>
    </w:rPr>
  </w:style>
  <w:style w:type="character" w:customStyle="1" w:styleId="FontStyle148">
    <w:name w:val="Font Style148"/>
    <w:basedOn w:val="a0"/>
    <w:uiPriority w:val="99"/>
    <w:rPr>
      <w:rFonts w:ascii="Times New Roman" w:hAnsi="Times New Roman" w:cs="Times New Roman"/>
      <w:b/>
      <w:bCs/>
      <w:color w:val="000000"/>
      <w:spacing w:val="-10"/>
      <w:sz w:val="40"/>
      <w:szCs w:val="40"/>
    </w:rPr>
  </w:style>
  <w:style w:type="character" w:customStyle="1" w:styleId="FontStyle149">
    <w:name w:val="Font Style149"/>
    <w:basedOn w:val="a0"/>
    <w:uiPriority w:val="99"/>
    <w:rPr>
      <w:rFonts w:ascii="Arial" w:hAnsi="Arial" w:cs="Arial"/>
      <w:color w:val="000000"/>
      <w:sz w:val="30"/>
      <w:szCs w:val="30"/>
    </w:rPr>
  </w:style>
  <w:style w:type="character" w:customStyle="1" w:styleId="FontStyle150">
    <w:name w:val="Font Style150"/>
    <w:basedOn w:val="a0"/>
    <w:uiPriority w:val="99"/>
    <w:rPr>
      <w:rFonts w:ascii="Arial" w:hAnsi="Arial" w:cs="Arial"/>
      <w:b/>
      <w:bCs/>
      <w:color w:val="000000"/>
      <w:sz w:val="30"/>
      <w:szCs w:val="30"/>
    </w:rPr>
  </w:style>
  <w:style w:type="character" w:customStyle="1" w:styleId="FontStyle151">
    <w:name w:val="Font Style151"/>
    <w:basedOn w:val="a0"/>
    <w:uiPriority w:val="99"/>
    <w:rPr>
      <w:rFonts w:ascii="Arial" w:hAnsi="Arial" w:cs="Arial"/>
      <w:color w:val="000000"/>
      <w:sz w:val="12"/>
      <w:szCs w:val="12"/>
    </w:rPr>
  </w:style>
  <w:style w:type="character" w:customStyle="1" w:styleId="FontStyle152">
    <w:name w:val="Font Style152"/>
    <w:basedOn w:val="a0"/>
    <w:uiPriority w:val="99"/>
    <w:rPr>
      <w:rFonts w:ascii="Arial" w:hAnsi="Arial" w:cs="Arial"/>
      <w:i/>
      <w:iCs/>
      <w:color w:val="000000"/>
      <w:sz w:val="14"/>
      <w:szCs w:val="14"/>
    </w:rPr>
  </w:style>
  <w:style w:type="character" w:customStyle="1" w:styleId="FontStyle153">
    <w:name w:val="Font Style153"/>
    <w:basedOn w:val="a0"/>
    <w:uiPriority w:val="99"/>
    <w:rPr>
      <w:rFonts w:ascii="Arial" w:hAnsi="Arial" w:cs="Arial"/>
      <w:b/>
      <w:bCs/>
      <w:color w:val="000000"/>
      <w:sz w:val="14"/>
      <w:szCs w:val="14"/>
    </w:rPr>
  </w:style>
  <w:style w:type="character" w:customStyle="1" w:styleId="FontStyle154">
    <w:name w:val="Font Style154"/>
    <w:basedOn w:val="a0"/>
    <w:uiPriority w:val="99"/>
    <w:rPr>
      <w:rFonts w:ascii="Impact" w:hAnsi="Impact" w:cs="Impact"/>
      <w:color w:val="000000"/>
      <w:sz w:val="10"/>
      <w:szCs w:val="10"/>
    </w:rPr>
  </w:style>
  <w:style w:type="character" w:customStyle="1" w:styleId="FontStyle155">
    <w:name w:val="Font Style155"/>
    <w:basedOn w:val="a0"/>
    <w:uiPriority w:val="99"/>
    <w:rPr>
      <w:rFonts w:ascii="Arial" w:hAnsi="Arial" w:cs="Arial"/>
      <w:color w:val="000000"/>
      <w:sz w:val="16"/>
      <w:szCs w:val="16"/>
    </w:rPr>
  </w:style>
  <w:style w:type="character" w:customStyle="1" w:styleId="FontStyle156">
    <w:name w:val="Font Style156"/>
    <w:basedOn w:val="a0"/>
    <w:uiPriority w:val="99"/>
    <w:rPr>
      <w:rFonts w:ascii="Arial" w:hAnsi="Arial" w:cs="Arial"/>
      <w:color w:val="000000"/>
      <w:sz w:val="14"/>
      <w:szCs w:val="14"/>
    </w:rPr>
  </w:style>
  <w:style w:type="character" w:styleId="a3">
    <w:name w:val="Hyperlink"/>
    <w:basedOn w:val="a0"/>
    <w:uiPriority w:val="99"/>
    <w:rPr>
      <w:color w:val="0066CC"/>
      <w:u w:val="single"/>
    </w:rPr>
  </w:style>
  <w:style w:type="paragraph" w:styleId="a4">
    <w:name w:val="Balloon Text"/>
    <w:basedOn w:val="a"/>
    <w:link w:val="a5"/>
    <w:uiPriority w:val="99"/>
    <w:semiHidden/>
    <w:unhideWhenUsed/>
    <w:rsid w:val="00BE1BE5"/>
    <w:rPr>
      <w:rFonts w:ascii="Tahoma" w:hAnsi="Tahoma" w:cs="Tahoma"/>
      <w:sz w:val="16"/>
      <w:szCs w:val="16"/>
    </w:rPr>
  </w:style>
  <w:style w:type="character" w:customStyle="1" w:styleId="a5">
    <w:name w:val="Текст выноски Знак"/>
    <w:basedOn w:val="a0"/>
    <w:link w:val="a4"/>
    <w:uiPriority w:val="99"/>
    <w:semiHidden/>
    <w:rsid w:val="00BE1BE5"/>
    <w:rPr>
      <w:rFonts w:ascii="Tahoma" w:hAnsi="Tahoma" w:cs="Tahoma"/>
      <w:sz w:val="16"/>
      <w:szCs w:val="16"/>
    </w:rPr>
  </w:style>
  <w:style w:type="character" w:customStyle="1" w:styleId="FontStyle11">
    <w:name w:val="Font Style11"/>
    <w:basedOn w:val="a0"/>
    <w:uiPriority w:val="99"/>
    <w:rsid w:val="00BE1BE5"/>
    <w:rPr>
      <w:rFonts w:ascii="Arial Narrow" w:hAnsi="Arial Narrow" w:cs="Arial Narrow"/>
      <w:color w:val="000000"/>
      <w:sz w:val="18"/>
      <w:szCs w:val="18"/>
    </w:rPr>
  </w:style>
  <w:style w:type="character" w:customStyle="1" w:styleId="FontStyle12">
    <w:name w:val="Font Style12"/>
    <w:basedOn w:val="a0"/>
    <w:uiPriority w:val="99"/>
    <w:rsid w:val="00BE1BE5"/>
    <w:rPr>
      <w:rFonts w:ascii="Arial Narrow" w:hAnsi="Arial Narrow" w:cs="Arial Narrow"/>
      <w:i/>
      <w:iCs/>
      <w:color w:val="000000"/>
      <w:sz w:val="18"/>
      <w:szCs w:val="18"/>
    </w:rPr>
  </w:style>
  <w:style w:type="character" w:customStyle="1" w:styleId="FontStyle13">
    <w:name w:val="Font Style13"/>
    <w:basedOn w:val="a0"/>
    <w:uiPriority w:val="99"/>
    <w:rsid w:val="00EF5680"/>
    <w:rPr>
      <w:rFonts w:ascii="Arial Narrow" w:hAnsi="Arial Narrow" w:cs="Arial Narrow"/>
      <w:b/>
      <w:bCs/>
      <w:color w:val="000000"/>
      <w:sz w:val="86"/>
      <w:szCs w:val="86"/>
    </w:rPr>
  </w:style>
  <w:style w:type="table" w:styleId="a6">
    <w:name w:val="Table Grid"/>
    <w:basedOn w:val="a1"/>
    <w:uiPriority w:val="59"/>
    <w:rsid w:val="00CC65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4">
    <w:name w:val="Font Style14"/>
    <w:basedOn w:val="a0"/>
    <w:uiPriority w:val="99"/>
    <w:rsid w:val="00974947"/>
    <w:rPr>
      <w:rFonts w:ascii="Arial Narrow" w:hAnsi="Arial Narrow" w:cs="Arial Narrow"/>
      <w:color w:val="000000"/>
      <w:sz w:val="18"/>
      <w:szCs w:val="18"/>
    </w:rPr>
  </w:style>
  <w:style w:type="character" w:customStyle="1" w:styleId="FontStyle15">
    <w:name w:val="Font Style15"/>
    <w:basedOn w:val="a0"/>
    <w:uiPriority w:val="99"/>
    <w:rsid w:val="00974947"/>
    <w:rPr>
      <w:rFonts w:ascii="Arial Narrow" w:hAnsi="Arial Narrow" w:cs="Arial Narrow"/>
      <w:smallCaps/>
      <w:color w:val="000000"/>
      <w:sz w:val="12"/>
      <w:szCs w:val="12"/>
    </w:rPr>
  </w:style>
  <w:style w:type="character" w:customStyle="1" w:styleId="FontStyle16">
    <w:name w:val="Font Style16"/>
    <w:basedOn w:val="a0"/>
    <w:uiPriority w:val="99"/>
    <w:rsid w:val="00974947"/>
    <w:rPr>
      <w:rFonts w:ascii="Arial Narrow" w:hAnsi="Arial Narrow" w:cs="Arial Narrow"/>
      <w:b/>
      <w:bCs/>
      <w:color w:val="000000"/>
      <w:sz w:val="18"/>
      <w:szCs w:val="18"/>
    </w:rPr>
  </w:style>
  <w:style w:type="character" w:customStyle="1" w:styleId="FontStyle17">
    <w:name w:val="Font Style17"/>
    <w:basedOn w:val="a0"/>
    <w:uiPriority w:val="99"/>
    <w:rsid w:val="00974947"/>
    <w:rPr>
      <w:rFonts w:ascii="Arial" w:hAnsi="Arial" w:cs="Arial"/>
      <w:color w:val="000000"/>
      <w:sz w:val="14"/>
      <w:szCs w:val="14"/>
    </w:rPr>
  </w:style>
  <w:style w:type="character" w:customStyle="1" w:styleId="FontStyle18">
    <w:name w:val="Font Style18"/>
    <w:basedOn w:val="a0"/>
    <w:uiPriority w:val="99"/>
    <w:rsid w:val="00974947"/>
    <w:rPr>
      <w:rFonts w:ascii="Arial" w:hAnsi="Arial" w:cs="Arial"/>
      <w:b/>
      <w:bCs/>
      <w:color w:val="000000"/>
      <w:sz w:val="8"/>
      <w:szCs w:val="8"/>
    </w:rPr>
  </w:style>
  <w:style w:type="character" w:customStyle="1" w:styleId="FontStyle19">
    <w:name w:val="Font Style19"/>
    <w:basedOn w:val="a0"/>
    <w:uiPriority w:val="99"/>
    <w:rsid w:val="00974947"/>
    <w:rPr>
      <w:rFonts w:ascii="Arial" w:hAnsi="Arial" w:cs="Arial"/>
      <w:i/>
      <w:iCs/>
      <w:color w:val="000000"/>
      <w:sz w:val="166"/>
      <w:szCs w:val="166"/>
    </w:rPr>
  </w:style>
  <w:style w:type="character" w:customStyle="1" w:styleId="FontStyle20">
    <w:name w:val="Font Style20"/>
    <w:basedOn w:val="a0"/>
    <w:uiPriority w:val="99"/>
    <w:rsid w:val="00974947"/>
    <w:rPr>
      <w:rFonts w:ascii="Arial" w:hAnsi="Arial" w:cs="Arial"/>
      <w:color w:val="000000"/>
      <w:sz w:val="26"/>
      <w:szCs w:val="26"/>
    </w:rPr>
  </w:style>
  <w:style w:type="character" w:customStyle="1" w:styleId="FontStyle41">
    <w:name w:val="Font Style41"/>
    <w:basedOn w:val="a0"/>
    <w:uiPriority w:val="99"/>
    <w:rsid w:val="002B36AA"/>
    <w:rPr>
      <w:rFonts w:ascii="Arial" w:hAnsi="Arial" w:cs="Arial"/>
      <w:b/>
      <w:bCs/>
      <w:color w:val="000000"/>
      <w:sz w:val="22"/>
      <w:szCs w:val="22"/>
    </w:rPr>
  </w:style>
  <w:style w:type="character" w:customStyle="1" w:styleId="FontStyle42">
    <w:name w:val="Font Style42"/>
    <w:basedOn w:val="a0"/>
    <w:uiPriority w:val="99"/>
    <w:rsid w:val="002B36AA"/>
    <w:rPr>
      <w:rFonts w:ascii="Arial" w:hAnsi="Arial" w:cs="Arial"/>
      <w:color w:val="000000"/>
      <w:sz w:val="22"/>
      <w:szCs w:val="22"/>
    </w:rPr>
  </w:style>
  <w:style w:type="character" w:customStyle="1" w:styleId="FontStyle44">
    <w:name w:val="Font Style44"/>
    <w:basedOn w:val="a0"/>
    <w:uiPriority w:val="99"/>
    <w:rsid w:val="002B36AA"/>
    <w:rPr>
      <w:rFonts w:ascii="Arial" w:hAnsi="Arial" w:cs="Arial"/>
      <w:color w:val="000000"/>
      <w:sz w:val="14"/>
      <w:szCs w:val="14"/>
    </w:rPr>
  </w:style>
  <w:style w:type="character" w:customStyle="1" w:styleId="FontStyle100">
    <w:name w:val="Font Style100"/>
    <w:basedOn w:val="a0"/>
    <w:uiPriority w:val="99"/>
    <w:rsid w:val="00052FC5"/>
    <w:rPr>
      <w:rFonts w:ascii="Arial" w:hAnsi="Arial" w:cs="Arial"/>
      <w:b/>
      <w:bCs/>
      <w:color w:val="000000"/>
      <w:sz w:val="26"/>
      <w:szCs w:val="26"/>
    </w:rPr>
  </w:style>
  <w:style w:type="character" w:customStyle="1" w:styleId="FontStyle101">
    <w:name w:val="Font Style101"/>
    <w:basedOn w:val="a0"/>
    <w:uiPriority w:val="99"/>
    <w:rsid w:val="00052FC5"/>
    <w:rPr>
      <w:rFonts w:ascii="Arial" w:hAnsi="Arial" w:cs="Arial"/>
      <w:i/>
      <w:iCs/>
      <w:color w:val="000000"/>
      <w:sz w:val="18"/>
      <w:szCs w:val="18"/>
    </w:rPr>
  </w:style>
  <w:style w:type="character" w:customStyle="1" w:styleId="FontStyle104">
    <w:name w:val="Font Style104"/>
    <w:basedOn w:val="a0"/>
    <w:uiPriority w:val="99"/>
    <w:rsid w:val="00052FC5"/>
    <w:rPr>
      <w:rFonts w:ascii="Arial" w:hAnsi="Arial" w:cs="Arial"/>
      <w:color w:val="000000"/>
      <w:sz w:val="30"/>
      <w:szCs w:val="30"/>
    </w:rPr>
  </w:style>
  <w:style w:type="character" w:customStyle="1" w:styleId="FontStyle64">
    <w:name w:val="Font Style64"/>
    <w:uiPriority w:val="99"/>
    <w:rsid w:val="00052FC5"/>
    <w:rPr>
      <w:rFonts w:ascii="Arial" w:hAnsi="Arial" w:cs="Arial"/>
      <w:color w:val="000000"/>
      <w:sz w:val="18"/>
      <w:szCs w:val="18"/>
    </w:rPr>
  </w:style>
  <w:style w:type="character" w:customStyle="1" w:styleId="FontStyle55">
    <w:name w:val="Font Style55"/>
    <w:uiPriority w:val="99"/>
    <w:rsid w:val="00052FC5"/>
    <w:rPr>
      <w:rFonts w:ascii="Bookman Old Style" w:hAnsi="Bookman Old Style" w:cs="Bookman Old Style"/>
      <w:color w:val="000000"/>
      <w:sz w:val="18"/>
      <w:szCs w:val="18"/>
    </w:rPr>
  </w:style>
  <w:style w:type="character" w:customStyle="1" w:styleId="FontStyle51">
    <w:name w:val="Font Style51"/>
    <w:uiPriority w:val="99"/>
    <w:rsid w:val="00052FC5"/>
    <w:rPr>
      <w:rFonts w:ascii="Bookman Old Style" w:hAnsi="Bookman Old Style" w:cs="Bookman Old Style"/>
      <w:color w:val="000000"/>
      <w:spacing w:val="-10"/>
      <w:sz w:val="14"/>
      <w:szCs w:val="14"/>
    </w:rPr>
  </w:style>
  <w:style w:type="character" w:customStyle="1" w:styleId="FontStyle951">
    <w:name w:val="Font Style951"/>
    <w:basedOn w:val="a0"/>
    <w:uiPriority w:val="99"/>
    <w:rsid w:val="00052FC5"/>
    <w:rPr>
      <w:rFonts w:ascii="Garamond" w:hAnsi="Garamond" w:cs="Garamond"/>
      <w:color w:val="000000"/>
      <w:sz w:val="20"/>
      <w:szCs w:val="20"/>
    </w:rPr>
  </w:style>
  <w:style w:type="character" w:customStyle="1" w:styleId="FontStyle172">
    <w:name w:val="Font Style172"/>
    <w:basedOn w:val="a0"/>
    <w:uiPriority w:val="99"/>
    <w:rsid w:val="00052FC5"/>
    <w:rPr>
      <w:rFonts w:ascii="Arial" w:hAnsi="Arial" w:cs="Arial"/>
      <w:i/>
      <w:iCs/>
      <w:color w:val="000000"/>
      <w:sz w:val="18"/>
      <w:szCs w:val="18"/>
    </w:rPr>
  </w:style>
  <w:style w:type="paragraph" w:styleId="a7">
    <w:name w:val="Normal (Web)"/>
    <w:basedOn w:val="a"/>
    <w:uiPriority w:val="99"/>
    <w:unhideWhenUsed/>
    <w:rsid w:val="00052FC5"/>
    <w:pPr>
      <w:widowControl/>
      <w:autoSpaceDE/>
      <w:autoSpaceDN/>
      <w:adjustRightInd/>
      <w:spacing w:before="100" w:beforeAutospacing="1" w:after="100" w:afterAutospacing="1"/>
    </w:pPr>
    <w:rPr>
      <w:rFonts w:ascii="Times New Roman" w:eastAsia="Times New Roman" w:hAnsi="Times New Roman" w:cs="Times New Roman"/>
    </w:rPr>
  </w:style>
  <w:style w:type="character" w:customStyle="1" w:styleId="FontStyle97">
    <w:name w:val="Font Style97"/>
    <w:basedOn w:val="a0"/>
    <w:uiPriority w:val="99"/>
    <w:rsid w:val="00DA7E84"/>
    <w:rPr>
      <w:rFonts w:ascii="Constantia" w:hAnsi="Constantia" w:cs="Constantia"/>
      <w:color w:val="000000"/>
      <w:sz w:val="8"/>
      <w:szCs w:val="8"/>
    </w:rPr>
  </w:style>
  <w:style w:type="character" w:customStyle="1" w:styleId="FontStyle98">
    <w:name w:val="Font Style98"/>
    <w:basedOn w:val="a0"/>
    <w:uiPriority w:val="99"/>
    <w:rsid w:val="00DA7E84"/>
    <w:rPr>
      <w:rFonts w:ascii="Arial" w:hAnsi="Arial" w:cs="Arial"/>
      <w:b/>
      <w:bCs/>
      <w:color w:val="000000"/>
      <w:sz w:val="18"/>
      <w:szCs w:val="18"/>
    </w:rPr>
  </w:style>
  <w:style w:type="character" w:customStyle="1" w:styleId="FontStyle99">
    <w:name w:val="Font Style99"/>
    <w:basedOn w:val="a0"/>
    <w:uiPriority w:val="99"/>
    <w:rsid w:val="00DA7E84"/>
    <w:rPr>
      <w:rFonts w:ascii="Arial" w:hAnsi="Arial" w:cs="Arial"/>
      <w:b/>
      <w:bCs/>
      <w:color w:val="000000"/>
      <w:sz w:val="22"/>
      <w:szCs w:val="22"/>
    </w:rPr>
  </w:style>
  <w:style w:type="character" w:customStyle="1" w:styleId="FontStyle29">
    <w:name w:val="Font Style29"/>
    <w:basedOn w:val="a0"/>
    <w:uiPriority w:val="99"/>
    <w:rsid w:val="00DA7E84"/>
    <w:rPr>
      <w:rFonts w:ascii="Franklin Gothic Medium Cond" w:hAnsi="Franklin Gothic Medium Cond" w:cs="Franklin Gothic Medium Cond"/>
      <w:color w:val="000000"/>
      <w:sz w:val="26"/>
      <w:szCs w:val="26"/>
    </w:rPr>
  </w:style>
  <w:style w:type="character" w:customStyle="1" w:styleId="FontStyle30">
    <w:name w:val="Font Style30"/>
    <w:basedOn w:val="a0"/>
    <w:uiPriority w:val="99"/>
    <w:rsid w:val="00DA7E84"/>
    <w:rPr>
      <w:rFonts w:ascii="Calibri" w:hAnsi="Calibri" w:cs="Calibri"/>
      <w:color w:val="000000"/>
      <w:sz w:val="26"/>
      <w:szCs w:val="26"/>
    </w:rPr>
  </w:style>
  <w:style w:type="paragraph" w:styleId="a8">
    <w:name w:val="header"/>
    <w:basedOn w:val="a"/>
    <w:link w:val="a9"/>
    <w:uiPriority w:val="99"/>
    <w:unhideWhenUsed/>
    <w:rsid w:val="00DA7E84"/>
    <w:pPr>
      <w:tabs>
        <w:tab w:val="center" w:pos="4677"/>
        <w:tab w:val="right" w:pos="9355"/>
      </w:tabs>
    </w:pPr>
  </w:style>
  <w:style w:type="character" w:customStyle="1" w:styleId="a9">
    <w:name w:val="Верхний колонтитул Знак"/>
    <w:basedOn w:val="a0"/>
    <w:link w:val="a8"/>
    <w:uiPriority w:val="99"/>
    <w:rsid w:val="00DA7E84"/>
    <w:rPr>
      <w:rFonts w:hAnsi="Arial" w:cs="Arial"/>
      <w:sz w:val="24"/>
      <w:szCs w:val="24"/>
    </w:rPr>
  </w:style>
  <w:style w:type="paragraph" w:styleId="aa">
    <w:name w:val="footer"/>
    <w:basedOn w:val="a"/>
    <w:link w:val="ab"/>
    <w:uiPriority w:val="99"/>
    <w:unhideWhenUsed/>
    <w:rsid w:val="00DA7E84"/>
    <w:pPr>
      <w:tabs>
        <w:tab w:val="center" w:pos="4677"/>
        <w:tab w:val="right" w:pos="9355"/>
      </w:tabs>
    </w:pPr>
  </w:style>
  <w:style w:type="character" w:customStyle="1" w:styleId="ab">
    <w:name w:val="Нижний колонтитул Знак"/>
    <w:basedOn w:val="a0"/>
    <w:link w:val="aa"/>
    <w:uiPriority w:val="99"/>
    <w:rsid w:val="00DA7E84"/>
    <w:rPr>
      <w:rFonts w:hAnsi="Arial" w:cs="Arial"/>
      <w:sz w:val="24"/>
      <w:szCs w:val="24"/>
    </w:rPr>
  </w:style>
  <w:style w:type="character" w:customStyle="1" w:styleId="FontStyle1624">
    <w:name w:val="Font Style1624"/>
    <w:basedOn w:val="a0"/>
    <w:uiPriority w:val="99"/>
    <w:rsid w:val="000C3108"/>
    <w:rPr>
      <w:rFonts w:ascii="Arial" w:hAnsi="Arial" w:cs="Arial"/>
      <w:b/>
      <w:bCs/>
      <w:color w:val="000000"/>
      <w:sz w:val="30"/>
      <w:szCs w:val="30"/>
    </w:rPr>
  </w:style>
  <w:style w:type="character" w:customStyle="1" w:styleId="FontStyle1645">
    <w:name w:val="Font Style1645"/>
    <w:basedOn w:val="a0"/>
    <w:uiPriority w:val="99"/>
    <w:rsid w:val="000C3108"/>
    <w:rPr>
      <w:rFonts w:ascii="Arial" w:hAnsi="Arial" w:cs="Arial"/>
      <w:color w:val="000000"/>
      <w:sz w:val="18"/>
      <w:szCs w:val="18"/>
    </w:rPr>
  </w:style>
  <w:style w:type="character" w:customStyle="1" w:styleId="FontStyle1644">
    <w:name w:val="Font Style1644"/>
    <w:basedOn w:val="a0"/>
    <w:uiPriority w:val="99"/>
    <w:rsid w:val="0046625C"/>
    <w:rPr>
      <w:rFonts w:ascii="Arial" w:hAnsi="Arial" w:cs="Arial"/>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4944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9" Type="http://schemas.openxmlformats.org/officeDocument/2006/relationships/hyperlink" Target="http://dict.leo.org/ende?lp=ende&amp;p=6BCRwA&amp;search=bed" TargetMode="External"/><Relationship Id="rId21" Type="http://schemas.openxmlformats.org/officeDocument/2006/relationships/image" Target="media/image15.png"/><Relationship Id="rId34" Type="http://schemas.openxmlformats.org/officeDocument/2006/relationships/image" Target="media/image22.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17.png"/><Relationship Id="rId11" Type="http://schemas.openxmlformats.org/officeDocument/2006/relationships/image" Target="media/image5.png"/><Relationship Id="rId24"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hyperlink" Target="http://dict.leo.org/ende?lp=ende&amp;p=6BCRwA&amp;search=scanner" TargetMode="External"/><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3.xm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2.png"/><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33" Type="http://schemas.openxmlformats.org/officeDocument/2006/relationships/image" Target="media/image21.png"/><Relationship Id="rId38" Type="http://schemas.openxmlformats.org/officeDocument/2006/relationships/hyperlink" Target="http://dict.leo.org/ende?lp=ende&amp;p=6BCRwA&amp;search=flat" TargetMode="External"/><Relationship Id="rId46" Type="http://schemas.openxmlformats.org/officeDocument/2006/relationships/image" Target="media/image31.png"/><Relationship Id="rId20"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24.png"/><Relationship Id="rId49"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AD5B3-90B1-431A-AEAF-4C4C3AE57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Pages>
  <Words>37320</Words>
  <Characters>212725</Characters>
  <Application>Microsoft Office Word</Application>
  <DocSecurity>0</DocSecurity>
  <Lines>1772</Lines>
  <Paragraphs>499</Paragraphs>
  <ScaleCrop>false</ScaleCrop>
  <HeadingPairs>
    <vt:vector size="2" baseType="variant">
      <vt:variant>
        <vt:lpstr>Название</vt:lpstr>
      </vt:variant>
      <vt:variant>
        <vt:i4>1</vt:i4>
      </vt:variant>
    </vt:vector>
  </HeadingPairs>
  <TitlesOfParts>
    <vt:vector size="1" baseType="lpstr">
      <vt:lpstr>Microsoft Word - C050869e.doc</vt:lpstr>
    </vt:vector>
  </TitlesOfParts>
  <Company/>
  <LinksUpToDate>false</LinksUpToDate>
  <CharactersWithSpaces>249546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C050869e.doc</dc:title>
  <dc:creator>Пользователь</dc:creator>
  <cp:lastModifiedBy>Bekzada Ubishtayeva</cp:lastModifiedBy>
  <cp:revision>19</cp:revision>
  <dcterms:created xsi:type="dcterms:W3CDTF">2022-03-24T05:08:00Z</dcterms:created>
  <dcterms:modified xsi:type="dcterms:W3CDTF">2022-09-28T05:25:00Z</dcterms:modified>
</cp:coreProperties>
</file>